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57" w:rsidRDefault="00761D57" w:rsidP="00761D5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1D57" w:rsidRDefault="00761D57" w:rsidP="00761D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Pr="002A75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редложение</w:t>
      </w:r>
      <w:r w:rsidR="00B711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61D57" w:rsidRPr="00B711F0" w:rsidRDefault="00761D57" w:rsidP="00761D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1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долгосрочных параметров регулирования</w:t>
      </w:r>
      <w:r w:rsidRPr="00B711F0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.</w:t>
      </w:r>
    </w:p>
    <w:p w:rsidR="00761D57" w:rsidRDefault="00761D57" w:rsidP="00761D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0C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7A70C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</w:t>
      </w:r>
      <w:r w:rsidR="00BC4639">
        <w:rPr>
          <w:rFonts w:ascii="Times New Roman" w:hAnsi="Times New Roman" w:cs="Times New Roman"/>
          <w:b/>
          <w:sz w:val="24"/>
          <w:szCs w:val="24"/>
          <w:u w:val="single"/>
        </w:rPr>
        <w:t>2015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</w:t>
      </w:r>
      <w:r w:rsidRPr="007A70C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7A70CC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  <w:t>..</w:t>
      </w:r>
      <w:r w:rsidRPr="007A70CC">
        <w:rPr>
          <w:rFonts w:ascii="Times New Roman" w:hAnsi="Times New Roman" w:cs="Times New Roman"/>
          <w:b/>
          <w:sz w:val="24"/>
          <w:szCs w:val="24"/>
        </w:rPr>
        <w:t>год.</w:t>
      </w:r>
    </w:p>
    <w:p w:rsidR="00761D57" w:rsidRPr="00BC4639" w:rsidRDefault="00761D57" w:rsidP="00761D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C4639">
        <w:rPr>
          <w:rFonts w:ascii="Times New Roman" w:hAnsi="Times New Roman" w:cs="Times New Roman"/>
          <w:sz w:val="24"/>
          <w:szCs w:val="24"/>
        </w:rPr>
        <w:t>(расчетный период регулирования)</w:t>
      </w:r>
    </w:p>
    <w:p w:rsidR="00761D57" w:rsidRPr="00B711F0" w:rsidRDefault="00761D57" w:rsidP="00761D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1F0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.</w:t>
      </w:r>
      <w:r w:rsidRPr="00B711F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C4639" w:rsidRPr="00B711F0">
        <w:rPr>
          <w:rFonts w:ascii="Times New Roman" w:hAnsi="Times New Roman" w:cs="Times New Roman"/>
          <w:b/>
          <w:sz w:val="24"/>
          <w:szCs w:val="24"/>
        </w:rPr>
        <w:t>ОАО «Дальневосточная распределительная сетевая компания»</w:t>
      </w:r>
      <w:r w:rsidRPr="00B711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p w:rsidR="00761D57" w:rsidRPr="00B711F0" w:rsidRDefault="00761D57" w:rsidP="00761D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1F0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.</w:t>
      </w:r>
      <w:r w:rsidRPr="00B711F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C4639" w:rsidRPr="00B711F0">
        <w:rPr>
          <w:rFonts w:ascii="Times New Roman" w:hAnsi="Times New Roman" w:cs="Times New Roman"/>
          <w:b/>
          <w:sz w:val="24"/>
          <w:szCs w:val="24"/>
        </w:rPr>
        <w:t>филиал «</w:t>
      </w:r>
      <w:r w:rsidR="00B711F0">
        <w:rPr>
          <w:rFonts w:ascii="Times New Roman" w:hAnsi="Times New Roman" w:cs="Times New Roman"/>
          <w:b/>
          <w:sz w:val="24"/>
          <w:szCs w:val="24"/>
        </w:rPr>
        <w:t xml:space="preserve">Приморские </w:t>
      </w:r>
      <w:r w:rsidR="00BC4639" w:rsidRPr="00B711F0">
        <w:rPr>
          <w:rFonts w:ascii="Times New Roman" w:hAnsi="Times New Roman" w:cs="Times New Roman"/>
          <w:b/>
          <w:sz w:val="24"/>
          <w:szCs w:val="24"/>
        </w:rPr>
        <w:t>электрические сети»</w:t>
      </w:r>
    </w:p>
    <w:p w:rsidR="00761D57" w:rsidRDefault="00761D57" w:rsidP="00761D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1F0" w:rsidRPr="007A70CC" w:rsidRDefault="00B711F0" w:rsidP="00761D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D57" w:rsidRDefault="00761D57" w:rsidP="00B711F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100">
        <w:rPr>
          <w:rFonts w:ascii="Times New Roman" w:hAnsi="Times New Roman" w:cs="Times New Roman"/>
          <w:b/>
          <w:sz w:val="24"/>
          <w:szCs w:val="24"/>
        </w:rPr>
        <w:t>Основные показатели деятельности</w:t>
      </w:r>
      <w:r w:rsidR="00BC4639">
        <w:rPr>
          <w:rFonts w:ascii="Times New Roman" w:hAnsi="Times New Roman" w:cs="Times New Roman"/>
          <w:b/>
          <w:sz w:val="24"/>
          <w:szCs w:val="24"/>
        </w:rPr>
        <w:t xml:space="preserve"> ОАО «ДРСК» филиал «</w:t>
      </w:r>
      <w:r w:rsidR="00B711F0">
        <w:rPr>
          <w:rFonts w:ascii="Times New Roman" w:hAnsi="Times New Roman" w:cs="Times New Roman"/>
          <w:b/>
          <w:sz w:val="24"/>
          <w:szCs w:val="24"/>
        </w:rPr>
        <w:t xml:space="preserve">Приморские </w:t>
      </w:r>
      <w:r w:rsidR="00BC4639">
        <w:rPr>
          <w:rFonts w:ascii="Times New Roman" w:hAnsi="Times New Roman" w:cs="Times New Roman"/>
          <w:b/>
          <w:sz w:val="24"/>
          <w:szCs w:val="24"/>
        </w:rPr>
        <w:t>электрические сети»</w:t>
      </w:r>
    </w:p>
    <w:p w:rsidR="00BC4639" w:rsidRPr="007A70CC" w:rsidRDefault="00BC4639" w:rsidP="00761D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6"/>
        <w:gridCol w:w="3689"/>
        <w:gridCol w:w="1314"/>
        <w:gridCol w:w="2936"/>
        <w:gridCol w:w="2936"/>
        <w:gridCol w:w="2936"/>
      </w:tblGrid>
      <w:tr w:rsidR="00150770" w:rsidRPr="007A70CC" w:rsidTr="001809FD">
        <w:trPr>
          <w:trHeight w:val="1319"/>
        </w:trPr>
        <w:tc>
          <w:tcPr>
            <w:tcW w:w="756" w:type="dxa"/>
            <w:vAlign w:val="center"/>
          </w:tcPr>
          <w:p w:rsidR="00761D57" w:rsidRPr="007A70CC" w:rsidRDefault="00761D57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689" w:type="dxa"/>
            <w:vAlign w:val="center"/>
          </w:tcPr>
          <w:p w:rsidR="00761D57" w:rsidRPr="007A70CC" w:rsidRDefault="00761D57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14" w:type="dxa"/>
            <w:vAlign w:val="center"/>
          </w:tcPr>
          <w:p w:rsidR="00761D57" w:rsidRPr="007A70CC" w:rsidRDefault="00761D57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936" w:type="dxa"/>
            <w:vAlign w:val="center"/>
          </w:tcPr>
          <w:p w:rsidR="00761D57" w:rsidRPr="007A70CC" w:rsidRDefault="00761D57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показатели за год, предшествующий базовому периоду </w:t>
            </w:r>
          </w:p>
          <w:p w:rsidR="0009042D" w:rsidRDefault="0009042D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57" w:rsidRPr="007A70CC" w:rsidRDefault="00484D51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2936" w:type="dxa"/>
            <w:vAlign w:val="center"/>
          </w:tcPr>
          <w:p w:rsidR="00761D57" w:rsidRPr="007A70CC" w:rsidRDefault="00761D57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Показатели, утвержденные на базовый период</w:t>
            </w:r>
          </w:p>
          <w:p w:rsidR="00761D57" w:rsidRDefault="00761D57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4D51" w:rsidRPr="007A70CC" w:rsidRDefault="00484D51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2936" w:type="dxa"/>
            <w:vAlign w:val="center"/>
          </w:tcPr>
          <w:p w:rsidR="00761D57" w:rsidRPr="007A70CC" w:rsidRDefault="00761D57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на расчетный период регулирования </w:t>
            </w:r>
          </w:p>
          <w:p w:rsidR="00761D57" w:rsidRDefault="00761D57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51" w:rsidRPr="007A70CC" w:rsidRDefault="00484D51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150770" w:rsidRPr="007A70CC" w:rsidTr="001809FD">
        <w:trPr>
          <w:trHeight w:val="552"/>
        </w:trPr>
        <w:tc>
          <w:tcPr>
            <w:tcW w:w="756" w:type="dxa"/>
            <w:vAlign w:val="center"/>
          </w:tcPr>
          <w:p w:rsidR="00761D57" w:rsidRPr="00A00E9B" w:rsidRDefault="00B711F0" w:rsidP="001C7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9" w:type="dxa"/>
            <w:vAlign w:val="center"/>
          </w:tcPr>
          <w:p w:rsidR="00761D57" w:rsidRPr="007A70CC" w:rsidRDefault="00761D57" w:rsidP="001C7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регулируемых видов деятельности организации</w:t>
            </w:r>
          </w:p>
        </w:tc>
        <w:tc>
          <w:tcPr>
            <w:tcW w:w="1314" w:type="dxa"/>
            <w:vAlign w:val="center"/>
          </w:tcPr>
          <w:p w:rsidR="00761D57" w:rsidRPr="007A70CC" w:rsidRDefault="00761D57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761D57" w:rsidRPr="007A70CC" w:rsidRDefault="00761D57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761D57" w:rsidRPr="007A70CC" w:rsidRDefault="00761D57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761D57" w:rsidRPr="007A70CC" w:rsidRDefault="00761D57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863" w:rsidRPr="007A70CC" w:rsidTr="001809FD">
        <w:trPr>
          <w:trHeight w:val="552"/>
        </w:trPr>
        <w:tc>
          <w:tcPr>
            <w:tcW w:w="756" w:type="dxa"/>
            <w:vAlign w:val="center"/>
          </w:tcPr>
          <w:p w:rsidR="00A62863" w:rsidRPr="007A70CC" w:rsidRDefault="00A62863" w:rsidP="00B7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9" w:type="dxa"/>
            <w:vAlign w:val="center"/>
          </w:tcPr>
          <w:p w:rsidR="00A62863" w:rsidRPr="007A70CC" w:rsidRDefault="00A62863" w:rsidP="00D2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Заявленная мощность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vAlign w:val="center"/>
          </w:tcPr>
          <w:p w:rsidR="00A62863" w:rsidRPr="007A70CC" w:rsidRDefault="00A62863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</w:p>
        </w:tc>
        <w:tc>
          <w:tcPr>
            <w:tcW w:w="2936" w:type="dxa"/>
            <w:vAlign w:val="center"/>
          </w:tcPr>
          <w:p w:rsidR="00A62863" w:rsidRPr="00A62863" w:rsidRDefault="00A62863" w:rsidP="00FD6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B0D">
              <w:rPr>
                <w:rFonts w:ascii="Times New Roman" w:hAnsi="Times New Roman" w:cs="Times New Roman"/>
                <w:sz w:val="24"/>
                <w:szCs w:val="24"/>
              </w:rPr>
              <w:t> 681,7</w:t>
            </w:r>
          </w:p>
          <w:p w:rsidR="00A62863" w:rsidRPr="00A62863" w:rsidRDefault="00A62863" w:rsidP="00FD6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A62863" w:rsidRPr="00A62863" w:rsidRDefault="00A62863" w:rsidP="00FD6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63">
              <w:rPr>
                <w:rFonts w:ascii="Times New Roman" w:hAnsi="Times New Roman" w:cs="Times New Roman"/>
                <w:sz w:val="24"/>
                <w:szCs w:val="24"/>
              </w:rPr>
              <w:t>1 546,2740</w:t>
            </w:r>
          </w:p>
          <w:p w:rsidR="00A62863" w:rsidRPr="00A62863" w:rsidRDefault="00A62863" w:rsidP="00FD6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A62863" w:rsidRPr="00A62863" w:rsidRDefault="00A62863" w:rsidP="00FD6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63">
              <w:rPr>
                <w:rFonts w:ascii="Times New Roman" w:hAnsi="Times New Roman" w:cs="Times New Roman"/>
                <w:sz w:val="24"/>
                <w:szCs w:val="24"/>
              </w:rPr>
              <w:t>1 490,8984</w:t>
            </w:r>
          </w:p>
          <w:p w:rsidR="00A62863" w:rsidRPr="00A62863" w:rsidRDefault="00A62863" w:rsidP="00FD6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863" w:rsidRPr="007A70CC" w:rsidTr="001809FD">
        <w:trPr>
          <w:trHeight w:val="552"/>
        </w:trPr>
        <w:tc>
          <w:tcPr>
            <w:tcW w:w="756" w:type="dxa"/>
            <w:vAlign w:val="center"/>
          </w:tcPr>
          <w:p w:rsidR="00A62863" w:rsidRPr="007A70CC" w:rsidRDefault="00A62863" w:rsidP="00B7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9" w:type="dxa"/>
            <w:vAlign w:val="center"/>
          </w:tcPr>
          <w:p w:rsidR="00A62863" w:rsidRPr="007A70CC" w:rsidRDefault="00A62863" w:rsidP="00D2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 xml:space="preserve">Объем полезного отпуска электроэнергии, всего </w:t>
            </w:r>
          </w:p>
        </w:tc>
        <w:tc>
          <w:tcPr>
            <w:tcW w:w="1314" w:type="dxa"/>
            <w:vAlign w:val="center"/>
          </w:tcPr>
          <w:p w:rsidR="00A62863" w:rsidRPr="007A70CC" w:rsidRDefault="00A62863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тыс. кВтч</w:t>
            </w:r>
          </w:p>
        </w:tc>
        <w:tc>
          <w:tcPr>
            <w:tcW w:w="2936" w:type="dxa"/>
            <w:vAlign w:val="center"/>
          </w:tcPr>
          <w:p w:rsidR="00A62863" w:rsidRPr="00A62863" w:rsidRDefault="00A62863" w:rsidP="00FD6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D3F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62863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  <w:r w:rsidR="00FD3F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62863">
              <w:rPr>
                <w:rFonts w:ascii="Times New Roman" w:hAnsi="Times New Roman" w:cs="Times New Roman"/>
                <w:sz w:val="24"/>
                <w:szCs w:val="24"/>
              </w:rPr>
              <w:t>066</w:t>
            </w:r>
            <w:r w:rsidR="00FD3F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286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A62863" w:rsidRPr="00A62863" w:rsidRDefault="00A62863" w:rsidP="00FD6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A62863" w:rsidRPr="00A62863" w:rsidRDefault="00A62863" w:rsidP="00FD6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D3F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62863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  <w:r w:rsidR="00FD3F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62863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  <w:r w:rsidR="00FD3F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2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2863" w:rsidRPr="00A62863" w:rsidRDefault="00A62863" w:rsidP="00FD6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A62863" w:rsidRPr="00A62863" w:rsidRDefault="00A62863" w:rsidP="00FD6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D3F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6286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  <w:r w:rsidR="00FD3F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628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FD3F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28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62863" w:rsidRPr="00A62863" w:rsidRDefault="00A62863" w:rsidP="00FD6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863" w:rsidRPr="007A70CC" w:rsidTr="001809FD">
        <w:tc>
          <w:tcPr>
            <w:tcW w:w="756" w:type="dxa"/>
            <w:vAlign w:val="center"/>
          </w:tcPr>
          <w:p w:rsidR="00A62863" w:rsidRPr="007A70CC" w:rsidRDefault="00A62863" w:rsidP="00A6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9" w:type="dxa"/>
            <w:vAlign w:val="center"/>
          </w:tcPr>
          <w:p w:rsidR="00A62863" w:rsidRDefault="00A62863" w:rsidP="00AB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потерь электрической энергии </w:t>
            </w:r>
          </w:p>
          <w:p w:rsidR="00AB424A" w:rsidRPr="007A70CC" w:rsidRDefault="00AB424A" w:rsidP="00AB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Минэнерго России от 24.05.2012г. №270</w:t>
            </w:r>
          </w:p>
        </w:tc>
        <w:tc>
          <w:tcPr>
            <w:tcW w:w="1314" w:type="dxa"/>
            <w:vAlign w:val="center"/>
          </w:tcPr>
          <w:p w:rsidR="00A62863" w:rsidRPr="007A70CC" w:rsidRDefault="00A62863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36" w:type="dxa"/>
            <w:vAlign w:val="center"/>
          </w:tcPr>
          <w:p w:rsidR="00A62863" w:rsidRPr="00BF735A" w:rsidRDefault="00A62863" w:rsidP="0041626C">
            <w:pPr>
              <w:jc w:val="center"/>
              <w:rPr>
                <w:rFonts w:ascii="Times New Roman" w:hAnsi="Times New Roman" w:cs="Times New Roman"/>
              </w:rPr>
            </w:pPr>
            <w:r w:rsidRPr="00BF735A">
              <w:rPr>
                <w:rFonts w:ascii="Times New Roman" w:hAnsi="Times New Roman" w:cs="Times New Roman"/>
                <w:sz w:val="24"/>
                <w:szCs w:val="24"/>
              </w:rPr>
              <w:t>6,17</w:t>
            </w:r>
          </w:p>
        </w:tc>
        <w:tc>
          <w:tcPr>
            <w:tcW w:w="2936" w:type="dxa"/>
            <w:vAlign w:val="center"/>
          </w:tcPr>
          <w:p w:rsidR="00A62863" w:rsidRPr="00BF735A" w:rsidRDefault="00A62863" w:rsidP="0041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5A">
              <w:rPr>
                <w:rFonts w:ascii="Times New Roman" w:hAnsi="Times New Roman" w:cs="Times New Roman"/>
                <w:sz w:val="24"/>
                <w:szCs w:val="24"/>
              </w:rPr>
              <w:t>6,07</w:t>
            </w:r>
          </w:p>
        </w:tc>
        <w:tc>
          <w:tcPr>
            <w:tcW w:w="2936" w:type="dxa"/>
            <w:vAlign w:val="center"/>
          </w:tcPr>
          <w:p w:rsidR="00A62863" w:rsidRPr="00BF735A" w:rsidRDefault="00A62863" w:rsidP="0041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5A">
              <w:rPr>
                <w:rFonts w:ascii="Times New Roman" w:hAnsi="Times New Roman" w:cs="Times New Roman"/>
                <w:sz w:val="24"/>
                <w:szCs w:val="24"/>
              </w:rPr>
              <w:t>6,41</w:t>
            </w:r>
            <w:bookmarkStart w:id="0" w:name="_GoBack"/>
            <w:bookmarkEnd w:id="0"/>
          </w:p>
        </w:tc>
      </w:tr>
      <w:tr w:rsidR="00BF735A" w:rsidRPr="007A70CC" w:rsidTr="001809FD">
        <w:tc>
          <w:tcPr>
            <w:tcW w:w="756" w:type="dxa"/>
            <w:vAlign w:val="center"/>
          </w:tcPr>
          <w:p w:rsidR="00BF735A" w:rsidRPr="007A70CC" w:rsidRDefault="00BF735A" w:rsidP="001C7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9" w:type="dxa"/>
            <w:vAlign w:val="center"/>
          </w:tcPr>
          <w:p w:rsidR="00BF735A" w:rsidRPr="007A70CC" w:rsidRDefault="00BF735A" w:rsidP="00397B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Необходимая валовая выручка по регулируемым видам деятельности организации, всего </w:t>
            </w:r>
          </w:p>
        </w:tc>
        <w:tc>
          <w:tcPr>
            <w:tcW w:w="1314" w:type="dxa"/>
            <w:vAlign w:val="center"/>
          </w:tcPr>
          <w:p w:rsidR="00BF735A" w:rsidRPr="007A70CC" w:rsidRDefault="00BF735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936" w:type="dxa"/>
            <w:vAlign w:val="center"/>
          </w:tcPr>
          <w:p w:rsidR="00BF735A" w:rsidRPr="007A70CC" w:rsidRDefault="00BF735A" w:rsidP="00FD6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4 317 601,4</w:t>
            </w:r>
          </w:p>
        </w:tc>
        <w:tc>
          <w:tcPr>
            <w:tcW w:w="2936" w:type="dxa"/>
            <w:vAlign w:val="center"/>
          </w:tcPr>
          <w:p w:rsidR="00BF735A" w:rsidRPr="007A70CC" w:rsidRDefault="00BF735A" w:rsidP="00FD6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5 042 664,3</w:t>
            </w:r>
          </w:p>
        </w:tc>
        <w:tc>
          <w:tcPr>
            <w:tcW w:w="2936" w:type="dxa"/>
            <w:vAlign w:val="center"/>
          </w:tcPr>
          <w:p w:rsidR="00BF735A" w:rsidRPr="007A70CC" w:rsidRDefault="00397B0D" w:rsidP="00597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79C8">
              <w:rPr>
                <w:rFonts w:ascii="Times New Roman" w:hAnsi="Times New Roman" w:cs="Times New Roman"/>
                <w:sz w:val="24"/>
                <w:szCs w:val="24"/>
              </w:rPr>
              <w:t> 744 171,2</w:t>
            </w:r>
          </w:p>
        </w:tc>
      </w:tr>
      <w:tr w:rsidR="00BF735A" w:rsidRPr="007A70CC" w:rsidTr="001809FD">
        <w:trPr>
          <w:trHeight w:val="552"/>
        </w:trPr>
        <w:tc>
          <w:tcPr>
            <w:tcW w:w="756" w:type="dxa"/>
            <w:vAlign w:val="center"/>
          </w:tcPr>
          <w:p w:rsidR="00BF735A" w:rsidRPr="007A70CC" w:rsidRDefault="00BF735A" w:rsidP="001C7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BF735A" w:rsidRPr="007A70CC" w:rsidRDefault="00BF735A" w:rsidP="001C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14" w:type="dxa"/>
            <w:vAlign w:val="center"/>
          </w:tcPr>
          <w:p w:rsidR="00BF735A" w:rsidRPr="007A70CC" w:rsidRDefault="00BF735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BF735A" w:rsidRPr="007A70CC" w:rsidRDefault="00BF735A" w:rsidP="00FD6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BF735A" w:rsidRPr="007A70CC" w:rsidRDefault="00BF735A" w:rsidP="00FD6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BF735A" w:rsidRPr="007A70CC" w:rsidRDefault="00BF735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5A" w:rsidRPr="007A70CC" w:rsidTr="001809FD">
        <w:trPr>
          <w:trHeight w:val="552"/>
        </w:trPr>
        <w:tc>
          <w:tcPr>
            <w:tcW w:w="756" w:type="dxa"/>
            <w:vAlign w:val="center"/>
          </w:tcPr>
          <w:p w:rsidR="00BF735A" w:rsidRPr="007A70CC" w:rsidRDefault="00BF735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689" w:type="dxa"/>
            <w:vAlign w:val="center"/>
          </w:tcPr>
          <w:p w:rsidR="00BF735A" w:rsidRPr="007A70CC" w:rsidRDefault="00BF735A" w:rsidP="00B7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одконтрольные  расходы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314" w:type="dxa"/>
            <w:vAlign w:val="center"/>
          </w:tcPr>
          <w:p w:rsidR="00BF735A" w:rsidRPr="007A70CC" w:rsidRDefault="00BF735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936" w:type="dxa"/>
            <w:vAlign w:val="center"/>
          </w:tcPr>
          <w:p w:rsidR="00BF735A" w:rsidRPr="007A70CC" w:rsidRDefault="00BF735A" w:rsidP="00FD6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1 550 551,1</w:t>
            </w:r>
          </w:p>
        </w:tc>
        <w:tc>
          <w:tcPr>
            <w:tcW w:w="2936" w:type="dxa"/>
            <w:vAlign w:val="center"/>
          </w:tcPr>
          <w:p w:rsidR="00BF735A" w:rsidRPr="007A70CC" w:rsidRDefault="00BF735A" w:rsidP="00FD6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1 351 576,0</w:t>
            </w:r>
          </w:p>
        </w:tc>
        <w:tc>
          <w:tcPr>
            <w:tcW w:w="2936" w:type="dxa"/>
            <w:vAlign w:val="center"/>
          </w:tcPr>
          <w:p w:rsidR="00BF735A" w:rsidRPr="007A70CC" w:rsidRDefault="00CC373E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1 452 721,6</w:t>
            </w:r>
          </w:p>
        </w:tc>
      </w:tr>
      <w:tr w:rsidR="00BF735A" w:rsidRPr="007A70CC" w:rsidTr="001809FD">
        <w:trPr>
          <w:trHeight w:val="355"/>
        </w:trPr>
        <w:tc>
          <w:tcPr>
            <w:tcW w:w="756" w:type="dxa"/>
            <w:vAlign w:val="center"/>
          </w:tcPr>
          <w:p w:rsidR="00BF735A" w:rsidRPr="007A70CC" w:rsidRDefault="00BF735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BF735A" w:rsidRPr="007A70CC" w:rsidRDefault="00BF735A" w:rsidP="001C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14" w:type="dxa"/>
            <w:vAlign w:val="center"/>
          </w:tcPr>
          <w:p w:rsidR="00BF735A" w:rsidRPr="007A70CC" w:rsidRDefault="00BF735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BF735A" w:rsidRPr="007A70CC" w:rsidRDefault="00BF735A" w:rsidP="00FD6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BF735A" w:rsidRPr="007A70CC" w:rsidRDefault="00BF735A" w:rsidP="00FD6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BF735A" w:rsidRPr="007A70CC" w:rsidRDefault="00BF735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5A" w:rsidRPr="007A70CC" w:rsidTr="001809FD">
        <w:trPr>
          <w:trHeight w:val="552"/>
        </w:trPr>
        <w:tc>
          <w:tcPr>
            <w:tcW w:w="756" w:type="dxa"/>
            <w:vAlign w:val="center"/>
          </w:tcPr>
          <w:p w:rsidR="00BF735A" w:rsidRPr="007A70CC" w:rsidRDefault="00BF735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BF735A" w:rsidRPr="007A70CC" w:rsidRDefault="00BF735A" w:rsidP="001C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1314" w:type="dxa"/>
            <w:vAlign w:val="center"/>
          </w:tcPr>
          <w:p w:rsidR="00BF735A" w:rsidRPr="007A70CC" w:rsidRDefault="00BF735A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BF735A" w:rsidRPr="007A70CC" w:rsidRDefault="00BF735A" w:rsidP="00FD6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1 041 816,0</w:t>
            </w:r>
          </w:p>
        </w:tc>
        <w:tc>
          <w:tcPr>
            <w:tcW w:w="2936" w:type="dxa"/>
            <w:vAlign w:val="center"/>
          </w:tcPr>
          <w:p w:rsidR="00BF735A" w:rsidRPr="007A70CC" w:rsidRDefault="00BF735A" w:rsidP="00FD6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941 345,0</w:t>
            </w:r>
          </w:p>
        </w:tc>
        <w:tc>
          <w:tcPr>
            <w:tcW w:w="2936" w:type="dxa"/>
            <w:vAlign w:val="center"/>
          </w:tcPr>
          <w:p w:rsidR="00BF735A" w:rsidRPr="007A70CC" w:rsidRDefault="00CC373E" w:rsidP="0077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1 011 790,9</w:t>
            </w:r>
          </w:p>
        </w:tc>
      </w:tr>
      <w:tr w:rsidR="00CC373E" w:rsidRPr="007A70CC" w:rsidTr="001809FD">
        <w:trPr>
          <w:trHeight w:val="566"/>
        </w:trPr>
        <w:tc>
          <w:tcPr>
            <w:tcW w:w="756" w:type="dxa"/>
            <w:vAlign w:val="center"/>
          </w:tcPr>
          <w:p w:rsidR="00CC373E" w:rsidRPr="007A70CC" w:rsidRDefault="00CC373E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CC373E" w:rsidRPr="007A70CC" w:rsidRDefault="00CC373E" w:rsidP="00090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ремонт основных фондов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vAlign w:val="center"/>
          </w:tcPr>
          <w:p w:rsidR="00CC373E" w:rsidRPr="007A70CC" w:rsidRDefault="00CC373E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CC373E" w:rsidRPr="007A70CC" w:rsidRDefault="00CC373E" w:rsidP="00FD6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126 545,5</w:t>
            </w:r>
          </w:p>
        </w:tc>
        <w:tc>
          <w:tcPr>
            <w:tcW w:w="2936" w:type="dxa"/>
            <w:vAlign w:val="center"/>
          </w:tcPr>
          <w:p w:rsidR="00CC373E" w:rsidRPr="007A70CC" w:rsidRDefault="00CC373E" w:rsidP="00FD6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189 046,65</w:t>
            </w:r>
          </w:p>
        </w:tc>
        <w:tc>
          <w:tcPr>
            <w:tcW w:w="2936" w:type="dxa"/>
            <w:vAlign w:val="center"/>
          </w:tcPr>
          <w:p w:rsidR="00CC373E" w:rsidRPr="00CC373E" w:rsidRDefault="00CC373E" w:rsidP="00FD6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73E">
              <w:rPr>
                <w:rFonts w:ascii="Times New Roman" w:hAnsi="Times New Roman" w:cs="Times New Roman"/>
                <w:sz w:val="24"/>
                <w:szCs w:val="24"/>
              </w:rPr>
              <w:t>203 194,0</w:t>
            </w:r>
          </w:p>
        </w:tc>
      </w:tr>
      <w:tr w:rsidR="00CC373E" w:rsidRPr="007A70CC" w:rsidTr="001809FD">
        <w:trPr>
          <w:trHeight w:val="552"/>
        </w:trPr>
        <w:tc>
          <w:tcPr>
            <w:tcW w:w="756" w:type="dxa"/>
            <w:vAlign w:val="center"/>
          </w:tcPr>
          <w:p w:rsidR="00CC373E" w:rsidRPr="007A70CC" w:rsidRDefault="00CC373E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CC373E" w:rsidRPr="007A70CC" w:rsidRDefault="00CC373E" w:rsidP="001C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материальные затраты</w:t>
            </w:r>
          </w:p>
        </w:tc>
        <w:tc>
          <w:tcPr>
            <w:tcW w:w="1314" w:type="dxa"/>
            <w:vAlign w:val="center"/>
          </w:tcPr>
          <w:p w:rsidR="00CC373E" w:rsidRPr="007A70CC" w:rsidRDefault="00CC373E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CC373E" w:rsidRPr="007A70CC" w:rsidRDefault="00CC373E" w:rsidP="00FD6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74 061,7</w:t>
            </w:r>
          </w:p>
        </w:tc>
        <w:tc>
          <w:tcPr>
            <w:tcW w:w="2936" w:type="dxa"/>
            <w:vAlign w:val="center"/>
          </w:tcPr>
          <w:p w:rsidR="00CC373E" w:rsidRPr="007A70CC" w:rsidRDefault="00CC373E" w:rsidP="00FD6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80 621,69</w:t>
            </w:r>
          </w:p>
        </w:tc>
        <w:tc>
          <w:tcPr>
            <w:tcW w:w="2936" w:type="dxa"/>
            <w:vAlign w:val="center"/>
          </w:tcPr>
          <w:p w:rsidR="00CC373E" w:rsidRPr="00CC373E" w:rsidRDefault="00CC373E" w:rsidP="00FD6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73E">
              <w:rPr>
                <w:rFonts w:ascii="Times New Roman" w:hAnsi="Times New Roman" w:cs="Times New Roman"/>
                <w:sz w:val="24"/>
                <w:szCs w:val="24"/>
              </w:rPr>
              <w:t>86 655,03</w:t>
            </w:r>
          </w:p>
        </w:tc>
      </w:tr>
      <w:tr w:rsidR="00CC373E" w:rsidRPr="007A70CC" w:rsidTr="001809FD">
        <w:trPr>
          <w:trHeight w:val="552"/>
        </w:trPr>
        <w:tc>
          <w:tcPr>
            <w:tcW w:w="756" w:type="dxa"/>
            <w:vAlign w:val="center"/>
          </w:tcPr>
          <w:p w:rsidR="00CC373E" w:rsidRPr="007A70CC" w:rsidRDefault="00CC373E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689" w:type="dxa"/>
            <w:vAlign w:val="center"/>
          </w:tcPr>
          <w:p w:rsidR="00CC373E" w:rsidRPr="007A70CC" w:rsidRDefault="00CC373E" w:rsidP="00B7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еподконтрольные расходы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314" w:type="dxa"/>
            <w:vAlign w:val="center"/>
          </w:tcPr>
          <w:p w:rsidR="00CC373E" w:rsidRPr="007A70CC" w:rsidRDefault="00CC373E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936" w:type="dxa"/>
            <w:vAlign w:val="center"/>
          </w:tcPr>
          <w:p w:rsidR="00CC373E" w:rsidRPr="007A70CC" w:rsidRDefault="00CC373E" w:rsidP="00FD6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2 836 968,7</w:t>
            </w:r>
          </w:p>
        </w:tc>
        <w:tc>
          <w:tcPr>
            <w:tcW w:w="2936" w:type="dxa"/>
            <w:vAlign w:val="center"/>
          </w:tcPr>
          <w:p w:rsidR="00CC373E" w:rsidRPr="007A70CC" w:rsidRDefault="00CC373E" w:rsidP="00FD6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2 553 683,0</w:t>
            </w:r>
          </w:p>
        </w:tc>
        <w:tc>
          <w:tcPr>
            <w:tcW w:w="2936" w:type="dxa"/>
            <w:vAlign w:val="center"/>
          </w:tcPr>
          <w:p w:rsidR="00CC373E" w:rsidRPr="007A70CC" w:rsidRDefault="00397B0D" w:rsidP="00597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79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79C8">
              <w:rPr>
                <w:rFonts w:ascii="Times New Roman" w:hAnsi="Times New Roman" w:cs="Times New Roman"/>
                <w:sz w:val="24"/>
                <w:szCs w:val="24"/>
              </w:rPr>
              <w:t>11 007,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C373E" w:rsidRPr="007A70CC" w:rsidTr="001809FD">
        <w:trPr>
          <w:trHeight w:val="552"/>
        </w:trPr>
        <w:tc>
          <w:tcPr>
            <w:tcW w:w="756" w:type="dxa"/>
            <w:vAlign w:val="center"/>
          </w:tcPr>
          <w:p w:rsidR="00CC373E" w:rsidRDefault="00CC373E" w:rsidP="0077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9" w:type="dxa"/>
            <w:vAlign w:val="center"/>
          </w:tcPr>
          <w:p w:rsidR="00CC373E" w:rsidRDefault="00CC373E" w:rsidP="001C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Выпадающие/излишние доходы/(расходы) прошлых лет</w:t>
            </w:r>
          </w:p>
        </w:tc>
        <w:tc>
          <w:tcPr>
            <w:tcW w:w="1314" w:type="dxa"/>
            <w:vAlign w:val="center"/>
          </w:tcPr>
          <w:p w:rsidR="00CC373E" w:rsidRPr="007A70CC" w:rsidRDefault="00CC373E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936" w:type="dxa"/>
            <w:vAlign w:val="center"/>
          </w:tcPr>
          <w:p w:rsidR="00CC373E" w:rsidRPr="00587965" w:rsidRDefault="00CC373E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65">
              <w:rPr>
                <w:rFonts w:ascii="Times New Roman" w:hAnsi="Times New Roman" w:cs="Times New Roman"/>
                <w:sz w:val="24"/>
                <w:szCs w:val="24"/>
              </w:rPr>
              <w:t>265 216,9</w:t>
            </w:r>
          </w:p>
        </w:tc>
        <w:tc>
          <w:tcPr>
            <w:tcW w:w="2936" w:type="dxa"/>
            <w:vAlign w:val="center"/>
          </w:tcPr>
          <w:p w:rsidR="00CC373E" w:rsidRPr="00587965" w:rsidRDefault="00CC373E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65">
              <w:rPr>
                <w:rFonts w:ascii="Times New Roman" w:hAnsi="Times New Roman" w:cs="Times New Roman"/>
                <w:sz w:val="24"/>
                <w:szCs w:val="24"/>
              </w:rPr>
              <w:t xml:space="preserve">-131 376,3           </w:t>
            </w:r>
          </w:p>
        </w:tc>
        <w:tc>
          <w:tcPr>
            <w:tcW w:w="2936" w:type="dxa"/>
            <w:vAlign w:val="center"/>
          </w:tcPr>
          <w:p w:rsidR="00CC373E" w:rsidRPr="00587965" w:rsidRDefault="00397B0D" w:rsidP="00AB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424A">
              <w:rPr>
                <w:rFonts w:ascii="Times New Roman" w:hAnsi="Times New Roman" w:cs="Times New Roman"/>
                <w:sz w:val="24"/>
                <w:szCs w:val="24"/>
              </w:rPr>
              <w:t> 438 731,8</w:t>
            </w:r>
          </w:p>
        </w:tc>
      </w:tr>
      <w:tr w:rsidR="00CC373E" w:rsidRPr="007A70CC" w:rsidTr="001809FD">
        <w:tc>
          <w:tcPr>
            <w:tcW w:w="756" w:type="dxa"/>
            <w:vAlign w:val="center"/>
          </w:tcPr>
          <w:p w:rsidR="00CC373E" w:rsidRPr="007A70CC" w:rsidRDefault="00CC373E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689" w:type="dxa"/>
            <w:vAlign w:val="center"/>
          </w:tcPr>
          <w:p w:rsidR="00CC373E" w:rsidRPr="007A70CC" w:rsidRDefault="00CC373E" w:rsidP="001C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Инвестиции, осуществляемые за счет тарифных источников </w:t>
            </w:r>
          </w:p>
        </w:tc>
        <w:tc>
          <w:tcPr>
            <w:tcW w:w="1314" w:type="dxa"/>
            <w:vAlign w:val="center"/>
          </w:tcPr>
          <w:p w:rsidR="00CC373E" w:rsidRPr="007A70CC" w:rsidRDefault="00CC373E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936" w:type="dxa"/>
            <w:vAlign w:val="center"/>
          </w:tcPr>
          <w:p w:rsidR="00CC373E" w:rsidRPr="00587965" w:rsidRDefault="00C82276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65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  <w:r w:rsidR="000730AA" w:rsidRPr="005879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87965"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  <w:r w:rsidR="000730AA" w:rsidRPr="00587965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2936" w:type="dxa"/>
            <w:vAlign w:val="center"/>
          </w:tcPr>
          <w:p w:rsidR="00CC373E" w:rsidRPr="00587965" w:rsidRDefault="00587965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65">
              <w:rPr>
                <w:rFonts w:ascii="Times New Roman" w:hAnsi="Times New Roman" w:cs="Times New Roman"/>
                <w:sz w:val="24"/>
                <w:szCs w:val="24"/>
              </w:rPr>
              <w:t>670 532,3</w:t>
            </w:r>
          </w:p>
        </w:tc>
        <w:tc>
          <w:tcPr>
            <w:tcW w:w="2936" w:type="dxa"/>
            <w:vAlign w:val="center"/>
          </w:tcPr>
          <w:p w:rsidR="00CC373E" w:rsidRPr="00587965" w:rsidRDefault="00587965" w:rsidP="0018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65">
              <w:rPr>
                <w:rFonts w:ascii="Times New Roman" w:hAnsi="Times New Roman" w:cs="Times New Roman"/>
                <w:sz w:val="24"/>
                <w:szCs w:val="24"/>
              </w:rPr>
              <w:t>645 904,0</w:t>
            </w:r>
          </w:p>
        </w:tc>
      </w:tr>
      <w:tr w:rsidR="00CC373E" w:rsidRPr="007A70CC" w:rsidTr="001809FD">
        <w:tc>
          <w:tcPr>
            <w:tcW w:w="756" w:type="dxa"/>
            <w:vAlign w:val="center"/>
          </w:tcPr>
          <w:p w:rsidR="00CC373E" w:rsidRDefault="00CC373E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3689" w:type="dxa"/>
            <w:vAlign w:val="center"/>
          </w:tcPr>
          <w:p w:rsidR="00CC373E" w:rsidRPr="007A70CC" w:rsidRDefault="00CC373E" w:rsidP="001C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инвест.программы</w:t>
            </w: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 xml:space="preserve"> (кем утверждена, дата утверждения, номер приказа) </w:t>
            </w:r>
          </w:p>
        </w:tc>
        <w:tc>
          <w:tcPr>
            <w:tcW w:w="1314" w:type="dxa"/>
            <w:vAlign w:val="center"/>
          </w:tcPr>
          <w:p w:rsidR="00CC373E" w:rsidRPr="007A70CC" w:rsidRDefault="00CC373E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CC373E" w:rsidRPr="00BF735A" w:rsidRDefault="00CC373E" w:rsidP="00FD6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Постановление ДТПК № 10/9 от 29.02.2012г. « «Об утверждении инвестиционной программы филиала ОАО «ДРСК» «Приморские электрические сети» на 2012-2017 годы».</w:t>
            </w:r>
          </w:p>
        </w:tc>
        <w:tc>
          <w:tcPr>
            <w:tcW w:w="2936" w:type="dxa"/>
            <w:vAlign w:val="center"/>
          </w:tcPr>
          <w:p w:rsidR="00CC373E" w:rsidRPr="00BF735A" w:rsidRDefault="00CC373E" w:rsidP="00FD6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Постановление ДТПК № 58/5 от 09.10.2013г. «О внесении изменений в постановление департамента по тарифам Приморского края от 29 февраля 2012 года № 10/9 «Об утверждении инвестиционной программы филиала ОАО «ДРСК» «Приморские электрические сети» на 2012-2017 годы». </w:t>
            </w:r>
          </w:p>
        </w:tc>
        <w:tc>
          <w:tcPr>
            <w:tcW w:w="2936" w:type="dxa"/>
            <w:vAlign w:val="center"/>
          </w:tcPr>
          <w:p w:rsidR="00CC373E" w:rsidRPr="00BF735A" w:rsidRDefault="00CC373E" w:rsidP="0039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Корректировка инвестиционной программы филиала ОАО «ДРСК» «Приморские электрические сети на период 2015-2017 гг.</w:t>
            </w:r>
            <w:r w:rsidR="0039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, направлена </w:t>
            </w:r>
            <w:r w:rsidRPr="00BF7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39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письмом </w:t>
            </w:r>
            <w:r w:rsidRPr="00BF7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397B0D" w:rsidRPr="00BF7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от 14.03.2014г. </w:t>
            </w:r>
            <w:r w:rsidR="0039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F7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№ 07-03-14/1102 </w:t>
            </w:r>
            <w:r w:rsidR="0039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на утверждение в Департамент по тарифам Приморского края</w:t>
            </w:r>
            <w:r w:rsidRPr="00BF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C373E" w:rsidRPr="007A70CC" w:rsidTr="001809FD">
        <w:trPr>
          <w:trHeight w:val="414"/>
        </w:trPr>
        <w:tc>
          <w:tcPr>
            <w:tcW w:w="756" w:type="dxa"/>
            <w:vAlign w:val="center"/>
          </w:tcPr>
          <w:p w:rsidR="00CC373E" w:rsidRPr="007A70CC" w:rsidRDefault="00CC373E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CC373E" w:rsidRPr="007A70CC" w:rsidRDefault="00CC373E" w:rsidP="001C7D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i/>
                <w:sz w:val="24"/>
                <w:szCs w:val="24"/>
              </w:rPr>
              <w:t>Справочно:</w:t>
            </w:r>
          </w:p>
        </w:tc>
        <w:tc>
          <w:tcPr>
            <w:tcW w:w="1314" w:type="dxa"/>
            <w:vAlign w:val="center"/>
          </w:tcPr>
          <w:p w:rsidR="00CC373E" w:rsidRPr="007A70CC" w:rsidRDefault="00CC373E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CC373E" w:rsidRPr="007A70CC" w:rsidRDefault="00CC373E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CC373E" w:rsidRPr="007A70CC" w:rsidRDefault="00CC373E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 w:rsidR="00CC373E" w:rsidRPr="007A70CC" w:rsidRDefault="00CC373E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3E" w:rsidRPr="007A70CC" w:rsidTr="001809FD">
        <w:trPr>
          <w:trHeight w:val="552"/>
        </w:trPr>
        <w:tc>
          <w:tcPr>
            <w:tcW w:w="756" w:type="dxa"/>
            <w:vAlign w:val="center"/>
          </w:tcPr>
          <w:p w:rsidR="00CC373E" w:rsidRPr="007A70CC" w:rsidRDefault="00CC373E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CC373E" w:rsidRPr="007A70CC" w:rsidRDefault="00CC373E" w:rsidP="00D2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Объем условных единиц</w:t>
            </w:r>
          </w:p>
        </w:tc>
        <w:tc>
          <w:tcPr>
            <w:tcW w:w="1314" w:type="dxa"/>
            <w:vAlign w:val="center"/>
          </w:tcPr>
          <w:p w:rsidR="00CC373E" w:rsidRPr="007A70CC" w:rsidRDefault="00CC373E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у.е.</w:t>
            </w:r>
          </w:p>
        </w:tc>
        <w:tc>
          <w:tcPr>
            <w:tcW w:w="2936" w:type="dxa"/>
            <w:vAlign w:val="center"/>
          </w:tcPr>
          <w:p w:rsidR="00CC373E" w:rsidRPr="00CC373E" w:rsidRDefault="00CC373E" w:rsidP="00FD6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73E">
              <w:rPr>
                <w:rFonts w:ascii="Times New Roman" w:hAnsi="Times New Roman" w:cs="Times New Roman"/>
                <w:sz w:val="24"/>
                <w:szCs w:val="24"/>
              </w:rPr>
              <w:t>94 440,6</w:t>
            </w:r>
          </w:p>
        </w:tc>
        <w:tc>
          <w:tcPr>
            <w:tcW w:w="2936" w:type="dxa"/>
            <w:vAlign w:val="center"/>
          </w:tcPr>
          <w:p w:rsidR="00CC373E" w:rsidRPr="00CC373E" w:rsidRDefault="00CC373E" w:rsidP="00FD6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73E">
              <w:rPr>
                <w:rFonts w:ascii="Times New Roman" w:hAnsi="Times New Roman" w:cs="Times New Roman"/>
                <w:sz w:val="24"/>
                <w:szCs w:val="24"/>
              </w:rPr>
              <w:t>94 212,0</w:t>
            </w:r>
          </w:p>
        </w:tc>
        <w:tc>
          <w:tcPr>
            <w:tcW w:w="2936" w:type="dxa"/>
            <w:vAlign w:val="center"/>
          </w:tcPr>
          <w:p w:rsidR="00CC373E" w:rsidRPr="00CC373E" w:rsidRDefault="00CC373E" w:rsidP="00FD6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73E">
              <w:rPr>
                <w:rFonts w:ascii="Times New Roman" w:hAnsi="Times New Roman" w:cs="Times New Roman"/>
                <w:sz w:val="24"/>
                <w:szCs w:val="24"/>
              </w:rPr>
              <w:t>98 854,17</w:t>
            </w:r>
          </w:p>
        </w:tc>
      </w:tr>
      <w:tr w:rsidR="00CC373E" w:rsidRPr="007A70CC" w:rsidTr="001809FD">
        <w:trPr>
          <w:trHeight w:val="552"/>
        </w:trPr>
        <w:tc>
          <w:tcPr>
            <w:tcW w:w="756" w:type="dxa"/>
            <w:vAlign w:val="center"/>
          </w:tcPr>
          <w:p w:rsidR="00CC373E" w:rsidRPr="007A70CC" w:rsidRDefault="00CC373E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CC373E" w:rsidRPr="007A70CC" w:rsidRDefault="00CC373E" w:rsidP="00D2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 на условную единицу</w:t>
            </w:r>
          </w:p>
        </w:tc>
        <w:tc>
          <w:tcPr>
            <w:tcW w:w="1314" w:type="dxa"/>
            <w:vAlign w:val="center"/>
          </w:tcPr>
          <w:p w:rsidR="00CC373E" w:rsidRPr="007A70CC" w:rsidRDefault="00CC373E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0CC">
              <w:rPr>
                <w:rFonts w:ascii="Times New Roman" w:hAnsi="Times New Roman" w:cs="Times New Roman"/>
                <w:sz w:val="24"/>
                <w:szCs w:val="24"/>
              </w:rPr>
              <w:t>тыс. руб./у.е.</w:t>
            </w:r>
          </w:p>
        </w:tc>
        <w:tc>
          <w:tcPr>
            <w:tcW w:w="2936" w:type="dxa"/>
            <w:vAlign w:val="center"/>
          </w:tcPr>
          <w:p w:rsidR="00CC373E" w:rsidRPr="007A70CC" w:rsidRDefault="00CC373E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16,418</w:t>
            </w:r>
          </w:p>
        </w:tc>
        <w:tc>
          <w:tcPr>
            <w:tcW w:w="2936" w:type="dxa"/>
            <w:vAlign w:val="center"/>
          </w:tcPr>
          <w:p w:rsidR="00CC373E" w:rsidRPr="007A70CC" w:rsidRDefault="00CC373E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14,346</w:t>
            </w:r>
          </w:p>
        </w:tc>
        <w:tc>
          <w:tcPr>
            <w:tcW w:w="2936" w:type="dxa"/>
            <w:vAlign w:val="center"/>
          </w:tcPr>
          <w:p w:rsidR="00CC373E" w:rsidRPr="007A70CC" w:rsidRDefault="00CC373E" w:rsidP="001C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14,696</w:t>
            </w:r>
          </w:p>
        </w:tc>
      </w:tr>
    </w:tbl>
    <w:p w:rsidR="00761D57" w:rsidRPr="007A70CC" w:rsidRDefault="00761D57" w:rsidP="00B711F0">
      <w:pPr>
        <w:rPr>
          <w:rFonts w:ascii="Times New Roman" w:hAnsi="Times New Roman" w:cs="Times New Roman"/>
          <w:sz w:val="24"/>
          <w:szCs w:val="24"/>
        </w:rPr>
      </w:pPr>
    </w:p>
    <w:sectPr w:rsidR="00761D57" w:rsidRPr="007A70CC" w:rsidSect="00453DF5">
      <w:footerReference w:type="default" r:id="rId8"/>
      <w:footerReference w:type="first" r:id="rId9"/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E5E" w:rsidRDefault="00E75E5E" w:rsidP="00453DF5">
      <w:pPr>
        <w:spacing w:after="0" w:line="240" w:lineRule="auto"/>
      </w:pPr>
      <w:r>
        <w:separator/>
      </w:r>
    </w:p>
  </w:endnote>
  <w:endnote w:type="continuationSeparator" w:id="0">
    <w:p w:rsidR="00E75E5E" w:rsidRDefault="00E75E5E" w:rsidP="00453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46613"/>
      <w:docPartObj>
        <w:docPartGallery w:val="Page Numbers (Bottom of Page)"/>
        <w:docPartUnique/>
      </w:docPartObj>
    </w:sdtPr>
    <w:sdtEndPr/>
    <w:sdtContent>
      <w:p w:rsidR="001C7DA4" w:rsidRDefault="001C7DA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62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7DA4" w:rsidRDefault="001C7DA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46611"/>
      <w:docPartObj>
        <w:docPartGallery w:val="Page Numbers (Bottom of Page)"/>
        <w:docPartUnique/>
      </w:docPartObj>
    </w:sdtPr>
    <w:sdtEndPr/>
    <w:sdtContent>
      <w:p w:rsidR="001C7DA4" w:rsidRDefault="00E75E5E">
        <w:pPr>
          <w:pStyle w:val="a7"/>
          <w:jc w:val="right"/>
        </w:pPr>
      </w:p>
    </w:sdtContent>
  </w:sdt>
  <w:p w:rsidR="001C7DA4" w:rsidRDefault="001C7D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E5E" w:rsidRDefault="00E75E5E" w:rsidP="00453DF5">
      <w:pPr>
        <w:spacing w:after="0" w:line="240" w:lineRule="auto"/>
      </w:pPr>
      <w:r>
        <w:separator/>
      </w:r>
    </w:p>
  </w:footnote>
  <w:footnote w:type="continuationSeparator" w:id="0">
    <w:p w:rsidR="00E75E5E" w:rsidRDefault="00E75E5E" w:rsidP="00453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4FF2"/>
    <w:multiLevelType w:val="hybridMultilevel"/>
    <w:tmpl w:val="EE2CA848"/>
    <w:lvl w:ilvl="0" w:tplc="61DA4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65EC8"/>
    <w:multiLevelType w:val="hybridMultilevel"/>
    <w:tmpl w:val="9C38A4BA"/>
    <w:lvl w:ilvl="0" w:tplc="1F16F236">
      <w:start w:val="1"/>
      <w:numFmt w:val="decimal"/>
      <w:lvlText w:val="%1."/>
      <w:lvlJc w:val="left"/>
      <w:pPr>
        <w:ind w:left="97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284D4D0B"/>
    <w:multiLevelType w:val="hybridMultilevel"/>
    <w:tmpl w:val="3432C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E3DD0"/>
    <w:multiLevelType w:val="hybridMultilevel"/>
    <w:tmpl w:val="3EE65F14"/>
    <w:lvl w:ilvl="0" w:tplc="E2D814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E4AD8"/>
    <w:multiLevelType w:val="hybridMultilevel"/>
    <w:tmpl w:val="EE2CA848"/>
    <w:lvl w:ilvl="0" w:tplc="61DA4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83E57"/>
    <w:multiLevelType w:val="hybridMultilevel"/>
    <w:tmpl w:val="EE2CA848"/>
    <w:lvl w:ilvl="0" w:tplc="61DA4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2142F"/>
    <w:multiLevelType w:val="hybridMultilevel"/>
    <w:tmpl w:val="EE2CA848"/>
    <w:lvl w:ilvl="0" w:tplc="61DA4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15B5A"/>
    <w:multiLevelType w:val="multilevel"/>
    <w:tmpl w:val="FF6216A2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sz w:val="28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57"/>
    <w:rsid w:val="00006A27"/>
    <w:rsid w:val="00067A81"/>
    <w:rsid w:val="000730AA"/>
    <w:rsid w:val="00073C2F"/>
    <w:rsid w:val="0009042D"/>
    <w:rsid w:val="000A7A79"/>
    <w:rsid w:val="000B1773"/>
    <w:rsid w:val="000F3433"/>
    <w:rsid w:val="00150770"/>
    <w:rsid w:val="001809FD"/>
    <w:rsid w:val="001C7DA4"/>
    <w:rsid w:val="001D5A94"/>
    <w:rsid w:val="001D7E8A"/>
    <w:rsid w:val="001E5CDB"/>
    <w:rsid w:val="00216E3E"/>
    <w:rsid w:val="00297012"/>
    <w:rsid w:val="002A0A6C"/>
    <w:rsid w:val="002C0F26"/>
    <w:rsid w:val="00331016"/>
    <w:rsid w:val="00337274"/>
    <w:rsid w:val="00355226"/>
    <w:rsid w:val="00397B0D"/>
    <w:rsid w:val="00397DB4"/>
    <w:rsid w:val="003C2419"/>
    <w:rsid w:val="003E1693"/>
    <w:rsid w:val="003F42B2"/>
    <w:rsid w:val="0041626C"/>
    <w:rsid w:val="0042779B"/>
    <w:rsid w:val="00453DF5"/>
    <w:rsid w:val="0045718E"/>
    <w:rsid w:val="00473D93"/>
    <w:rsid w:val="00476AA6"/>
    <w:rsid w:val="00483E72"/>
    <w:rsid w:val="00484D51"/>
    <w:rsid w:val="004A0EC0"/>
    <w:rsid w:val="004F4899"/>
    <w:rsid w:val="0052544F"/>
    <w:rsid w:val="00534A5E"/>
    <w:rsid w:val="0054460E"/>
    <w:rsid w:val="00587965"/>
    <w:rsid w:val="005979C8"/>
    <w:rsid w:val="00633501"/>
    <w:rsid w:val="006559C4"/>
    <w:rsid w:val="00660C78"/>
    <w:rsid w:val="006D59B0"/>
    <w:rsid w:val="007513F6"/>
    <w:rsid w:val="007618C3"/>
    <w:rsid w:val="00761D57"/>
    <w:rsid w:val="00777C0D"/>
    <w:rsid w:val="00790ED8"/>
    <w:rsid w:val="007A598B"/>
    <w:rsid w:val="007C53F5"/>
    <w:rsid w:val="007E6659"/>
    <w:rsid w:val="007F175B"/>
    <w:rsid w:val="007F5750"/>
    <w:rsid w:val="0085128C"/>
    <w:rsid w:val="00897772"/>
    <w:rsid w:val="008A7776"/>
    <w:rsid w:val="008C1781"/>
    <w:rsid w:val="0096008D"/>
    <w:rsid w:val="0096392B"/>
    <w:rsid w:val="009F53AE"/>
    <w:rsid w:val="00A0010C"/>
    <w:rsid w:val="00A62863"/>
    <w:rsid w:val="00A856CD"/>
    <w:rsid w:val="00AA2708"/>
    <w:rsid w:val="00AB3070"/>
    <w:rsid w:val="00AB424A"/>
    <w:rsid w:val="00AB6973"/>
    <w:rsid w:val="00AD6395"/>
    <w:rsid w:val="00B14622"/>
    <w:rsid w:val="00B356F9"/>
    <w:rsid w:val="00B47BC1"/>
    <w:rsid w:val="00B647E2"/>
    <w:rsid w:val="00B666C3"/>
    <w:rsid w:val="00B711F0"/>
    <w:rsid w:val="00BC413F"/>
    <w:rsid w:val="00BC4639"/>
    <w:rsid w:val="00BF735A"/>
    <w:rsid w:val="00C159B8"/>
    <w:rsid w:val="00C25486"/>
    <w:rsid w:val="00C50740"/>
    <w:rsid w:val="00C82276"/>
    <w:rsid w:val="00CC373E"/>
    <w:rsid w:val="00CC5FD1"/>
    <w:rsid w:val="00CD7BA2"/>
    <w:rsid w:val="00CE28F8"/>
    <w:rsid w:val="00CF2870"/>
    <w:rsid w:val="00D22A26"/>
    <w:rsid w:val="00D606CA"/>
    <w:rsid w:val="00D71EEF"/>
    <w:rsid w:val="00D90283"/>
    <w:rsid w:val="00E50A46"/>
    <w:rsid w:val="00E624B4"/>
    <w:rsid w:val="00E75E5E"/>
    <w:rsid w:val="00EB7341"/>
    <w:rsid w:val="00ED1673"/>
    <w:rsid w:val="00EE4047"/>
    <w:rsid w:val="00F44B89"/>
    <w:rsid w:val="00F83250"/>
    <w:rsid w:val="00FD3FF1"/>
    <w:rsid w:val="00F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1D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761D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761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1D57"/>
    <w:pPr>
      <w:ind w:left="720"/>
      <w:contextualSpacing/>
    </w:pPr>
  </w:style>
  <w:style w:type="paragraph" w:customStyle="1" w:styleId="Default">
    <w:name w:val="Default"/>
    <w:rsid w:val="00761D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761D5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61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1D57"/>
  </w:style>
  <w:style w:type="paragraph" w:styleId="a7">
    <w:name w:val="footer"/>
    <w:basedOn w:val="a"/>
    <w:link w:val="a8"/>
    <w:uiPriority w:val="99"/>
    <w:unhideWhenUsed/>
    <w:rsid w:val="00761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1D57"/>
  </w:style>
  <w:style w:type="paragraph" w:styleId="a9">
    <w:name w:val="Balloon Text"/>
    <w:basedOn w:val="a"/>
    <w:link w:val="aa"/>
    <w:uiPriority w:val="99"/>
    <w:semiHidden/>
    <w:unhideWhenUsed/>
    <w:rsid w:val="00761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1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1D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761D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761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1D57"/>
    <w:pPr>
      <w:ind w:left="720"/>
      <w:contextualSpacing/>
    </w:pPr>
  </w:style>
  <w:style w:type="paragraph" w:customStyle="1" w:styleId="Default">
    <w:name w:val="Default"/>
    <w:rsid w:val="00761D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761D5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61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1D57"/>
  </w:style>
  <w:style w:type="paragraph" w:styleId="a7">
    <w:name w:val="footer"/>
    <w:basedOn w:val="a"/>
    <w:link w:val="a8"/>
    <w:uiPriority w:val="99"/>
    <w:unhideWhenUsed/>
    <w:rsid w:val="00761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1D57"/>
  </w:style>
  <w:style w:type="paragraph" w:styleId="a9">
    <w:name w:val="Balloon Text"/>
    <w:basedOn w:val="a"/>
    <w:link w:val="aa"/>
    <w:uiPriority w:val="99"/>
    <w:semiHidden/>
    <w:unhideWhenUsed/>
    <w:rsid w:val="00761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1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predkin</dc:creator>
  <cp:lastModifiedBy>Артемьева Вера Анатольевна</cp:lastModifiedBy>
  <cp:revision>29</cp:revision>
  <cp:lastPrinted>2014-04-23T00:53:00Z</cp:lastPrinted>
  <dcterms:created xsi:type="dcterms:W3CDTF">2014-04-22T22:38:00Z</dcterms:created>
  <dcterms:modified xsi:type="dcterms:W3CDTF">2014-04-23T00:55:00Z</dcterms:modified>
</cp:coreProperties>
</file>