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7777777" w:rsidR="002F35D1" w:rsidRDefault="002F35D1" w:rsidP="002F35D1">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77777777" w:rsidR="002F35D1" w:rsidRPr="00C677BC" w:rsidRDefault="002F35D1" w:rsidP="002F35D1">
      <w:pPr>
        <w:spacing w:before="0"/>
        <w:ind w:left="5811" w:hanging="11"/>
        <w:rPr>
          <w:sz w:val="24"/>
          <w:szCs w:val="24"/>
        </w:rPr>
      </w:pPr>
      <w:r w:rsidRPr="00C677BC">
        <w:rPr>
          <w:sz w:val="24"/>
          <w:szCs w:val="24"/>
        </w:rPr>
        <w:t xml:space="preserve">__________________ </w:t>
      </w:r>
      <w:r>
        <w:rPr>
          <w:sz w:val="24"/>
          <w:szCs w:val="24"/>
        </w:rPr>
        <w:t>В.А.Юхимук</w:t>
      </w:r>
    </w:p>
    <w:p w14:paraId="1799448B" w14:textId="21F16CCE" w:rsidR="002F35D1" w:rsidRPr="00C677BC" w:rsidRDefault="00F848BD" w:rsidP="002F35D1">
      <w:pPr>
        <w:spacing w:before="0"/>
        <w:ind w:left="5811" w:hanging="11"/>
        <w:rPr>
          <w:sz w:val="24"/>
          <w:szCs w:val="24"/>
        </w:rPr>
      </w:pPr>
      <w:r>
        <w:rPr>
          <w:sz w:val="24"/>
          <w:szCs w:val="24"/>
        </w:rPr>
        <w:t>«1</w:t>
      </w:r>
      <w:r>
        <w:rPr>
          <w:sz w:val="24"/>
          <w:szCs w:val="24"/>
          <w:lang w:val="en-US"/>
        </w:rPr>
        <w:t>6</w:t>
      </w:r>
      <w:r w:rsidR="002F35D1" w:rsidRPr="00C677BC">
        <w:rPr>
          <w:sz w:val="24"/>
          <w:szCs w:val="24"/>
        </w:rPr>
        <w:t xml:space="preserve">» </w:t>
      </w:r>
      <w:r w:rsidR="00FA14EE">
        <w:rPr>
          <w:sz w:val="24"/>
          <w:szCs w:val="24"/>
        </w:rPr>
        <w:t>дека</w:t>
      </w:r>
      <w:r w:rsidR="00272CB1">
        <w:rPr>
          <w:sz w:val="24"/>
          <w:szCs w:val="24"/>
        </w:rPr>
        <w:t>бр</w:t>
      </w:r>
      <w:r w:rsidR="002F35D1">
        <w:rPr>
          <w:sz w:val="24"/>
          <w:szCs w:val="24"/>
        </w:rPr>
        <w:t>я 2021</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5C7CD08A" w:rsidR="002F35D1" w:rsidRPr="002F35D1" w:rsidRDefault="00FA14EE" w:rsidP="002F35D1">
      <w:pPr>
        <w:spacing w:before="0"/>
        <w:jc w:val="center"/>
        <w:rPr>
          <w:b/>
          <w:sz w:val="36"/>
          <w:szCs w:val="36"/>
        </w:rPr>
      </w:pPr>
      <w:r>
        <w:rPr>
          <w:b/>
        </w:rPr>
        <w:t>№ 233</w:t>
      </w:r>
      <w:r w:rsidR="00272CB1">
        <w:rPr>
          <w:b/>
        </w:rPr>
        <w:t>/УКС</w:t>
      </w:r>
      <w:r w:rsidR="002F35D1" w:rsidRPr="009648DF">
        <w:rPr>
          <w:b/>
        </w:rPr>
        <w:t xml:space="preserve">                                                                                                   </w:t>
      </w:r>
      <w:r>
        <w:rPr>
          <w:b/>
        </w:rPr>
        <w:t>14</w:t>
      </w:r>
      <w:r w:rsidR="008B2133">
        <w:rPr>
          <w:b/>
        </w:rPr>
        <w:t xml:space="preserve"> </w:t>
      </w:r>
      <w:r>
        <w:rPr>
          <w:b/>
        </w:rPr>
        <w:t>дека</w:t>
      </w:r>
      <w:r w:rsidR="00272CB1">
        <w:rPr>
          <w:b/>
        </w:rPr>
        <w:t>бря</w:t>
      </w:r>
      <w:r w:rsidR="002F35D1">
        <w:rPr>
          <w:b/>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04049490" w:rsidR="005A78D9" w:rsidRPr="0003355D" w:rsidRDefault="002F35D1" w:rsidP="000E44F2">
            <w:pPr>
              <w:widowControl w:val="0"/>
              <w:spacing w:after="120"/>
              <w:rPr>
                <w:b/>
              </w:rPr>
            </w:pPr>
            <w:r w:rsidRPr="00D7177A">
              <w:t xml:space="preserve">Лот № </w:t>
            </w:r>
            <w:r w:rsidR="00272CB1">
              <w:rPr>
                <w:b/>
              </w:rPr>
              <w:t>11601-КС ПИР СМР-2022-ДРСК</w:t>
            </w:r>
            <w:r w:rsidR="00FA14EE">
              <w:rPr>
                <w:b/>
              </w:rPr>
              <w:t xml:space="preserve"> (повторно)</w:t>
            </w:r>
            <w:r w:rsidRPr="00D7177A">
              <w:t xml:space="preserve">: право  заключения договора на выполнение работ </w:t>
            </w:r>
            <w:r w:rsidR="00272CB1">
              <w:rPr>
                <w:b/>
              </w:rPr>
              <w:t xml:space="preserve">Подготовка документации по планировке территории, </w:t>
            </w:r>
            <w:r w:rsidR="00272CB1">
              <w:rPr>
                <w:b/>
              </w:rPr>
              <w:lastRenderedPageBreak/>
              <w:t xml:space="preserve">с учетом выполнения инженерных изысканий для данной документации для объектов строительства/реконструкции в зоне функционирования филиала АЭС </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38CB2603" w:rsidR="00845457" w:rsidRPr="00DB7BCB" w:rsidRDefault="00845457" w:rsidP="002F35D1">
            <w:pPr>
              <w:pStyle w:val="affa"/>
              <w:widowControl w:val="0"/>
              <w:numPr>
                <w:ilvl w:val="0"/>
                <w:numId w:val="39"/>
              </w:numPr>
              <w:tabs>
                <w:tab w:val="left" w:pos="426"/>
              </w:tabs>
              <w:spacing w:after="120"/>
              <w:ind w:left="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72CB1">
              <w:rPr>
                <w:rFonts w:ascii="Times New Roman" w:eastAsia="Times New Roman" w:hAnsi="Times New Roman"/>
                <w:b/>
                <w:noProof w:val="0"/>
                <w:snapToGrid w:val="0"/>
                <w:sz w:val="26"/>
                <w:lang w:eastAsia="ru-RU"/>
              </w:rPr>
              <w:t>5 000 000,00</w:t>
            </w:r>
            <w:r w:rsidRPr="00DB7BCB">
              <w:rPr>
                <w:rFonts w:ascii="Times New Roman" w:eastAsia="Times New Roman" w:hAnsi="Times New Roman"/>
                <w:noProof w:val="0"/>
                <w:snapToGrid w:val="0"/>
                <w:sz w:val="26"/>
                <w:lang w:eastAsia="ru-RU"/>
              </w:rPr>
              <w:t xml:space="preserve"> 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 xml:space="preserve">Обеспечение заявок </w:t>
            </w:r>
            <w:r>
              <w:lastRenderedPageBreak/>
              <w:t>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lastRenderedPageBreak/>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39B8CABA" w:rsidR="006C03D6" w:rsidRPr="002F35D1" w:rsidRDefault="00F848BD" w:rsidP="000E44F2">
            <w:pPr>
              <w:widowControl w:val="0"/>
              <w:spacing w:after="120"/>
              <w:rPr>
                <w:b/>
              </w:rPr>
            </w:pPr>
            <w:r>
              <w:rPr>
                <w:b/>
              </w:rPr>
              <w:t>«16</w:t>
            </w:r>
            <w:r w:rsidR="00FA14EE">
              <w:rPr>
                <w:b/>
              </w:rPr>
              <w:t>» дека</w:t>
            </w:r>
            <w:r w:rsidR="0030592E">
              <w:rPr>
                <w:b/>
              </w:rPr>
              <w:t>бря</w:t>
            </w:r>
            <w:r w:rsidR="002F35D1" w:rsidRPr="002F35D1">
              <w:rPr>
                <w:b/>
              </w:rPr>
              <w:t xml:space="preserve">2021 </w:t>
            </w:r>
            <w:r w:rsidR="006C03D6" w:rsidRPr="002F35D1">
              <w:rPr>
                <w:b/>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EF19D1C" w:rsidR="002541D7" w:rsidRPr="008854F8" w:rsidRDefault="0030592E" w:rsidP="00FA14EE">
            <w:pPr>
              <w:pStyle w:val="Tableheader"/>
              <w:widowControl w:val="0"/>
              <w:rPr>
                <w:rFonts w:eastAsia="Lucida Sans Unicode"/>
                <w:b w:val="0"/>
                <w:i/>
                <w:kern w:val="1"/>
                <w:sz w:val="26"/>
                <w:szCs w:val="26"/>
                <w:shd w:val="clear" w:color="auto" w:fill="FFFF99"/>
              </w:rPr>
            </w:pPr>
            <w:r>
              <w:rPr>
                <w:sz w:val="26"/>
                <w:szCs w:val="26"/>
              </w:rPr>
              <w:t>«2</w:t>
            </w:r>
            <w:r w:rsidR="00F848BD">
              <w:rPr>
                <w:sz w:val="26"/>
                <w:szCs w:val="26"/>
              </w:rPr>
              <w:t>4</w:t>
            </w:r>
            <w:r w:rsidR="00FA14EE">
              <w:rPr>
                <w:sz w:val="26"/>
                <w:szCs w:val="26"/>
              </w:rPr>
              <w:t>» дека</w:t>
            </w:r>
            <w:r>
              <w:rPr>
                <w:sz w:val="26"/>
                <w:szCs w:val="26"/>
              </w:rPr>
              <w:t>бря</w:t>
            </w:r>
            <w:r w:rsidR="002F35D1" w:rsidRPr="002F35D1">
              <w:rPr>
                <w:sz w:val="26"/>
                <w:szCs w:val="26"/>
              </w:rPr>
              <w:t xml:space="preserve"> 2021 </w:t>
            </w:r>
            <w:r w:rsidR="006C03D6" w:rsidRPr="002F35D1">
              <w:rPr>
                <w:sz w:val="26"/>
                <w:szCs w:val="26"/>
              </w:rPr>
              <w:t>г. в</w:t>
            </w:r>
            <w:r w:rsidR="002F35D1" w:rsidRPr="002F35D1">
              <w:rPr>
                <w:sz w:val="26"/>
                <w:szCs w:val="26"/>
              </w:rPr>
              <w:t xml:space="preserve"> 14</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14029F04"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93324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77777777" w:rsidR="002F35D1" w:rsidRDefault="002F35D1" w:rsidP="002F35D1">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77777777" w:rsidR="002F35D1" w:rsidRPr="00C677BC" w:rsidRDefault="002F35D1" w:rsidP="002F35D1">
      <w:pPr>
        <w:spacing w:before="0"/>
        <w:ind w:left="5811" w:hanging="11"/>
        <w:rPr>
          <w:sz w:val="24"/>
          <w:szCs w:val="24"/>
        </w:rPr>
      </w:pPr>
      <w:r w:rsidRPr="00C677BC">
        <w:rPr>
          <w:sz w:val="24"/>
          <w:szCs w:val="24"/>
        </w:rPr>
        <w:t xml:space="preserve">__________________ </w:t>
      </w:r>
      <w:r>
        <w:rPr>
          <w:sz w:val="24"/>
          <w:szCs w:val="24"/>
        </w:rPr>
        <w:t>В.А.Юхимук</w:t>
      </w:r>
    </w:p>
    <w:p w14:paraId="6F0152F2" w14:textId="49F15975" w:rsidR="002F35D1" w:rsidRPr="00C677BC" w:rsidRDefault="00F848BD" w:rsidP="002F35D1">
      <w:pPr>
        <w:spacing w:before="0"/>
        <w:ind w:left="5811" w:hanging="11"/>
        <w:rPr>
          <w:sz w:val="24"/>
          <w:szCs w:val="24"/>
        </w:rPr>
      </w:pPr>
      <w:r>
        <w:rPr>
          <w:sz w:val="24"/>
          <w:szCs w:val="24"/>
        </w:rPr>
        <w:t>«16</w:t>
      </w:r>
      <w:r w:rsidR="00FA14EE">
        <w:rPr>
          <w:sz w:val="24"/>
          <w:szCs w:val="24"/>
        </w:rPr>
        <w:t>» дека</w:t>
      </w:r>
      <w:r w:rsidR="0030592E">
        <w:rPr>
          <w:sz w:val="24"/>
          <w:szCs w:val="24"/>
        </w:rPr>
        <w:t>бря</w:t>
      </w:r>
      <w:r w:rsidR="002F35D1">
        <w:rPr>
          <w:sz w:val="24"/>
          <w:szCs w:val="24"/>
        </w:rPr>
        <w:t>2021</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2FC51162" w:rsidR="002F35D1" w:rsidRPr="00395EE5" w:rsidRDefault="002F35D1" w:rsidP="002F35D1">
      <w:pPr>
        <w:suppressAutoHyphens/>
        <w:jc w:val="center"/>
        <w:rPr>
          <w:b/>
          <w:sz w:val="40"/>
          <w:szCs w:val="40"/>
        </w:rPr>
      </w:pPr>
      <w:r w:rsidRPr="00C55B01">
        <w:t xml:space="preserve"> </w:t>
      </w:r>
      <w:r w:rsidR="00272CB1">
        <w:rPr>
          <w:b/>
          <w:sz w:val="40"/>
          <w:szCs w:val="40"/>
        </w:rPr>
        <w:t xml:space="preserve">Подготовка документации по планировке территории, с учетом выполнения инженерных изысканий для данной документации для объектов строительства/реконструкции в зоне функционирования филиала АЭС </w:t>
      </w:r>
    </w:p>
    <w:p w14:paraId="20D34B86" w14:textId="19D54B2E" w:rsidR="008B2133" w:rsidRPr="00C55B01" w:rsidRDefault="008B2133" w:rsidP="008B2133">
      <w:pPr>
        <w:jc w:val="center"/>
      </w:pPr>
      <w:r w:rsidRPr="00C55B01">
        <w:t xml:space="preserve">(ЛОТ № </w:t>
      </w:r>
      <w:r w:rsidR="00272CB1">
        <w:t>11601-КС ПИР СМР-2022-ДРСК</w:t>
      </w:r>
      <w:r w:rsidR="00FA14EE">
        <w:t xml:space="preserve"> (повторно</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30937A0E"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933242">
          <w:rPr>
            <w:webHidden/>
          </w:rPr>
          <w:t>8</w:t>
        </w:r>
        <w:r w:rsidR="00EB0209">
          <w:rPr>
            <w:webHidden/>
          </w:rPr>
          <w:fldChar w:fldCharType="end"/>
        </w:r>
      </w:hyperlink>
    </w:p>
    <w:p w14:paraId="47471360" w14:textId="2F678C4D" w:rsidR="00EB0209" w:rsidRDefault="00F848BD">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933242">
          <w:rPr>
            <w:webHidden/>
          </w:rPr>
          <w:t>10</w:t>
        </w:r>
        <w:r w:rsidR="00EB0209">
          <w:rPr>
            <w:webHidden/>
          </w:rPr>
          <w:fldChar w:fldCharType="end"/>
        </w:r>
      </w:hyperlink>
    </w:p>
    <w:p w14:paraId="0CBF3759" w14:textId="2E7D1618" w:rsidR="00EB0209" w:rsidRDefault="00F848BD">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933242">
          <w:rPr>
            <w:webHidden/>
          </w:rPr>
          <w:t>12</w:t>
        </w:r>
        <w:r w:rsidR="00EB0209">
          <w:rPr>
            <w:webHidden/>
          </w:rPr>
          <w:fldChar w:fldCharType="end"/>
        </w:r>
      </w:hyperlink>
    </w:p>
    <w:p w14:paraId="1EBB1345" w14:textId="1F8E0866"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933242">
          <w:rPr>
            <w:webHidden/>
          </w:rPr>
          <w:t>12</w:t>
        </w:r>
        <w:r w:rsidR="00EB0209">
          <w:rPr>
            <w:webHidden/>
          </w:rPr>
          <w:fldChar w:fldCharType="end"/>
        </w:r>
      </w:hyperlink>
    </w:p>
    <w:p w14:paraId="09DF11EA" w14:textId="36F79D61"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933242">
          <w:rPr>
            <w:webHidden/>
          </w:rPr>
          <w:t>12</w:t>
        </w:r>
        <w:r w:rsidR="00EB0209">
          <w:rPr>
            <w:webHidden/>
          </w:rPr>
          <w:fldChar w:fldCharType="end"/>
        </w:r>
      </w:hyperlink>
    </w:p>
    <w:p w14:paraId="4DBEFB4C" w14:textId="1EA37177" w:rsidR="00EB0209" w:rsidRDefault="00F848BD">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933242">
          <w:rPr>
            <w:webHidden/>
          </w:rPr>
          <w:t>15</w:t>
        </w:r>
        <w:r w:rsidR="00EB0209">
          <w:rPr>
            <w:webHidden/>
          </w:rPr>
          <w:fldChar w:fldCharType="end"/>
        </w:r>
      </w:hyperlink>
    </w:p>
    <w:p w14:paraId="32BB82C7" w14:textId="097D00E6"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933242">
          <w:rPr>
            <w:webHidden/>
          </w:rPr>
          <w:t>15</w:t>
        </w:r>
        <w:r w:rsidR="00EB0209">
          <w:rPr>
            <w:webHidden/>
          </w:rPr>
          <w:fldChar w:fldCharType="end"/>
        </w:r>
      </w:hyperlink>
    </w:p>
    <w:p w14:paraId="5E94E2E9" w14:textId="36D76DAB"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933242">
          <w:rPr>
            <w:webHidden/>
          </w:rPr>
          <w:t>15</w:t>
        </w:r>
        <w:r w:rsidR="00EB0209">
          <w:rPr>
            <w:webHidden/>
          </w:rPr>
          <w:fldChar w:fldCharType="end"/>
        </w:r>
      </w:hyperlink>
    </w:p>
    <w:p w14:paraId="10D1DD96" w14:textId="181BE2F2"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933242">
          <w:rPr>
            <w:webHidden/>
          </w:rPr>
          <w:t>16</w:t>
        </w:r>
        <w:r w:rsidR="00EB0209">
          <w:rPr>
            <w:webHidden/>
          </w:rPr>
          <w:fldChar w:fldCharType="end"/>
        </w:r>
      </w:hyperlink>
    </w:p>
    <w:p w14:paraId="5E2E8E45" w14:textId="611D5435"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933242">
          <w:rPr>
            <w:webHidden/>
          </w:rPr>
          <w:t>17</w:t>
        </w:r>
        <w:r w:rsidR="00EB0209">
          <w:rPr>
            <w:webHidden/>
          </w:rPr>
          <w:fldChar w:fldCharType="end"/>
        </w:r>
      </w:hyperlink>
    </w:p>
    <w:p w14:paraId="3B14D18C" w14:textId="1F2506C8"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933242">
          <w:rPr>
            <w:webHidden/>
          </w:rPr>
          <w:t>17</w:t>
        </w:r>
        <w:r w:rsidR="00EB0209">
          <w:rPr>
            <w:webHidden/>
          </w:rPr>
          <w:fldChar w:fldCharType="end"/>
        </w:r>
      </w:hyperlink>
    </w:p>
    <w:p w14:paraId="28B7B197" w14:textId="14016BDC" w:rsidR="00EB0209" w:rsidRDefault="00F848BD">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933242">
          <w:rPr>
            <w:webHidden/>
          </w:rPr>
          <w:t>19</w:t>
        </w:r>
        <w:r w:rsidR="00EB0209">
          <w:rPr>
            <w:webHidden/>
          </w:rPr>
          <w:fldChar w:fldCharType="end"/>
        </w:r>
      </w:hyperlink>
    </w:p>
    <w:p w14:paraId="2A24BD82" w14:textId="5B6A379C"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933242">
          <w:rPr>
            <w:webHidden/>
          </w:rPr>
          <w:t>19</w:t>
        </w:r>
        <w:r w:rsidR="00EB0209">
          <w:rPr>
            <w:webHidden/>
          </w:rPr>
          <w:fldChar w:fldCharType="end"/>
        </w:r>
      </w:hyperlink>
    </w:p>
    <w:p w14:paraId="5E86DAEC" w14:textId="12CE89CA"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933242">
          <w:rPr>
            <w:webHidden/>
          </w:rPr>
          <w:t>19</w:t>
        </w:r>
        <w:r w:rsidR="00EB0209">
          <w:rPr>
            <w:webHidden/>
          </w:rPr>
          <w:fldChar w:fldCharType="end"/>
        </w:r>
      </w:hyperlink>
    </w:p>
    <w:p w14:paraId="76898080" w14:textId="528EFF95"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933242">
          <w:rPr>
            <w:webHidden/>
          </w:rPr>
          <w:t>21</w:t>
        </w:r>
        <w:r w:rsidR="00EB0209">
          <w:rPr>
            <w:webHidden/>
          </w:rPr>
          <w:fldChar w:fldCharType="end"/>
        </w:r>
      </w:hyperlink>
    </w:p>
    <w:p w14:paraId="14139681" w14:textId="5652DEB4" w:rsidR="00EB0209" w:rsidRDefault="00F848BD">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933242">
          <w:rPr>
            <w:webHidden/>
          </w:rPr>
          <w:t>23</w:t>
        </w:r>
        <w:r w:rsidR="00EB0209">
          <w:rPr>
            <w:webHidden/>
          </w:rPr>
          <w:fldChar w:fldCharType="end"/>
        </w:r>
      </w:hyperlink>
    </w:p>
    <w:p w14:paraId="4E818AD6" w14:textId="79A1B4EC"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933242">
          <w:rPr>
            <w:webHidden/>
          </w:rPr>
          <w:t>23</w:t>
        </w:r>
        <w:r w:rsidR="00EB0209">
          <w:rPr>
            <w:webHidden/>
          </w:rPr>
          <w:fldChar w:fldCharType="end"/>
        </w:r>
      </w:hyperlink>
    </w:p>
    <w:p w14:paraId="5AB80184" w14:textId="53BEF026"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933242">
          <w:rPr>
            <w:webHidden/>
          </w:rPr>
          <w:t>23</w:t>
        </w:r>
        <w:r w:rsidR="00EB0209">
          <w:rPr>
            <w:webHidden/>
          </w:rPr>
          <w:fldChar w:fldCharType="end"/>
        </w:r>
      </w:hyperlink>
    </w:p>
    <w:p w14:paraId="601F139F" w14:textId="7A4812FB"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933242">
          <w:rPr>
            <w:webHidden/>
          </w:rPr>
          <w:t>23</w:t>
        </w:r>
        <w:r w:rsidR="00EB0209">
          <w:rPr>
            <w:webHidden/>
          </w:rPr>
          <w:fldChar w:fldCharType="end"/>
        </w:r>
      </w:hyperlink>
    </w:p>
    <w:p w14:paraId="23409F78" w14:textId="23AA49CA"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933242">
          <w:rPr>
            <w:webHidden/>
          </w:rPr>
          <w:t>24</w:t>
        </w:r>
        <w:r w:rsidR="00EB0209">
          <w:rPr>
            <w:webHidden/>
          </w:rPr>
          <w:fldChar w:fldCharType="end"/>
        </w:r>
      </w:hyperlink>
    </w:p>
    <w:p w14:paraId="013276DE" w14:textId="0B71443E"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933242">
          <w:rPr>
            <w:webHidden/>
          </w:rPr>
          <w:t>25</w:t>
        </w:r>
        <w:r w:rsidR="00EB0209">
          <w:rPr>
            <w:webHidden/>
          </w:rPr>
          <w:fldChar w:fldCharType="end"/>
        </w:r>
      </w:hyperlink>
    </w:p>
    <w:p w14:paraId="0806E5F0" w14:textId="0D3F5768" w:rsidR="00EB0209" w:rsidRDefault="00F848BD">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933242">
          <w:rPr>
            <w:webHidden/>
          </w:rPr>
          <w:t>25</w:t>
        </w:r>
        <w:r w:rsidR="00EB0209">
          <w:rPr>
            <w:webHidden/>
          </w:rPr>
          <w:fldChar w:fldCharType="end"/>
        </w:r>
      </w:hyperlink>
    </w:p>
    <w:p w14:paraId="0BAFE004" w14:textId="3CB60C4B" w:rsidR="00EB0209" w:rsidRDefault="00F848BD">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933242">
          <w:rPr>
            <w:webHidden/>
          </w:rPr>
          <w:t>26</w:t>
        </w:r>
        <w:r w:rsidR="00EB0209">
          <w:rPr>
            <w:webHidden/>
          </w:rPr>
          <w:fldChar w:fldCharType="end"/>
        </w:r>
      </w:hyperlink>
    </w:p>
    <w:p w14:paraId="75319E6D" w14:textId="09BE5EEC" w:rsidR="00EB0209" w:rsidRDefault="00F848BD">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933242">
          <w:rPr>
            <w:webHidden/>
          </w:rPr>
          <w:t>26</w:t>
        </w:r>
        <w:r w:rsidR="00EB0209">
          <w:rPr>
            <w:webHidden/>
          </w:rPr>
          <w:fldChar w:fldCharType="end"/>
        </w:r>
      </w:hyperlink>
    </w:p>
    <w:p w14:paraId="0B97C129" w14:textId="70C111DE" w:rsidR="00EB0209" w:rsidRDefault="00F848BD">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933242">
          <w:rPr>
            <w:webHidden/>
          </w:rPr>
          <w:t>27</w:t>
        </w:r>
        <w:r w:rsidR="00EB0209">
          <w:rPr>
            <w:webHidden/>
          </w:rPr>
          <w:fldChar w:fldCharType="end"/>
        </w:r>
      </w:hyperlink>
    </w:p>
    <w:p w14:paraId="57DA0002" w14:textId="15019A5E" w:rsidR="00EB0209" w:rsidRDefault="00F848BD">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933242">
          <w:rPr>
            <w:webHidden/>
          </w:rPr>
          <w:t>27</w:t>
        </w:r>
        <w:r w:rsidR="00EB0209">
          <w:rPr>
            <w:webHidden/>
          </w:rPr>
          <w:fldChar w:fldCharType="end"/>
        </w:r>
      </w:hyperlink>
    </w:p>
    <w:p w14:paraId="613F3CD1" w14:textId="023948D3" w:rsidR="00EB0209" w:rsidRDefault="00F848BD">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933242">
          <w:rPr>
            <w:webHidden/>
          </w:rPr>
          <w:t>27</w:t>
        </w:r>
        <w:r w:rsidR="00EB0209">
          <w:rPr>
            <w:webHidden/>
          </w:rPr>
          <w:fldChar w:fldCharType="end"/>
        </w:r>
      </w:hyperlink>
    </w:p>
    <w:p w14:paraId="520D13F0" w14:textId="4FCF51C8" w:rsidR="00EB0209" w:rsidRDefault="00F848BD">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933242">
          <w:rPr>
            <w:webHidden/>
          </w:rPr>
          <w:t>28</w:t>
        </w:r>
        <w:r w:rsidR="00EB0209">
          <w:rPr>
            <w:webHidden/>
          </w:rPr>
          <w:fldChar w:fldCharType="end"/>
        </w:r>
      </w:hyperlink>
    </w:p>
    <w:p w14:paraId="5AC2BB3F" w14:textId="7E87449F"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933242">
          <w:rPr>
            <w:webHidden/>
          </w:rPr>
          <w:t>31</w:t>
        </w:r>
        <w:r w:rsidR="00EB0209">
          <w:rPr>
            <w:webHidden/>
          </w:rPr>
          <w:fldChar w:fldCharType="end"/>
        </w:r>
      </w:hyperlink>
    </w:p>
    <w:p w14:paraId="7B9650A7" w14:textId="5FBA46FF"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933242">
          <w:rPr>
            <w:webHidden/>
          </w:rPr>
          <w:t>31</w:t>
        </w:r>
        <w:r w:rsidR="00EB0209">
          <w:rPr>
            <w:webHidden/>
          </w:rPr>
          <w:fldChar w:fldCharType="end"/>
        </w:r>
      </w:hyperlink>
    </w:p>
    <w:p w14:paraId="50A0FEAB" w14:textId="7CA9E114"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933242">
          <w:rPr>
            <w:webHidden/>
          </w:rPr>
          <w:t>31</w:t>
        </w:r>
        <w:r w:rsidR="00EB0209">
          <w:rPr>
            <w:webHidden/>
          </w:rPr>
          <w:fldChar w:fldCharType="end"/>
        </w:r>
      </w:hyperlink>
    </w:p>
    <w:p w14:paraId="4B56C475" w14:textId="7D15E471"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933242">
          <w:rPr>
            <w:webHidden/>
          </w:rPr>
          <w:t>32</w:t>
        </w:r>
        <w:r w:rsidR="00EB0209">
          <w:rPr>
            <w:webHidden/>
          </w:rPr>
          <w:fldChar w:fldCharType="end"/>
        </w:r>
      </w:hyperlink>
    </w:p>
    <w:p w14:paraId="5ABB8A47" w14:textId="60311ABD"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933242">
          <w:rPr>
            <w:webHidden/>
          </w:rPr>
          <w:t>33</w:t>
        </w:r>
        <w:r w:rsidR="00EB0209">
          <w:rPr>
            <w:webHidden/>
          </w:rPr>
          <w:fldChar w:fldCharType="end"/>
        </w:r>
      </w:hyperlink>
    </w:p>
    <w:p w14:paraId="67B4B476" w14:textId="439B77D1"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933242">
          <w:rPr>
            <w:webHidden/>
          </w:rPr>
          <w:t>34</w:t>
        </w:r>
        <w:r w:rsidR="00EB0209">
          <w:rPr>
            <w:webHidden/>
          </w:rPr>
          <w:fldChar w:fldCharType="end"/>
        </w:r>
      </w:hyperlink>
    </w:p>
    <w:p w14:paraId="1A7BF793" w14:textId="2DE21A9C"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933242">
          <w:rPr>
            <w:webHidden/>
          </w:rPr>
          <w:t>34</w:t>
        </w:r>
        <w:r w:rsidR="00EB0209">
          <w:rPr>
            <w:webHidden/>
          </w:rPr>
          <w:fldChar w:fldCharType="end"/>
        </w:r>
      </w:hyperlink>
    </w:p>
    <w:p w14:paraId="20D57AAD" w14:textId="2E6AB41F"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933242">
          <w:rPr>
            <w:webHidden/>
          </w:rPr>
          <w:t>37</w:t>
        </w:r>
        <w:r w:rsidR="00EB0209">
          <w:rPr>
            <w:webHidden/>
          </w:rPr>
          <w:fldChar w:fldCharType="end"/>
        </w:r>
      </w:hyperlink>
    </w:p>
    <w:p w14:paraId="38D00222" w14:textId="0BA9A860"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933242">
          <w:rPr>
            <w:webHidden/>
          </w:rPr>
          <w:t>37</w:t>
        </w:r>
        <w:r w:rsidR="00EB0209">
          <w:rPr>
            <w:webHidden/>
          </w:rPr>
          <w:fldChar w:fldCharType="end"/>
        </w:r>
      </w:hyperlink>
    </w:p>
    <w:p w14:paraId="1EEEB08A" w14:textId="394461F2"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933242">
          <w:rPr>
            <w:webHidden/>
          </w:rPr>
          <w:t>39</w:t>
        </w:r>
        <w:r w:rsidR="00EB0209">
          <w:rPr>
            <w:webHidden/>
          </w:rPr>
          <w:fldChar w:fldCharType="end"/>
        </w:r>
      </w:hyperlink>
    </w:p>
    <w:p w14:paraId="45F75DF9" w14:textId="19263E12"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933242">
          <w:rPr>
            <w:webHidden/>
          </w:rPr>
          <w:t>39</w:t>
        </w:r>
        <w:r w:rsidR="00EB0209">
          <w:rPr>
            <w:webHidden/>
          </w:rPr>
          <w:fldChar w:fldCharType="end"/>
        </w:r>
      </w:hyperlink>
    </w:p>
    <w:p w14:paraId="3DDCEA01" w14:textId="7725B525" w:rsidR="00EB0209" w:rsidRDefault="00F848BD">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933242">
          <w:rPr>
            <w:webHidden/>
          </w:rPr>
          <w:t>40</w:t>
        </w:r>
        <w:r w:rsidR="00EB0209">
          <w:rPr>
            <w:webHidden/>
          </w:rPr>
          <w:fldChar w:fldCharType="end"/>
        </w:r>
      </w:hyperlink>
    </w:p>
    <w:p w14:paraId="5F0A0C51" w14:textId="201663D0"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933242">
          <w:rPr>
            <w:webHidden/>
          </w:rPr>
          <w:t>40</w:t>
        </w:r>
        <w:r w:rsidR="00EB0209">
          <w:rPr>
            <w:webHidden/>
          </w:rPr>
          <w:fldChar w:fldCharType="end"/>
        </w:r>
      </w:hyperlink>
    </w:p>
    <w:p w14:paraId="1F87651B" w14:textId="127852AC"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933242">
          <w:rPr>
            <w:webHidden/>
          </w:rPr>
          <w:t>41</w:t>
        </w:r>
        <w:r w:rsidR="00EB0209">
          <w:rPr>
            <w:webHidden/>
          </w:rPr>
          <w:fldChar w:fldCharType="end"/>
        </w:r>
      </w:hyperlink>
    </w:p>
    <w:p w14:paraId="283E82F1" w14:textId="2FE21486" w:rsidR="00EB0209" w:rsidRDefault="00F848BD">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933242">
          <w:rPr>
            <w:webHidden/>
          </w:rPr>
          <w:t>43</w:t>
        </w:r>
        <w:r w:rsidR="00EB0209">
          <w:rPr>
            <w:webHidden/>
          </w:rPr>
          <w:fldChar w:fldCharType="end"/>
        </w:r>
      </w:hyperlink>
    </w:p>
    <w:p w14:paraId="013231FE" w14:textId="46CDA8B2"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933242">
          <w:rPr>
            <w:webHidden/>
          </w:rPr>
          <w:t>43</w:t>
        </w:r>
        <w:r w:rsidR="00EB0209">
          <w:rPr>
            <w:webHidden/>
          </w:rPr>
          <w:fldChar w:fldCharType="end"/>
        </w:r>
      </w:hyperlink>
    </w:p>
    <w:p w14:paraId="7DB499F6" w14:textId="1A62423A"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933242">
          <w:rPr>
            <w:webHidden/>
          </w:rPr>
          <w:t>43</w:t>
        </w:r>
        <w:r w:rsidR="00EB0209">
          <w:rPr>
            <w:webHidden/>
          </w:rPr>
          <w:fldChar w:fldCharType="end"/>
        </w:r>
      </w:hyperlink>
    </w:p>
    <w:p w14:paraId="14837785" w14:textId="22BB0333"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933242">
          <w:rPr>
            <w:webHidden/>
          </w:rPr>
          <w:t>44</w:t>
        </w:r>
        <w:r w:rsidR="00EB0209">
          <w:rPr>
            <w:webHidden/>
          </w:rPr>
          <w:fldChar w:fldCharType="end"/>
        </w:r>
      </w:hyperlink>
    </w:p>
    <w:p w14:paraId="128CDFCB" w14:textId="0D6A1E8D" w:rsidR="00EB0209" w:rsidRDefault="00F848BD">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933242">
          <w:rPr>
            <w:webHidden/>
          </w:rPr>
          <w:t>45</w:t>
        </w:r>
        <w:r w:rsidR="00EB0209">
          <w:rPr>
            <w:webHidden/>
          </w:rPr>
          <w:fldChar w:fldCharType="end"/>
        </w:r>
      </w:hyperlink>
    </w:p>
    <w:p w14:paraId="4172243F" w14:textId="3E9AB41D"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933242">
          <w:rPr>
            <w:webHidden/>
          </w:rPr>
          <w:t>45</w:t>
        </w:r>
        <w:r w:rsidR="00EB0209">
          <w:rPr>
            <w:webHidden/>
          </w:rPr>
          <w:fldChar w:fldCharType="end"/>
        </w:r>
      </w:hyperlink>
    </w:p>
    <w:p w14:paraId="52E552E3" w14:textId="2735FD27" w:rsidR="00EB0209" w:rsidRDefault="00F848BD">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933242">
          <w:rPr>
            <w:webHidden/>
          </w:rPr>
          <w:t>45</w:t>
        </w:r>
        <w:r w:rsidR="00EB0209">
          <w:rPr>
            <w:webHidden/>
          </w:rPr>
          <w:fldChar w:fldCharType="end"/>
        </w:r>
      </w:hyperlink>
    </w:p>
    <w:p w14:paraId="42A9ABAD" w14:textId="1E457ADA" w:rsidR="00EB0209" w:rsidRDefault="00F848BD">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933242">
          <w:rPr>
            <w:webHidden/>
          </w:rPr>
          <w:t>46</w:t>
        </w:r>
        <w:r w:rsidR="00EB0209">
          <w:rPr>
            <w:webHidden/>
          </w:rPr>
          <w:fldChar w:fldCharType="end"/>
        </w:r>
      </w:hyperlink>
    </w:p>
    <w:p w14:paraId="022BE431" w14:textId="4D203D8D"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933242">
          <w:rPr>
            <w:webHidden/>
          </w:rPr>
          <w:t>47</w:t>
        </w:r>
        <w:r w:rsidR="00EB0209">
          <w:rPr>
            <w:webHidden/>
          </w:rPr>
          <w:fldChar w:fldCharType="end"/>
        </w:r>
      </w:hyperlink>
    </w:p>
    <w:p w14:paraId="68DDE532" w14:textId="610ABF96" w:rsidR="00EB0209" w:rsidRDefault="00F848BD">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933242">
          <w:rPr>
            <w:webHidden/>
          </w:rPr>
          <w:t>47</w:t>
        </w:r>
        <w:r w:rsidR="00EB0209">
          <w:rPr>
            <w:webHidden/>
          </w:rPr>
          <w:fldChar w:fldCharType="end"/>
        </w:r>
      </w:hyperlink>
    </w:p>
    <w:p w14:paraId="23AE8E41" w14:textId="57754291" w:rsidR="00EB0209" w:rsidRDefault="00F848BD">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933242">
          <w:rPr>
            <w:webHidden/>
          </w:rPr>
          <w:t>51</w:t>
        </w:r>
        <w:r w:rsidR="00EB0209">
          <w:rPr>
            <w:webHidden/>
          </w:rPr>
          <w:fldChar w:fldCharType="end"/>
        </w:r>
      </w:hyperlink>
    </w:p>
    <w:p w14:paraId="7A940AFB" w14:textId="14872336"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933242">
          <w:rPr>
            <w:webHidden/>
          </w:rPr>
          <w:t>52</w:t>
        </w:r>
        <w:r w:rsidR="00EB0209">
          <w:rPr>
            <w:webHidden/>
          </w:rPr>
          <w:fldChar w:fldCharType="end"/>
        </w:r>
      </w:hyperlink>
    </w:p>
    <w:p w14:paraId="1C76484E" w14:textId="0B9437A6" w:rsidR="00EB0209" w:rsidRDefault="00F848BD">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933242">
          <w:rPr>
            <w:webHidden/>
          </w:rPr>
          <w:t>52</w:t>
        </w:r>
        <w:r w:rsidR="00EB0209">
          <w:rPr>
            <w:webHidden/>
          </w:rPr>
          <w:fldChar w:fldCharType="end"/>
        </w:r>
      </w:hyperlink>
    </w:p>
    <w:p w14:paraId="00C09B67" w14:textId="1794EC3B" w:rsidR="00EB0209" w:rsidRDefault="00F848BD">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933242">
          <w:rPr>
            <w:webHidden/>
          </w:rPr>
          <w:t>55</w:t>
        </w:r>
        <w:r w:rsidR="00EB0209">
          <w:rPr>
            <w:webHidden/>
          </w:rPr>
          <w:fldChar w:fldCharType="end"/>
        </w:r>
      </w:hyperlink>
    </w:p>
    <w:p w14:paraId="78166155" w14:textId="2DEA72DA"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933242">
          <w:rPr>
            <w:webHidden/>
          </w:rPr>
          <w:t>56</w:t>
        </w:r>
        <w:r w:rsidR="00EB0209">
          <w:rPr>
            <w:webHidden/>
          </w:rPr>
          <w:fldChar w:fldCharType="end"/>
        </w:r>
      </w:hyperlink>
    </w:p>
    <w:p w14:paraId="0DA0EC73" w14:textId="6E05F8C4" w:rsidR="00EB0209" w:rsidRDefault="00F848BD">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933242">
          <w:rPr>
            <w:webHidden/>
          </w:rPr>
          <w:t>56</w:t>
        </w:r>
        <w:r w:rsidR="00EB0209">
          <w:rPr>
            <w:webHidden/>
          </w:rPr>
          <w:fldChar w:fldCharType="end"/>
        </w:r>
      </w:hyperlink>
    </w:p>
    <w:p w14:paraId="719BAC73" w14:textId="149C76F7" w:rsidR="00EB0209" w:rsidRDefault="00F848BD">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933242">
          <w:rPr>
            <w:webHidden/>
          </w:rPr>
          <w:t>58</w:t>
        </w:r>
        <w:r w:rsidR="00EB0209">
          <w:rPr>
            <w:webHidden/>
          </w:rPr>
          <w:fldChar w:fldCharType="end"/>
        </w:r>
      </w:hyperlink>
    </w:p>
    <w:p w14:paraId="7C33AC36" w14:textId="1A199A5C"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933242">
          <w:rPr>
            <w:webHidden/>
          </w:rPr>
          <w:t>59</w:t>
        </w:r>
        <w:r w:rsidR="00EB0209">
          <w:rPr>
            <w:webHidden/>
          </w:rPr>
          <w:fldChar w:fldCharType="end"/>
        </w:r>
      </w:hyperlink>
    </w:p>
    <w:p w14:paraId="65629E4F" w14:textId="2D3BBCA4" w:rsidR="00EB0209" w:rsidRDefault="00F848BD">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933242">
          <w:rPr>
            <w:webHidden/>
          </w:rPr>
          <w:t>59</w:t>
        </w:r>
        <w:r w:rsidR="00EB0209">
          <w:rPr>
            <w:webHidden/>
          </w:rPr>
          <w:fldChar w:fldCharType="end"/>
        </w:r>
      </w:hyperlink>
    </w:p>
    <w:p w14:paraId="13601EEF" w14:textId="66AA5A25" w:rsidR="00EB0209" w:rsidRDefault="00F848BD">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933242">
          <w:rPr>
            <w:webHidden/>
          </w:rPr>
          <w:t>60</w:t>
        </w:r>
        <w:r w:rsidR="00EB0209">
          <w:rPr>
            <w:webHidden/>
          </w:rPr>
          <w:fldChar w:fldCharType="end"/>
        </w:r>
      </w:hyperlink>
    </w:p>
    <w:p w14:paraId="698F6F51" w14:textId="368BC210"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933242">
          <w:rPr>
            <w:webHidden/>
          </w:rPr>
          <w:t>61</w:t>
        </w:r>
        <w:r w:rsidR="00EB0209">
          <w:rPr>
            <w:webHidden/>
          </w:rPr>
          <w:fldChar w:fldCharType="end"/>
        </w:r>
      </w:hyperlink>
    </w:p>
    <w:p w14:paraId="3EAE74FB" w14:textId="73EAC2BB" w:rsidR="00EB0209" w:rsidRDefault="00F848BD">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933242">
          <w:rPr>
            <w:webHidden/>
          </w:rPr>
          <w:t>61</w:t>
        </w:r>
        <w:r w:rsidR="00EB0209">
          <w:rPr>
            <w:webHidden/>
          </w:rPr>
          <w:fldChar w:fldCharType="end"/>
        </w:r>
      </w:hyperlink>
    </w:p>
    <w:p w14:paraId="45CA9301" w14:textId="23720491" w:rsidR="00EB0209" w:rsidRDefault="00F848BD">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933242">
          <w:rPr>
            <w:webHidden/>
          </w:rPr>
          <w:t>62</w:t>
        </w:r>
        <w:r w:rsidR="00EB0209">
          <w:rPr>
            <w:webHidden/>
          </w:rPr>
          <w:fldChar w:fldCharType="end"/>
        </w:r>
      </w:hyperlink>
    </w:p>
    <w:p w14:paraId="077674B1" w14:textId="120850D5"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933242">
          <w:rPr>
            <w:webHidden/>
          </w:rPr>
          <w:t>63</w:t>
        </w:r>
        <w:r w:rsidR="00EB0209">
          <w:rPr>
            <w:webHidden/>
          </w:rPr>
          <w:fldChar w:fldCharType="end"/>
        </w:r>
      </w:hyperlink>
    </w:p>
    <w:p w14:paraId="66677048" w14:textId="16902C2C" w:rsidR="00EB0209" w:rsidRDefault="00F848BD">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933242">
          <w:rPr>
            <w:webHidden/>
          </w:rPr>
          <w:t>63</w:t>
        </w:r>
        <w:r w:rsidR="00EB0209">
          <w:rPr>
            <w:webHidden/>
          </w:rPr>
          <w:fldChar w:fldCharType="end"/>
        </w:r>
      </w:hyperlink>
    </w:p>
    <w:p w14:paraId="294B6D06" w14:textId="4ABD625B"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933242">
          <w:rPr>
            <w:webHidden/>
          </w:rPr>
          <w:t>69</w:t>
        </w:r>
        <w:r w:rsidR="00EB0209">
          <w:rPr>
            <w:webHidden/>
          </w:rPr>
          <w:fldChar w:fldCharType="end"/>
        </w:r>
      </w:hyperlink>
    </w:p>
    <w:p w14:paraId="4DA2441D" w14:textId="02560F4E" w:rsidR="00EB0209" w:rsidRDefault="00F848BD">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933242">
          <w:rPr>
            <w:webHidden/>
          </w:rPr>
          <w:t>69</w:t>
        </w:r>
        <w:r w:rsidR="00EB0209">
          <w:rPr>
            <w:webHidden/>
          </w:rPr>
          <w:fldChar w:fldCharType="end"/>
        </w:r>
      </w:hyperlink>
    </w:p>
    <w:p w14:paraId="651BEA91" w14:textId="2208539C" w:rsidR="00EB0209" w:rsidRDefault="00F848BD">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933242">
          <w:rPr>
            <w:webHidden/>
          </w:rPr>
          <w:t>72</w:t>
        </w:r>
        <w:r w:rsidR="00EB0209">
          <w:rPr>
            <w:webHidden/>
          </w:rPr>
          <w:fldChar w:fldCharType="end"/>
        </w:r>
      </w:hyperlink>
    </w:p>
    <w:p w14:paraId="7B02BB4D" w14:textId="1E65E1ED"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933242">
          <w:rPr>
            <w:webHidden/>
          </w:rPr>
          <w:t>72</w:t>
        </w:r>
        <w:r w:rsidR="00EB0209">
          <w:rPr>
            <w:webHidden/>
          </w:rPr>
          <w:fldChar w:fldCharType="end"/>
        </w:r>
      </w:hyperlink>
    </w:p>
    <w:p w14:paraId="32D87821" w14:textId="194A2D4D" w:rsidR="00EB0209" w:rsidRDefault="00F848BD">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933242">
          <w:rPr>
            <w:webHidden/>
          </w:rPr>
          <w:t>73</w:t>
        </w:r>
        <w:r w:rsidR="00EB0209">
          <w:rPr>
            <w:webHidden/>
          </w:rPr>
          <w:fldChar w:fldCharType="end"/>
        </w:r>
      </w:hyperlink>
    </w:p>
    <w:p w14:paraId="358546E8" w14:textId="3CC41336"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933242">
          <w:rPr>
            <w:webHidden/>
          </w:rPr>
          <w:t>73</w:t>
        </w:r>
        <w:r w:rsidR="00EB0209">
          <w:rPr>
            <w:webHidden/>
          </w:rPr>
          <w:fldChar w:fldCharType="end"/>
        </w:r>
      </w:hyperlink>
    </w:p>
    <w:p w14:paraId="54FDFF9B" w14:textId="2F3837AE" w:rsidR="00EB0209" w:rsidRDefault="00F848BD">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933242">
          <w:rPr>
            <w:webHidden/>
          </w:rPr>
          <w:t>74</w:t>
        </w:r>
        <w:r w:rsidR="00EB0209">
          <w:rPr>
            <w:webHidden/>
          </w:rPr>
          <w:fldChar w:fldCharType="end"/>
        </w:r>
      </w:hyperlink>
    </w:p>
    <w:p w14:paraId="2F43C888" w14:textId="5CEE0315" w:rsidR="00EB0209" w:rsidRDefault="00F848BD">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w:t>
        </w:r>
        <w:bookmarkStart w:id="5" w:name="_GoBack"/>
        <w:bookmarkEnd w:id="5"/>
        <w:r w:rsidR="00EB0209" w:rsidRPr="00510CCD">
          <w:rPr>
            <w:rStyle w:val="a8"/>
          </w:rPr>
          <w:t>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933242">
          <w:rPr>
            <w:webHidden/>
          </w:rPr>
          <w:t>79</w:t>
        </w:r>
        <w:r w:rsidR="00EB0209">
          <w:rPr>
            <w:webHidden/>
          </w:rPr>
          <w:fldChar w:fldCharType="end"/>
        </w:r>
      </w:hyperlink>
    </w:p>
    <w:p w14:paraId="5670E079" w14:textId="3D557A74"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933242">
          <w:rPr>
            <w:webHidden/>
          </w:rPr>
          <w:t>79</w:t>
        </w:r>
        <w:r w:rsidR="00EB0209">
          <w:rPr>
            <w:webHidden/>
          </w:rPr>
          <w:fldChar w:fldCharType="end"/>
        </w:r>
      </w:hyperlink>
    </w:p>
    <w:p w14:paraId="43605E58" w14:textId="3B41264E"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933242">
          <w:rPr>
            <w:webHidden/>
          </w:rPr>
          <w:t>81</w:t>
        </w:r>
        <w:r w:rsidR="00EB0209">
          <w:rPr>
            <w:webHidden/>
          </w:rPr>
          <w:fldChar w:fldCharType="end"/>
        </w:r>
      </w:hyperlink>
    </w:p>
    <w:p w14:paraId="63102E62" w14:textId="0EF3DBF0"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933242">
          <w:rPr>
            <w:webHidden/>
          </w:rPr>
          <w:t>82</w:t>
        </w:r>
        <w:r w:rsidR="00EB0209">
          <w:rPr>
            <w:webHidden/>
          </w:rPr>
          <w:fldChar w:fldCharType="end"/>
        </w:r>
      </w:hyperlink>
    </w:p>
    <w:p w14:paraId="7ED04C53" w14:textId="6343DD40"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933242">
          <w:rPr>
            <w:webHidden/>
          </w:rPr>
          <w:t>82</w:t>
        </w:r>
        <w:r w:rsidR="00EB0209">
          <w:rPr>
            <w:webHidden/>
          </w:rPr>
          <w:fldChar w:fldCharType="end"/>
        </w:r>
      </w:hyperlink>
    </w:p>
    <w:p w14:paraId="180D0D7B" w14:textId="38DB6313" w:rsidR="00EB0209" w:rsidRDefault="00F848BD">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933242">
          <w:rPr>
            <w:webHidden/>
          </w:rPr>
          <w:t>84</w:t>
        </w:r>
        <w:r w:rsidR="00EB0209">
          <w:rPr>
            <w:webHidden/>
          </w:rPr>
          <w:fldChar w:fldCharType="end"/>
        </w:r>
      </w:hyperlink>
    </w:p>
    <w:p w14:paraId="47CAEEF1" w14:textId="3BB245F1" w:rsidR="00EB0209" w:rsidRDefault="00F848BD">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933242">
          <w:rPr>
            <w:webHidden/>
          </w:rPr>
          <w:t>86</w:t>
        </w:r>
        <w:r w:rsidR="00EB0209">
          <w:rPr>
            <w:webHidden/>
          </w:rPr>
          <w:fldChar w:fldCharType="end"/>
        </w:r>
      </w:hyperlink>
    </w:p>
    <w:p w14:paraId="4F3D636C" w14:textId="34651970"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933242">
          <w:rPr>
            <w:webHidden/>
          </w:rPr>
          <w:t>86</w:t>
        </w:r>
        <w:r w:rsidR="00EB0209">
          <w:rPr>
            <w:webHidden/>
          </w:rPr>
          <w:fldChar w:fldCharType="end"/>
        </w:r>
      </w:hyperlink>
    </w:p>
    <w:p w14:paraId="011C1834" w14:textId="4573ADFF" w:rsidR="00EB0209" w:rsidRDefault="00F848BD">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933242">
          <w:rPr>
            <w:webHidden/>
          </w:rPr>
          <w:t>90</w:t>
        </w:r>
        <w:r w:rsidR="00EB0209">
          <w:rPr>
            <w:webHidden/>
          </w:rPr>
          <w:fldChar w:fldCharType="end"/>
        </w:r>
      </w:hyperlink>
    </w:p>
    <w:p w14:paraId="2DD940EF" w14:textId="115B8D39"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933242">
          <w:rPr>
            <w:webHidden/>
          </w:rPr>
          <w:t>90</w:t>
        </w:r>
        <w:r w:rsidR="00EB0209">
          <w:rPr>
            <w:webHidden/>
          </w:rPr>
          <w:fldChar w:fldCharType="end"/>
        </w:r>
      </w:hyperlink>
    </w:p>
    <w:p w14:paraId="029CD397" w14:textId="02DABBB0" w:rsidR="00EB0209" w:rsidRDefault="00F848BD">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933242">
          <w:rPr>
            <w:webHidden/>
          </w:rPr>
          <w:t>91</w:t>
        </w:r>
        <w:r w:rsidR="00EB0209">
          <w:rPr>
            <w:webHidden/>
          </w:rPr>
          <w:fldChar w:fldCharType="end"/>
        </w:r>
      </w:hyperlink>
    </w:p>
    <w:p w14:paraId="556E00C3" w14:textId="0103FE0E" w:rsidR="00EB0209" w:rsidRDefault="00F848BD">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933242">
          <w:rPr>
            <w:webHidden/>
          </w:rPr>
          <w:t>92</w:t>
        </w:r>
        <w:r w:rsidR="00EB0209">
          <w:rPr>
            <w:webHidden/>
          </w:rPr>
          <w:fldChar w:fldCharType="end"/>
        </w:r>
      </w:hyperlink>
    </w:p>
    <w:p w14:paraId="7820242D" w14:textId="60A8749C" w:rsidR="00EB0209" w:rsidRDefault="00F848BD">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933242">
          <w:rPr>
            <w:webHidden/>
          </w:rPr>
          <w:t>92</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4E784BD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93324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93324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3E5FEF9B" w:rsidR="004010E6" w:rsidRPr="00BA04C6" w:rsidRDefault="002F35D1" w:rsidP="00CC7DCD">
            <w:pPr>
              <w:spacing w:before="0"/>
              <w:rPr>
                <w:rStyle w:val="af8"/>
                <w:b w:val="0"/>
                <w:snapToGrid/>
              </w:rPr>
            </w:pPr>
            <w:r w:rsidRPr="00D7177A">
              <w:t xml:space="preserve">Лот № </w:t>
            </w:r>
            <w:r w:rsidR="00272CB1">
              <w:rPr>
                <w:b/>
              </w:rPr>
              <w:t>11601-КС ПИР СМР-2022-ДРСК</w:t>
            </w:r>
            <w:r w:rsidR="00FA14EE">
              <w:rPr>
                <w:b/>
              </w:rPr>
              <w:t xml:space="preserve"> (повторно)</w:t>
            </w:r>
            <w:r w:rsidRPr="00D7177A">
              <w:t xml:space="preserve">: право  заключения договора на выполнение работ </w:t>
            </w:r>
            <w:r w:rsidR="00272CB1">
              <w:rPr>
                <w:b/>
              </w:rPr>
              <w:t xml:space="preserve">Подготовка документации по планировке территории, с учетом выполнения инженерных изысканий для данной документации для объектов строительства/реконструкции в зоне функционирования филиала АЭС </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7" w:name="_Ref38974524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r>
              <w:rPr>
                <w:sz w:val="26"/>
                <w:szCs w:val="26"/>
              </w:rPr>
              <w:t>Многолотовая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8" w:name="_Ref514509589"/>
          </w:p>
        </w:tc>
        <w:bookmarkEnd w:id="48"/>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8B21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5E50426D" w:rsidR="00D11474" w:rsidRPr="002F35D1" w:rsidRDefault="00F848BD" w:rsidP="00CC7DCD">
            <w:pPr>
              <w:spacing w:before="0"/>
              <w:rPr>
                <w:rStyle w:val="af8"/>
                <w:b w:val="0"/>
                <w:snapToGrid/>
              </w:rPr>
            </w:pPr>
            <w:r>
              <w:rPr>
                <w:b/>
              </w:rPr>
              <w:t>16</w:t>
            </w:r>
            <w:r w:rsidR="00FA14EE">
              <w:rPr>
                <w:b/>
              </w:rPr>
              <w:t>.12</w:t>
            </w:r>
            <w:r w:rsidR="00133900" w:rsidRPr="002F35D1">
              <w:rPr>
                <w:b/>
              </w:rPr>
              <w:t>.</w:t>
            </w:r>
            <w:r w:rsidR="00B655ED" w:rsidRPr="002F35D1">
              <w:rPr>
                <w:b/>
              </w:rPr>
              <w:t>20</w:t>
            </w:r>
            <w:r w:rsidR="002F35D1" w:rsidRPr="002F35D1">
              <w:rPr>
                <w:b/>
              </w:rPr>
              <w:t>21</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5346A05E" w:rsidR="008B0993" w:rsidRPr="008B0993" w:rsidRDefault="008B0993" w:rsidP="00CC7DCD">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72CB1">
              <w:rPr>
                <w:rFonts w:ascii="Times New Roman" w:eastAsia="Times New Roman" w:hAnsi="Times New Roman"/>
                <w:b/>
                <w:noProof w:val="0"/>
                <w:snapToGrid w:val="0"/>
                <w:sz w:val="26"/>
                <w:lang w:eastAsia="ru-RU"/>
              </w:rPr>
              <w:t>5 000 000,00</w:t>
            </w:r>
            <w:r w:rsidRPr="008B0993">
              <w:rPr>
                <w:rFonts w:ascii="Times New Roman" w:eastAsia="Times New Roman" w:hAnsi="Times New Roman"/>
                <w:noProof w:val="0"/>
                <w:snapToGrid w:val="0"/>
                <w:sz w:val="26"/>
                <w:lang w:eastAsia="ru-RU"/>
              </w:rPr>
              <w:t xml:space="preserve"> руб., без учета НДС.</w:t>
            </w:r>
          </w:p>
          <w:p w14:paraId="56F36D0E" w14:textId="117AE371"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933242">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933242" w:rsidRPr="00933242">
              <w:t>ПРИЛОЖЕНИЕ № 7 – СТРУКТУРА НМЦ (в формате Excel)</w:t>
            </w:r>
            <w:r w:rsidR="00CF40AE">
              <w:fldChar w:fldCharType="end"/>
            </w:r>
            <w:r>
              <w:t>)</w:t>
            </w:r>
            <w:r w:rsidR="00122565">
              <w:t>.</w:t>
            </w:r>
          </w:p>
          <w:p w14:paraId="53ABA4A7" w14:textId="2E9078D9"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933242">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034F857B"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933242" w:rsidRPr="00933242">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1E1D1CED"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933242" w:rsidRPr="00933242">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36E737D6" w:rsidR="00D11474" w:rsidRPr="00CC7DCD" w:rsidRDefault="005C0933" w:rsidP="00CC7DCD">
            <w:pPr>
              <w:pStyle w:val="Tabletext"/>
              <w:spacing w:before="0"/>
              <w:rPr>
                <w:b/>
                <w:i/>
                <w:snapToGrid w:val="0"/>
                <w:sz w:val="26"/>
                <w:szCs w:val="26"/>
                <w:shd w:val="clear" w:color="auto" w:fill="FFFF99"/>
              </w:rPr>
            </w:pPr>
            <w:r>
              <w:rPr>
                <w:b/>
                <w:sz w:val="26"/>
                <w:szCs w:val="26"/>
              </w:rPr>
              <w:t>«24</w:t>
            </w:r>
            <w:r w:rsidR="00FA14EE">
              <w:rPr>
                <w:b/>
                <w:sz w:val="26"/>
                <w:szCs w:val="26"/>
              </w:rPr>
              <w:t>» дека</w:t>
            </w:r>
            <w:r w:rsidR="0030592E">
              <w:rPr>
                <w:b/>
                <w:sz w:val="26"/>
                <w:szCs w:val="26"/>
              </w:rPr>
              <w:t>бря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sidR="00CC7DCD" w:rsidRPr="00CC7DCD">
              <w:rPr>
                <w:b/>
                <w:snapToGrid w:val="0"/>
                <w:sz w:val="26"/>
                <w:szCs w:val="26"/>
              </w:rPr>
              <w:t>14 ч. 00</w:t>
            </w:r>
            <w:r w:rsidR="00F40A9A" w:rsidRPr="00CC7DCD">
              <w:rPr>
                <w:b/>
                <w:snapToGrid w:val="0"/>
                <w:sz w:val="26"/>
                <w:szCs w:val="26"/>
              </w:rPr>
              <w:t xml:space="preserve"> мин.</w:t>
            </w:r>
          </w:p>
          <w:p w14:paraId="2AD0A502" w14:textId="2AA28CB7"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933242">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1C1CC5D0" w:rsidR="00F041BD" w:rsidRPr="00CC7DCD" w:rsidRDefault="00F848BD" w:rsidP="00CC7DCD">
            <w:pPr>
              <w:spacing w:before="0"/>
              <w:rPr>
                <w:b/>
              </w:rPr>
            </w:pPr>
            <w:r>
              <w:rPr>
                <w:b/>
              </w:rPr>
              <w:t>«16</w:t>
            </w:r>
            <w:r w:rsidR="00FA14EE">
              <w:rPr>
                <w:b/>
              </w:rPr>
              <w:t>» дека</w:t>
            </w:r>
            <w:r w:rsidR="0030592E">
              <w:rPr>
                <w:b/>
              </w:rPr>
              <w:t>бря</w:t>
            </w:r>
            <w:r w:rsidR="00CC7DCD" w:rsidRPr="00CC7DCD">
              <w:rPr>
                <w:b/>
              </w:rPr>
              <w:t>2021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235FA2DC" w:rsidR="00CC7DCD" w:rsidRPr="00CC7DCD" w:rsidRDefault="00F848BD" w:rsidP="00CC7DCD">
            <w:pPr>
              <w:pStyle w:val="Tabletext"/>
              <w:spacing w:before="0"/>
              <w:rPr>
                <w:b/>
                <w:i/>
                <w:snapToGrid w:val="0"/>
                <w:sz w:val="26"/>
                <w:szCs w:val="26"/>
                <w:shd w:val="clear" w:color="auto" w:fill="FFFF99"/>
              </w:rPr>
            </w:pPr>
            <w:r>
              <w:rPr>
                <w:b/>
                <w:sz w:val="26"/>
                <w:szCs w:val="26"/>
              </w:rPr>
              <w:t>«22</w:t>
            </w:r>
            <w:r w:rsidR="00FA14EE">
              <w:rPr>
                <w:b/>
                <w:sz w:val="26"/>
                <w:szCs w:val="26"/>
              </w:rPr>
              <w:t>» дека</w:t>
            </w:r>
            <w:r w:rsidR="0030592E">
              <w:rPr>
                <w:b/>
                <w:sz w:val="26"/>
                <w:szCs w:val="26"/>
              </w:rPr>
              <w:t>бря</w:t>
            </w:r>
            <w:r w:rsidR="00CC7DCD" w:rsidRPr="00CC7DCD">
              <w:rPr>
                <w:b/>
                <w:sz w:val="26"/>
                <w:szCs w:val="26"/>
              </w:rPr>
              <w:t xml:space="preserve"> 2021 г. в </w:t>
            </w:r>
            <w:r w:rsidR="00CC7DCD" w:rsidRPr="00CC7DCD">
              <w:rPr>
                <w:b/>
                <w:snapToGrid w:val="0"/>
                <w:sz w:val="26"/>
                <w:szCs w:val="26"/>
              </w:rPr>
              <w:t>14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700EB143" w:rsidR="00431A10" w:rsidRPr="00CC7DCD" w:rsidRDefault="005C0933" w:rsidP="005C0933">
            <w:pPr>
              <w:pStyle w:val="afa"/>
              <w:tabs>
                <w:tab w:val="clear" w:pos="1134"/>
                <w:tab w:val="left" w:pos="567"/>
              </w:tabs>
              <w:spacing w:before="0"/>
              <w:rPr>
                <w:b/>
                <w:szCs w:val="28"/>
              </w:rPr>
            </w:pPr>
            <w:r>
              <w:rPr>
                <w:b/>
                <w:snapToGrid w:val="0"/>
                <w:szCs w:val="26"/>
              </w:rPr>
              <w:t>«14</w:t>
            </w:r>
            <w:r w:rsidR="00431A10" w:rsidRPr="00CC7DCD">
              <w:rPr>
                <w:b/>
                <w:snapToGrid w:val="0"/>
                <w:szCs w:val="26"/>
              </w:rPr>
              <w:t>» </w:t>
            </w:r>
            <w:r>
              <w:rPr>
                <w:b/>
                <w:snapToGrid w:val="0"/>
                <w:szCs w:val="26"/>
              </w:rPr>
              <w:t>января</w:t>
            </w:r>
            <w:r w:rsidR="00431A10" w:rsidRPr="00CC7DCD">
              <w:rPr>
                <w:b/>
                <w:snapToGrid w:val="0"/>
                <w:szCs w:val="26"/>
              </w:rPr>
              <w:t xml:space="preserve"> 20</w:t>
            </w:r>
            <w:r>
              <w:rPr>
                <w:b/>
                <w:szCs w:val="26"/>
              </w:rPr>
              <w:t>22</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5F4B06B4"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93324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93324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93324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93324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93324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933242">
        <w:t>1.2.2</w:t>
      </w:r>
      <w:r w:rsidR="00CF40AE">
        <w:fldChar w:fldCharType="end"/>
      </w:r>
      <w:r w:rsidR="00F76427" w:rsidRPr="00BA04C6">
        <w:t>.</w:t>
      </w:r>
    </w:p>
    <w:p w14:paraId="6B31B92E" w14:textId="6E5DDEF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93324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933242">
        <w:t>4</w:t>
      </w:r>
      <w:r w:rsidR="00CF40AE">
        <w:fldChar w:fldCharType="end"/>
      </w:r>
      <w:r>
        <w:t xml:space="preserve"> – </w:t>
      </w:r>
      <w:r w:rsidR="00720DB7">
        <w:fldChar w:fldCharType="begin"/>
      </w:r>
      <w:r>
        <w:instrText xml:space="preserve"> REF _Ref418863007 \r \h </w:instrText>
      </w:r>
      <w:r w:rsidR="00720DB7">
        <w:fldChar w:fldCharType="separate"/>
      </w:r>
      <w:r w:rsidR="0093324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93324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93324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44B947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93324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93324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7BF4E4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93324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76D9A40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93324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4F4C0F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93324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6EDDD7D0"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93324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327DA0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933242">
        <w:t>10.1</w:t>
      </w:r>
      <w:r w:rsidR="00CF40AE">
        <w:fldChar w:fldCharType="end"/>
      </w:r>
      <w:r w:rsidR="001B3F5D">
        <w:t>)</w:t>
      </w:r>
      <w:r w:rsidRPr="006A292F">
        <w:t>.</w:t>
      </w:r>
    </w:p>
    <w:p w14:paraId="75F7BB01" w14:textId="72A416D4"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93324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FBE57B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933242">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41ED84F5"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93324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727938E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933242">
        <w:t>10.3</w:t>
      </w:r>
      <w:r w:rsidR="00720DB7">
        <w:fldChar w:fldCharType="end"/>
      </w:r>
      <w:r w:rsidRPr="00337484">
        <w:t>.</w:t>
      </w:r>
    </w:p>
    <w:p w14:paraId="57F94063" w14:textId="1B49D576"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933242">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685056B5"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93324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93324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93324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4E0D106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93324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7079B69"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93324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E3679E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933242">
        <w:t>3.3</w:t>
      </w:r>
      <w:r w:rsidR="00CF40AE">
        <w:fldChar w:fldCharType="end"/>
      </w:r>
      <w:r w:rsidRPr="006A292F">
        <w:t>).</w:t>
      </w:r>
    </w:p>
    <w:p w14:paraId="2FE0012E" w14:textId="654A3EB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93324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292769CD"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93324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0F61A1A"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93324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933242">
        <w:t>3.3.3</w:t>
      </w:r>
      <w:r w:rsidR="00CF40AE">
        <w:fldChar w:fldCharType="end"/>
      </w:r>
      <w:r w:rsidRPr="006A292F">
        <w:t>–</w:t>
      </w:r>
      <w:r w:rsidR="00720DB7">
        <w:fldChar w:fldCharType="begin"/>
      </w:r>
      <w:r w:rsidR="000121DD">
        <w:instrText xml:space="preserve"> REF _Ref514540600 \r \h </w:instrText>
      </w:r>
      <w:r w:rsidR="00720DB7">
        <w:fldChar w:fldCharType="separate"/>
      </w:r>
      <w:r w:rsidR="00933242">
        <w:t>3.3.6</w:t>
      </w:r>
      <w:r w:rsidR="00720DB7">
        <w:fldChar w:fldCharType="end"/>
      </w:r>
      <w:r w:rsidRPr="006A292F">
        <w:t>.</w:t>
      </w:r>
    </w:p>
    <w:p w14:paraId="5C44AF02" w14:textId="4CD83FF1"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933242">
        <w:t>10.4</w:t>
      </w:r>
      <w:r w:rsidR="00720DB7">
        <w:fldChar w:fldCharType="end"/>
      </w:r>
      <w:r w:rsidRPr="00337484">
        <w:t>.</w:t>
      </w:r>
    </w:p>
    <w:p w14:paraId="51FAD85C" w14:textId="12BD984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93324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93324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93324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93324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12FB14EF"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933242">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93324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93324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93324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1B86EB6"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3324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3324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580373F6"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93324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93324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10187E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933242">
        <w:t>4.2</w:t>
      </w:r>
      <w:r w:rsidR="00CF40AE">
        <w:fldChar w:fldCharType="end"/>
      </w:r>
      <w:r w:rsidR="00EC5F37" w:rsidRPr="00FC0CA5">
        <w:t>);</w:t>
      </w:r>
    </w:p>
    <w:p w14:paraId="38D9BF99" w14:textId="1CB869E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933242">
        <w:t>4.3</w:t>
      </w:r>
      <w:r w:rsidR="00CF40AE">
        <w:fldChar w:fldCharType="end"/>
      </w:r>
      <w:r>
        <w:t xml:space="preserve"> – </w:t>
      </w:r>
      <w:r w:rsidR="00720DB7">
        <w:fldChar w:fldCharType="begin"/>
      </w:r>
      <w:r>
        <w:instrText xml:space="preserve"> REF _Ref514601359 \r \h </w:instrText>
      </w:r>
      <w:r w:rsidR="00720DB7">
        <w:fldChar w:fldCharType="separate"/>
      </w:r>
      <w:r w:rsidR="00933242">
        <w:t>4.4</w:t>
      </w:r>
      <w:r w:rsidR="00720DB7">
        <w:fldChar w:fldCharType="end"/>
      </w:r>
      <w:r w:rsidR="00EC5F37" w:rsidRPr="00FC0CA5">
        <w:t>);</w:t>
      </w:r>
    </w:p>
    <w:p w14:paraId="14982FD2" w14:textId="3C3D839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93324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933242">
        <w:t>4.6</w:t>
      </w:r>
      <w:r w:rsidR="00720DB7">
        <w:fldChar w:fldCharType="end"/>
      </w:r>
      <w:r w:rsidR="007D4B7B">
        <w:t xml:space="preserve">, </w:t>
      </w:r>
      <w:r w:rsidR="00720DB7">
        <w:fldChar w:fldCharType="begin"/>
      </w:r>
      <w:r>
        <w:instrText xml:space="preserve"> REF _Ref56251474 \r \h </w:instrText>
      </w:r>
      <w:r w:rsidR="00720DB7">
        <w:fldChar w:fldCharType="separate"/>
      </w:r>
      <w:r w:rsidR="00933242">
        <w:t>4.7</w:t>
      </w:r>
      <w:r w:rsidR="00720DB7">
        <w:fldChar w:fldCharType="end"/>
      </w:r>
      <w:r w:rsidRPr="00FC0CA5">
        <w:t>);</w:t>
      </w:r>
    </w:p>
    <w:p w14:paraId="2D6F3999" w14:textId="1DB3A8EE"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933242">
        <w:t>4.8</w:t>
      </w:r>
      <w:r w:rsidR="00720DB7">
        <w:fldChar w:fldCharType="end"/>
      </w:r>
      <w:r w:rsidR="00EC5F37" w:rsidRPr="007D4B7B">
        <w:t>);</w:t>
      </w:r>
    </w:p>
    <w:p w14:paraId="1F015FCD" w14:textId="7421EA0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93324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933242">
        <w:t>4.10</w:t>
      </w:r>
      <w:r w:rsidR="00720DB7">
        <w:fldChar w:fldCharType="end"/>
      </w:r>
      <w:r w:rsidRPr="005A2807">
        <w:t>);</w:t>
      </w:r>
    </w:p>
    <w:p w14:paraId="4B8D5C41" w14:textId="6C874919"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93324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933242">
        <w:t>4.13</w:t>
      </w:r>
      <w:r w:rsidR="00720DB7">
        <w:fldChar w:fldCharType="end"/>
      </w:r>
      <w:r w:rsidR="00E3556D" w:rsidRPr="00027C7F">
        <w:t>);</w:t>
      </w:r>
    </w:p>
    <w:p w14:paraId="0918F7EB" w14:textId="7926278A"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933242">
        <w:t>4.14</w:t>
      </w:r>
      <w:r w:rsidR="00CF40AE">
        <w:fldChar w:fldCharType="end"/>
      </w:r>
      <w:r w:rsidR="00EC5F37" w:rsidRPr="00FC0CA5">
        <w:t>);</w:t>
      </w:r>
    </w:p>
    <w:p w14:paraId="1DEB9EBB" w14:textId="56D5C1F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933242">
        <w:t>5</w:t>
      </w:r>
      <w:r w:rsidR="00CF40AE">
        <w:fldChar w:fldCharType="end"/>
      </w:r>
      <w:r w:rsidR="00EC5F37" w:rsidRPr="00FC0CA5">
        <w:t>)</w:t>
      </w:r>
      <w:r w:rsidR="00DB1235" w:rsidRPr="00FC0CA5">
        <w:t>.</w:t>
      </w:r>
    </w:p>
    <w:p w14:paraId="733533C9" w14:textId="0328888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93324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5ECAA6A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93324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A6E9C4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93324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6FEBCF5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933242">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131EA03"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933242">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552675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93324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22533E4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93324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246024B7"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93324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933242" w:rsidRPr="0093324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93324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7DBFBC23"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93324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933242">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93324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3397885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93324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CDB270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93324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933242" w:rsidRPr="0093324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086E318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93324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3D118E20"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933242">
        <w:t>1.2.12</w:t>
      </w:r>
      <w:r w:rsidR="00CF40AE">
        <w:fldChar w:fldCharType="end"/>
      </w:r>
      <w:r w:rsidR="00EC5F37" w:rsidRPr="006A292F">
        <w:t>.</w:t>
      </w:r>
      <w:bookmarkEnd w:id="302"/>
    </w:p>
    <w:p w14:paraId="7AEDBA6D" w14:textId="0AB8497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93324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93324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69D54F2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933242">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27E85825"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93324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93324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E4111D6"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93324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B5C4772"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93324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08E23D3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93324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DC3FB13"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933242">
        <w:t>1.2.13</w:t>
      </w:r>
      <w:r w:rsidR="00CF40AE">
        <w:fldChar w:fldCharType="end"/>
      </w:r>
      <w:r w:rsidR="009B71FB" w:rsidRPr="00C34252">
        <w:t>;</w:t>
      </w:r>
    </w:p>
    <w:p w14:paraId="25A5AE91" w14:textId="155EAB64"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933242">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5470B35A"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933242">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8933407"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93324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0AF6D83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933242">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93324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89515F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93324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91EA4D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933242">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1577D0B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93324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93324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D994D1C"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93324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85F3D31"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93324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6424332F"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93324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4D6E750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93324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3D7600E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933242">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1FDA51A"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93324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933242" w:rsidRPr="00933242">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5BEAD1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93324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93324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933242">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87A343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933242">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6819A65A"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93324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64839248"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933242">
        <w:t>4.12</w:t>
      </w:r>
      <w:r w:rsidR="00CF40AE">
        <w:fldChar w:fldCharType="end"/>
      </w:r>
      <w:r w:rsidR="008C2111" w:rsidRPr="008C0DD3">
        <w:t>.</w:t>
      </w:r>
    </w:p>
    <w:p w14:paraId="65A7F7A8" w14:textId="09ACC645"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93324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933242">
        <w:t>4.13</w:t>
      </w:r>
      <w:r w:rsidR="00720DB7">
        <w:fldChar w:fldCharType="end"/>
      </w:r>
      <w:r w:rsidR="00796281" w:rsidRPr="00FB0135">
        <w:t>.</w:t>
      </w:r>
    </w:p>
    <w:p w14:paraId="1A2038C9" w14:textId="3CA13763"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933242">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390496C7"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93324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34BBFF2"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93324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BC57C1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933242">
        <w:t>4.12.7</w:t>
      </w:r>
      <w:r w:rsidR="00720DB7">
        <w:fldChar w:fldCharType="end"/>
      </w:r>
      <w:r w:rsidR="00703532" w:rsidRPr="00703532">
        <w:t>) составляет менее 50%</w:t>
      </w:r>
      <w:r w:rsidRPr="00BA04C6">
        <w:t>;</w:t>
      </w:r>
    </w:p>
    <w:p w14:paraId="2B1661AC" w14:textId="4EF2366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933242">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01503C4E"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93324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933242" w:rsidRPr="00933242">
        <w:t xml:space="preserve">ПРИЛОЖЕНИЕ № 7 – СТРУКТУРА НМЦ (в формате </w:t>
      </w:r>
      <w:r w:rsidR="00933242" w:rsidRPr="00933242">
        <w:rPr>
          <w:lang w:val="en-US"/>
        </w:rPr>
        <w:t>Excel</w:t>
      </w:r>
      <w:r w:rsidR="00933242" w:rsidRPr="0093324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933242">
        <w:t>1.2.12</w:t>
      </w:r>
      <w:r w:rsidR="00CF40AE">
        <w:fldChar w:fldCharType="end"/>
      </w:r>
      <w:r w:rsidR="00C56F39">
        <w:t>.</w:t>
      </w:r>
      <w:bookmarkEnd w:id="778"/>
    </w:p>
    <w:p w14:paraId="628C09D7" w14:textId="1B6C1434"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933242">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3D55E580"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93324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215813D8"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933242">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F4F2A8B"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93324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180CD890"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93324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93324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47CA5A0"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933242">
        <w:t>4.11.3</w:t>
      </w:r>
      <w:r w:rsidR="0053275D">
        <w:fldChar w:fldCharType="end"/>
      </w:r>
      <w:r w:rsidR="00AE3970" w:rsidRPr="008C0DD3">
        <w:t xml:space="preserve">. </w:t>
      </w:r>
    </w:p>
    <w:p w14:paraId="3840C3B5" w14:textId="6DFB263A"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93324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933242">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8E7F8E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93324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0DE48751"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933242">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E76710A"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93324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254D87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93324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ED23AB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93324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2EB88DB7"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93324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13F06C0B"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93324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54EBD421"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933242" w:rsidRPr="0093324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93324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93324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4D98C2C8"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933242">
        <w:t>7.8</w:t>
      </w:r>
      <w:r w:rsidR="00720DB7">
        <w:fldChar w:fldCharType="end"/>
      </w:r>
      <w:r w:rsidR="008F10B6">
        <w:t>.</w:t>
      </w:r>
    </w:p>
    <w:p w14:paraId="409ADEDA" w14:textId="248FB90B"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93324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933242">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6AE6C7DF"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933242">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7A9510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93324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1EBFC164"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93324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F230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933242">
        <w:t>5.1.1</w:t>
      </w:r>
      <w:r w:rsidR="00CF40AE">
        <w:fldChar w:fldCharType="end"/>
      </w:r>
      <w:r w:rsidRPr="008C0DD3">
        <w:t>);</w:t>
      </w:r>
    </w:p>
    <w:p w14:paraId="0E5948B4" w14:textId="1601B62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933242">
        <w:t>2.2.3</w:t>
      </w:r>
      <w:r w:rsidR="00CF40AE">
        <w:fldChar w:fldCharType="end"/>
      </w:r>
      <w:r w:rsidRPr="008C0DD3">
        <w:t>;</w:t>
      </w:r>
    </w:p>
    <w:p w14:paraId="1246DC96" w14:textId="06DDC93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933242">
        <w:t>7.7</w:t>
      </w:r>
      <w:r w:rsidR="00CF40AE">
        <w:fldChar w:fldCharType="end"/>
      </w:r>
      <w:r w:rsidR="00157184">
        <w:t>),</w:t>
      </w:r>
      <w:r w:rsidRPr="008C0DD3">
        <w:t xml:space="preserve"> с приложением подтверждающих документов;</w:t>
      </w:r>
    </w:p>
    <w:p w14:paraId="00902FEC" w14:textId="533F4F61"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93324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502E838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93324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933242">
        <w:t>5</w:t>
      </w:r>
      <w:r w:rsidR="00720DB7">
        <w:fldChar w:fldCharType="end"/>
      </w:r>
      <w:r w:rsidRPr="008C0DD3">
        <w:t>.</w:t>
      </w:r>
    </w:p>
    <w:p w14:paraId="34F87B64" w14:textId="1CC8A24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93324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93324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0E24B9E7"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93324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42DE9E4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933242">
        <w:t>4.5</w:t>
      </w:r>
      <w:r w:rsidR="00720DB7">
        <w:fldChar w:fldCharType="end"/>
      </w:r>
      <w:r w:rsidR="00DD7772">
        <w:t xml:space="preserve"> </w:t>
      </w:r>
      <w:r w:rsidRPr="008C0DD3">
        <w:t>должны быть соблюдены следующие требования:</w:t>
      </w:r>
    </w:p>
    <w:p w14:paraId="04306CBC" w14:textId="12022485"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933242" w:rsidRPr="0093324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5347495"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933242" w:rsidRPr="0093324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33242" w:rsidRPr="0093324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33242" w:rsidRPr="0093324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F79BACC"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93324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2C16677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93324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040A73A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933242">
        <w:t>1.2.21</w:t>
      </w:r>
      <w:r w:rsidR="00720DB7">
        <w:fldChar w:fldCharType="end"/>
      </w:r>
      <w:r w:rsidR="00C40ADB">
        <w:t>.</w:t>
      </w:r>
    </w:p>
    <w:p w14:paraId="0C5EFD5D" w14:textId="1E19D1C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93324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5072A3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93324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D9312D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93324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93324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4C327469"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933242">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1B15486E"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933242">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516410AF"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93324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7E921361"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933242">
        <w:t>4.5.1.5</w:t>
      </w:r>
      <w:r w:rsidR="00720DB7">
        <w:fldChar w:fldCharType="end"/>
      </w:r>
      <w:r w:rsidRPr="006020B3">
        <w:t>.</w:t>
      </w:r>
    </w:p>
    <w:p w14:paraId="5F7112B3" w14:textId="77777777" w:rsidR="00EC5F37" w:rsidRPr="00D25F7D" w:rsidRDefault="00EC5F37"/>
    <w:p w14:paraId="0FE747CE" w14:textId="3D5CCB71"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933242">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5662D6D0"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93324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5E4918CD" w:rsidR="0030592E" w:rsidRPr="00C55B01" w:rsidRDefault="0030592E" w:rsidP="0030592E">
            <w:pPr>
              <w:rPr>
                <w:rFonts w:eastAsia="Calibri"/>
                <w:sz w:val="20"/>
                <w:lang w:eastAsia="en-US"/>
              </w:rPr>
            </w:pPr>
            <w:r w:rsidRPr="0030592E">
              <w:rPr>
                <w:rFonts w:eastAsia="Calibri"/>
                <w:sz w:val="20"/>
                <w:lang w:eastAsia="en-US"/>
              </w:rPr>
              <w:t>Подготовка докумен</w:t>
            </w:r>
            <w:r>
              <w:rPr>
                <w:rFonts w:eastAsia="Calibri"/>
                <w:sz w:val="20"/>
                <w:lang w:eastAsia="en-US"/>
              </w:rPr>
              <w:t>-</w:t>
            </w:r>
            <w:r w:rsidRPr="0030592E">
              <w:rPr>
                <w:rFonts w:eastAsia="Calibri"/>
                <w:sz w:val="20"/>
                <w:lang w:eastAsia="en-US"/>
              </w:rPr>
              <w:t>тации по планировке территории, с учетом выполнения инженер</w:t>
            </w:r>
            <w:r>
              <w:rPr>
                <w:rFonts w:eastAsia="Calibri"/>
                <w:sz w:val="20"/>
                <w:lang w:eastAsia="en-US"/>
              </w:rPr>
              <w:t>-</w:t>
            </w:r>
            <w:r w:rsidRPr="0030592E">
              <w:rPr>
                <w:rFonts w:eastAsia="Calibri"/>
                <w:sz w:val="20"/>
                <w:lang w:eastAsia="en-US"/>
              </w:rPr>
              <w:t>ных изысканий для данной документации для объектов строи</w:t>
            </w:r>
            <w:r>
              <w:rPr>
                <w:rFonts w:eastAsia="Calibri"/>
                <w:sz w:val="20"/>
                <w:lang w:eastAsia="en-US"/>
              </w:rPr>
              <w:t>-</w:t>
            </w:r>
            <w:r w:rsidRPr="0030592E">
              <w:rPr>
                <w:rFonts w:eastAsia="Calibri"/>
                <w:sz w:val="20"/>
                <w:lang w:eastAsia="en-US"/>
              </w:rPr>
              <w:t>тельства/реконструкции в зоне функци</w:t>
            </w:r>
            <w:r>
              <w:rPr>
                <w:rFonts w:eastAsia="Calibri"/>
                <w:sz w:val="20"/>
                <w:lang w:eastAsia="en-US"/>
              </w:rPr>
              <w:t>-</w:t>
            </w:r>
            <w:r w:rsidRPr="0030592E">
              <w:rPr>
                <w:rFonts w:eastAsia="Calibri"/>
                <w:sz w:val="20"/>
                <w:lang w:eastAsia="en-US"/>
              </w:rPr>
              <w:t>онирования филиала АЭС</w:t>
            </w: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3C1632CB" w:rsidR="0030592E" w:rsidRPr="00C55B01" w:rsidRDefault="0030592E" w:rsidP="0030592E">
            <w:pPr>
              <w:rPr>
                <w:rFonts w:eastAsia="Calibri"/>
                <w:sz w:val="20"/>
                <w:lang w:eastAsia="en-US"/>
              </w:rPr>
            </w:pPr>
            <w:r>
              <w:rPr>
                <w:rFonts w:eastAsia="Calibri"/>
                <w:sz w:val="20"/>
                <w:lang w:eastAsia="en-US"/>
              </w:rPr>
              <w:t>5 000 000,00</w:t>
            </w:r>
          </w:p>
        </w:tc>
        <w:tc>
          <w:tcPr>
            <w:tcW w:w="1275" w:type="dxa"/>
            <w:shd w:val="clear" w:color="auto" w:fill="auto"/>
          </w:tcPr>
          <w:p w14:paraId="740B8844" w14:textId="3AA765D8" w:rsidR="0030592E" w:rsidRPr="00C55B01" w:rsidRDefault="0030592E" w:rsidP="0030592E">
            <w:pPr>
              <w:rPr>
                <w:rFonts w:eastAsia="Calibri"/>
                <w:sz w:val="20"/>
                <w:lang w:eastAsia="en-US"/>
              </w:rPr>
            </w:pPr>
            <w:r>
              <w:rPr>
                <w:rFonts w:eastAsia="Calibri"/>
                <w:sz w:val="20"/>
                <w:lang w:eastAsia="en-US"/>
              </w:rPr>
              <w:t>5 000 000,00</w:t>
            </w:r>
          </w:p>
        </w:tc>
        <w:tc>
          <w:tcPr>
            <w:tcW w:w="570" w:type="dxa"/>
          </w:tcPr>
          <w:p w14:paraId="797786B2" w14:textId="42FAEFFA" w:rsidR="0030592E" w:rsidRPr="00C55B01" w:rsidRDefault="0030592E" w:rsidP="0030592E">
            <w:pPr>
              <w:rPr>
                <w:rFonts w:eastAsia="Calibri"/>
                <w:sz w:val="20"/>
                <w:lang w:eastAsia="en-US"/>
              </w:rPr>
            </w:pPr>
            <w:r>
              <w:rPr>
                <w:rFonts w:eastAsia="Calibri"/>
                <w:sz w:val="20"/>
                <w:lang w:eastAsia="en-US"/>
              </w:rPr>
              <w:t>1</w:t>
            </w:r>
          </w:p>
        </w:tc>
        <w:tc>
          <w:tcPr>
            <w:tcW w:w="1278" w:type="dxa"/>
            <w:gridSpan w:val="2"/>
            <w:shd w:val="clear" w:color="auto" w:fill="auto"/>
          </w:tcPr>
          <w:p w14:paraId="79774D60" w14:textId="2FD521DD" w:rsidR="0030592E" w:rsidRPr="00C55B01" w:rsidRDefault="0030592E" w:rsidP="0030592E">
            <w:pPr>
              <w:rPr>
                <w:rFonts w:eastAsia="Calibri"/>
                <w:sz w:val="20"/>
                <w:lang w:eastAsia="en-US"/>
              </w:rPr>
            </w:pPr>
            <w:r>
              <w:rPr>
                <w:rFonts w:eastAsia="Calibri"/>
                <w:sz w:val="20"/>
                <w:lang w:eastAsia="en-US"/>
              </w:rPr>
              <w:t>5 000 000,00</w:t>
            </w: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625207F8" w14:textId="77777777" w:rsidR="0030592E" w:rsidRDefault="0030592E" w:rsidP="0030592E">
      <w:pPr>
        <w:jc w:val="center"/>
        <w:rPr>
          <w:b/>
        </w:rPr>
      </w:pPr>
      <w:r>
        <w:rPr>
          <w:b/>
        </w:rPr>
        <w:t>Таблица -1</w:t>
      </w:r>
    </w:p>
    <w:tbl>
      <w:tblPr>
        <w:tblStyle w:val="affb"/>
        <w:tblW w:w="10201" w:type="dxa"/>
        <w:tblLook w:val="04A0" w:firstRow="1" w:lastRow="0" w:firstColumn="1" w:lastColumn="0" w:noHBand="0" w:noVBand="1"/>
      </w:tblPr>
      <w:tblGrid>
        <w:gridCol w:w="4106"/>
        <w:gridCol w:w="6095"/>
      </w:tblGrid>
      <w:tr w:rsidR="0030592E" w14:paraId="7A62E29D" w14:textId="77777777" w:rsidTr="00F848BD">
        <w:tc>
          <w:tcPr>
            <w:tcW w:w="4106" w:type="dxa"/>
            <w:tcBorders>
              <w:top w:val="single" w:sz="4" w:space="0" w:color="auto"/>
              <w:left w:val="single" w:sz="4" w:space="0" w:color="auto"/>
              <w:bottom w:val="single" w:sz="4" w:space="0" w:color="auto"/>
              <w:right w:val="single" w:sz="4" w:space="0" w:color="auto"/>
            </w:tcBorders>
            <w:hideMark/>
          </w:tcPr>
          <w:p w14:paraId="00089754" w14:textId="77777777" w:rsidR="0030592E" w:rsidRPr="00A852FA" w:rsidRDefault="0030592E" w:rsidP="00F848BD">
            <w:pPr>
              <w:rPr>
                <w:highlight w:val="lightGray"/>
              </w:rPr>
            </w:pPr>
            <w:r>
              <w:rPr>
                <w:b/>
              </w:rPr>
              <w:t>Понижающий коэффициент K1 -  тендерный коэффициент</w:t>
            </w:r>
          </w:p>
        </w:tc>
        <w:tc>
          <w:tcPr>
            <w:tcW w:w="6095" w:type="dxa"/>
            <w:tcBorders>
              <w:top w:val="single" w:sz="4" w:space="0" w:color="auto"/>
              <w:left w:val="single" w:sz="4" w:space="0" w:color="auto"/>
              <w:bottom w:val="single" w:sz="4" w:space="0" w:color="auto"/>
              <w:right w:val="single" w:sz="4" w:space="0" w:color="auto"/>
            </w:tcBorders>
            <w:hideMark/>
          </w:tcPr>
          <w:p w14:paraId="64A22A02" w14:textId="77777777" w:rsidR="0030592E" w:rsidRDefault="0030592E" w:rsidP="00F848BD">
            <w:pPr>
              <w:rPr>
                <w:i/>
              </w:rPr>
            </w:pPr>
            <w:r>
              <w:rPr>
                <w:b/>
                <w:i/>
              </w:rPr>
              <w:t>К1=</w:t>
            </w:r>
            <w:r>
              <w:rPr>
                <w:i/>
              </w:rPr>
              <w:t>______________________________</w:t>
            </w:r>
          </w:p>
          <w:p w14:paraId="3C328D48" w14:textId="77777777" w:rsidR="0030592E" w:rsidRPr="00A852FA" w:rsidRDefault="0030592E" w:rsidP="00F848BD">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75555323" w14:textId="77777777" w:rsidR="00D13C2C" w:rsidRDefault="00D13C2C" w:rsidP="0030592E">
      <w:pPr>
        <w:jc w:val="center"/>
        <w:rPr>
          <w:b/>
        </w:rPr>
      </w:pPr>
    </w:p>
    <w:p w14:paraId="3E9C8A9C" w14:textId="0A4E3509" w:rsidR="0030592E" w:rsidRDefault="0030592E" w:rsidP="0030592E">
      <w:pPr>
        <w:jc w:val="center"/>
        <w:rPr>
          <w:b/>
        </w:rPr>
      </w:pPr>
      <w:r>
        <w:rPr>
          <w:b/>
        </w:rPr>
        <w:lastRenderedPageBreak/>
        <w:t>Таблица - 2</w:t>
      </w:r>
    </w:p>
    <w:p w14:paraId="167E59F7" w14:textId="77777777" w:rsidR="0030592E" w:rsidRDefault="0030592E" w:rsidP="0030592E">
      <w:pPr>
        <w:spacing w:before="0"/>
      </w:pP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714"/>
        <w:gridCol w:w="854"/>
        <w:gridCol w:w="1414"/>
        <w:gridCol w:w="3401"/>
      </w:tblGrid>
      <w:tr w:rsidR="0030592E" w:rsidRPr="004C5CBF" w14:paraId="24A4DBA9" w14:textId="77777777" w:rsidTr="0030592E">
        <w:trPr>
          <w:trHeight w:val="395"/>
        </w:trPr>
        <w:tc>
          <w:tcPr>
            <w:tcW w:w="993" w:type="dxa"/>
            <w:vMerge w:val="restart"/>
            <w:shd w:val="clear" w:color="auto" w:fill="auto"/>
            <w:vAlign w:val="center"/>
            <w:hideMark/>
          </w:tcPr>
          <w:p w14:paraId="084E23AA" w14:textId="77777777" w:rsidR="0030592E" w:rsidRPr="004C5CBF" w:rsidRDefault="0030592E" w:rsidP="00F848BD">
            <w:pPr>
              <w:spacing w:before="0"/>
              <w:jc w:val="center"/>
              <w:rPr>
                <w:b/>
                <w:bCs/>
                <w:snapToGrid/>
                <w:sz w:val="22"/>
                <w:szCs w:val="22"/>
              </w:rPr>
            </w:pPr>
            <w:r w:rsidRPr="004C5CBF">
              <w:rPr>
                <w:b/>
                <w:bCs/>
                <w:snapToGrid/>
                <w:sz w:val="22"/>
                <w:szCs w:val="22"/>
              </w:rPr>
              <w:t>№ сметы</w:t>
            </w:r>
          </w:p>
        </w:tc>
        <w:tc>
          <w:tcPr>
            <w:tcW w:w="3714" w:type="dxa"/>
            <w:vMerge w:val="restart"/>
            <w:shd w:val="clear" w:color="auto" w:fill="auto"/>
            <w:vAlign w:val="center"/>
            <w:hideMark/>
          </w:tcPr>
          <w:p w14:paraId="38BAD673" w14:textId="77777777" w:rsidR="0030592E" w:rsidRPr="00FF5E15" w:rsidRDefault="0030592E" w:rsidP="00F848BD">
            <w:pPr>
              <w:spacing w:before="0"/>
              <w:jc w:val="center"/>
              <w:rPr>
                <w:b/>
                <w:bCs/>
                <w:snapToGrid/>
                <w:sz w:val="22"/>
                <w:szCs w:val="22"/>
                <w:lang w:val="en-US"/>
              </w:rPr>
            </w:pPr>
            <w:r w:rsidRPr="004C5CBF">
              <w:rPr>
                <w:b/>
                <w:bCs/>
                <w:snapToGrid/>
                <w:sz w:val="22"/>
                <w:szCs w:val="22"/>
              </w:rPr>
              <w:t>Вид работ</w:t>
            </w:r>
          </w:p>
        </w:tc>
        <w:tc>
          <w:tcPr>
            <w:tcW w:w="854" w:type="dxa"/>
            <w:vMerge w:val="restart"/>
            <w:shd w:val="clear" w:color="auto" w:fill="auto"/>
            <w:vAlign w:val="center"/>
            <w:hideMark/>
          </w:tcPr>
          <w:p w14:paraId="72C1BB43" w14:textId="77777777" w:rsidR="0030592E" w:rsidRPr="004C5CBF" w:rsidRDefault="0030592E" w:rsidP="00F848BD">
            <w:pPr>
              <w:spacing w:before="0"/>
              <w:jc w:val="center"/>
              <w:rPr>
                <w:b/>
                <w:bCs/>
                <w:snapToGrid/>
                <w:sz w:val="22"/>
                <w:szCs w:val="22"/>
              </w:rPr>
            </w:pPr>
            <w:r w:rsidRPr="004C5CBF">
              <w:rPr>
                <w:b/>
                <w:bCs/>
                <w:snapToGrid/>
                <w:sz w:val="22"/>
                <w:szCs w:val="22"/>
              </w:rPr>
              <w:t>Ед. изм.</w:t>
            </w:r>
          </w:p>
        </w:tc>
        <w:tc>
          <w:tcPr>
            <w:tcW w:w="1414" w:type="dxa"/>
            <w:vMerge w:val="restart"/>
            <w:shd w:val="clear" w:color="auto" w:fill="auto"/>
            <w:vAlign w:val="center"/>
            <w:hideMark/>
          </w:tcPr>
          <w:p w14:paraId="0D39F01B" w14:textId="77777777" w:rsidR="0030592E" w:rsidRPr="004C5CBF" w:rsidRDefault="0030592E" w:rsidP="00F848BD">
            <w:pPr>
              <w:spacing w:before="0"/>
              <w:jc w:val="center"/>
              <w:rPr>
                <w:b/>
                <w:bCs/>
                <w:snapToGrid/>
                <w:sz w:val="22"/>
                <w:szCs w:val="22"/>
              </w:rPr>
            </w:pPr>
            <w:r w:rsidRPr="004C5CBF">
              <w:rPr>
                <w:b/>
                <w:bCs/>
                <w:snapToGrid/>
                <w:sz w:val="22"/>
                <w:szCs w:val="22"/>
              </w:rPr>
              <w:t>Договорная цена, руб., без НДС.</w:t>
            </w:r>
          </w:p>
        </w:tc>
        <w:tc>
          <w:tcPr>
            <w:tcW w:w="3401" w:type="dxa"/>
            <w:shd w:val="clear" w:color="auto" w:fill="auto"/>
            <w:hideMark/>
          </w:tcPr>
          <w:p w14:paraId="02BCEB8B" w14:textId="77777777" w:rsidR="0030592E" w:rsidRPr="004C5CBF" w:rsidRDefault="0030592E" w:rsidP="00F848BD">
            <w:pPr>
              <w:spacing w:before="0"/>
              <w:jc w:val="center"/>
              <w:rPr>
                <w:b/>
                <w:bCs/>
                <w:snapToGrid/>
                <w:sz w:val="24"/>
                <w:szCs w:val="24"/>
              </w:rPr>
            </w:pPr>
            <w:r w:rsidRPr="004C5CBF">
              <w:rPr>
                <w:b/>
                <w:bCs/>
                <w:snapToGrid/>
                <w:sz w:val="24"/>
                <w:szCs w:val="24"/>
              </w:rPr>
              <w:t>Предложение Участника</w:t>
            </w:r>
          </w:p>
        </w:tc>
      </w:tr>
      <w:tr w:rsidR="0030592E" w:rsidRPr="004C5CBF" w14:paraId="009CB578" w14:textId="77777777" w:rsidTr="0030592E">
        <w:trPr>
          <w:trHeight w:val="1275"/>
        </w:trPr>
        <w:tc>
          <w:tcPr>
            <w:tcW w:w="993" w:type="dxa"/>
            <w:vMerge/>
            <w:shd w:val="clear" w:color="auto" w:fill="auto"/>
            <w:vAlign w:val="center"/>
            <w:hideMark/>
          </w:tcPr>
          <w:p w14:paraId="638BA3A8" w14:textId="77777777" w:rsidR="0030592E" w:rsidRPr="004C5CBF" w:rsidRDefault="0030592E" w:rsidP="00F848BD">
            <w:pPr>
              <w:spacing w:before="0"/>
              <w:jc w:val="left"/>
              <w:rPr>
                <w:b/>
                <w:bCs/>
                <w:snapToGrid/>
                <w:sz w:val="22"/>
                <w:szCs w:val="22"/>
              </w:rPr>
            </w:pPr>
          </w:p>
        </w:tc>
        <w:tc>
          <w:tcPr>
            <w:tcW w:w="3714" w:type="dxa"/>
            <w:vMerge/>
            <w:shd w:val="clear" w:color="auto" w:fill="auto"/>
            <w:vAlign w:val="center"/>
            <w:hideMark/>
          </w:tcPr>
          <w:p w14:paraId="7F125CE3" w14:textId="77777777" w:rsidR="0030592E" w:rsidRPr="004C5CBF" w:rsidRDefault="0030592E" w:rsidP="00F848BD">
            <w:pPr>
              <w:spacing w:before="0"/>
              <w:jc w:val="left"/>
              <w:rPr>
                <w:b/>
                <w:bCs/>
                <w:snapToGrid/>
                <w:sz w:val="22"/>
                <w:szCs w:val="22"/>
              </w:rPr>
            </w:pPr>
          </w:p>
        </w:tc>
        <w:tc>
          <w:tcPr>
            <w:tcW w:w="854" w:type="dxa"/>
            <w:vMerge/>
            <w:shd w:val="clear" w:color="auto" w:fill="auto"/>
            <w:vAlign w:val="center"/>
            <w:hideMark/>
          </w:tcPr>
          <w:p w14:paraId="7E827024" w14:textId="77777777" w:rsidR="0030592E" w:rsidRPr="004C5CBF" w:rsidRDefault="0030592E" w:rsidP="00F848BD">
            <w:pPr>
              <w:spacing w:before="0"/>
              <w:jc w:val="left"/>
              <w:rPr>
                <w:b/>
                <w:bCs/>
                <w:snapToGrid/>
                <w:sz w:val="22"/>
                <w:szCs w:val="22"/>
              </w:rPr>
            </w:pPr>
          </w:p>
        </w:tc>
        <w:tc>
          <w:tcPr>
            <w:tcW w:w="1414" w:type="dxa"/>
            <w:vMerge/>
            <w:shd w:val="clear" w:color="auto" w:fill="auto"/>
            <w:vAlign w:val="center"/>
            <w:hideMark/>
          </w:tcPr>
          <w:p w14:paraId="6D1502B2" w14:textId="77777777" w:rsidR="0030592E" w:rsidRPr="004C5CBF" w:rsidRDefault="0030592E" w:rsidP="00F848BD">
            <w:pPr>
              <w:spacing w:before="0"/>
              <w:jc w:val="left"/>
              <w:rPr>
                <w:b/>
                <w:bCs/>
                <w:snapToGrid/>
                <w:sz w:val="22"/>
                <w:szCs w:val="22"/>
              </w:rPr>
            </w:pPr>
          </w:p>
        </w:tc>
        <w:tc>
          <w:tcPr>
            <w:tcW w:w="3401" w:type="dxa"/>
            <w:vMerge w:val="restart"/>
            <w:shd w:val="clear" w:color="auto" w:fill="auto"/>
            <w:vAlign w:val="center"/>
            <w:hideMark/>
          </w:tcPr>
          <w:p w14:paraId="5A155CF9" w14:textId="04D4DEA9" w:rsidR="0030592E" w:rsidRPr="004C5CBF" w:rsidRDefault="0030592E" w:rsidP="00D13C2C">
            <w:pPr>
              <w:spacing w:before="0"/>
              <w:jc w:val="center"/>
              <w:rPr>
                <w:b/>
                <w:bCs/>
                <w:snapToGrid/>
                <w:sz w:val="24"/>
                <w:szCs w:val="24"/>
              </w:rPr>
            </w:pPr>
            <w:r w:rsidRPr="004C5CBF">
              <w:rPr>
                <w:b/>
                <w:bCs/>
                <w:snapToGrid/>
                <w:sz w:val="24"/>
                <w:szCs w:val="24"/>
              </w:rPr>
              <w:t>П</w:t>
            </w:r>
            <w:r w:rsidR="00D13C2C">
              <w:rPr>
                <w:b/>
                <w:bCs/>
                <w:snapToGrid/>
                <w:sz w:val="24"/>
                <w:szCs w:val="24"/>
              </w:rPr>
              <w:t>редложение Участника за единицу</w:t>
            </w:r>
            <w:r w:rsidRPr="004C5CBF">
              <w:rPr>
                <w:b/>
                <w:bCs/>
                <w:snapToGrid/>
                <w:sz w:val="24"/>
                <w:szCs w:val="24"/>
              </w:rPr>
              <w:t xml:space="preserve"> с учетом тендерного коэффициента (К1), руб. без НДС</w:t>
            </w:r>
          </w:p>
        </w:tc>
      </w:tr>
      <w:tr w:rsidR="0030592E" w:rsidRPr="004C5CBF" w14:paraId="1F9457EB" w14:textId="77777777" w:rsidTr="0030592E">
        <w:trPr>
          <w:trHeight w:val="419"/>
        </w:trPr>
        <w:tc>
          <w:tcPr>
            <w:tcW w:w="993" w:type="dxa"/>
            <w:vMerge/>
            <w:shd w:val="clear" w:color="auto" w:fill="auto"/>
            <w:vAlign w:val="center"/>
            <w:hideMark/>
          </w:tcPr>
          <w:p w14:paraId="16EA7D7C" w14:textId="77777777" w:rsidR="0030592E" w:rsidRPr="004C5CBF" w:rsidRDefault="0030592E" w:rsidP="00F848BD">
            <w:pPr>
              <w:spacing w:before="0"/>
              <w:jc w:val="left"/>
              <w:rPr>
                <w:b/>
                <w:bCs/>
                <w:snapToGrid/>
                <w:sz w:val="22"/>
                <w:szCs w:val="22"/>
              </w:rPr>
            </w:pPr>
          </w:p>
        </w:tc>
        <w:tc>
          <w:tcPr>
            <w:tcW w:w="3714" w:type="dxa"/>
            <w:vMerge/>
            <w:shd w:val="clear" w:color="auto" w:fill="auto"/>
            <w:vAlign w:val="center"/>
            <w:hideMark/>
          </w:tcPr>
          <w:p w14:paraId="3CDCBD10" w14:textId="77777777" w:rsidR="0030592E" w:rsidRPr="004C5CBF" w:rsidRDefault="0030592E" w:rsidP="00F848BD">
            <w:pPr>
              <w:spacing w:before="0"/>
              <w:jc w:val="left"/>
              <w:rPr>
                <w:b/>
                <w:bCs/>
                <w:snapToGrid/>
                <w:sz w:val="22"/>
                <w:szCs w:val="22"/>
              </w:rPr>
            </w:pPr>
          </w:p>
        </w:tc>
        <w:tc>
          <w:tcPr>
            <w:tcW w:w="854" w:type="dxa"/>
            <w:vMerge/>
            <w:shd w:val="clear" w:color="auto" w:fill="auto"/>
            <w:vAlign w:val="center"/>
            <w:hideMark/>
          </w:tcPr>
          <w:p w14:paraId="7B4DEAEF" w14:textId="77777777" w:rsidR="0030592E" w:rsidRPr="004C5CBF" w:rsidRDefault="0030592E" w:rsidP="00F848BD">
            <w:pPr>
              <w:spacing w:before="0"/>
              <w:jc w:val="left"/>
              <w:rPr>
                <w:b/>
                <w:bCs/>
                <w:snapToGrid/>
                <w:sz w:val="22"/>
                <w:szCs w:val="22"/>
              </w:rPr>
            </w:pPr>
          </w:p>
        </w:tc>
        <w:tc>
          <w:tcPr>
            <w:tcW w:w="1414" w:type="dxa"/>
            <w:vMerge/>
            <w:shd w:val="clear" w:color="auto" w:fill="auto"/>
            <w:vAlign w:val="center"/>
            <w:hideMark/>
          </w:tcPr>
          <w:p w14:paraId="773ACC5B" w14:textId="77777777" w:rsidR="0030592E" w:rsidRPr="004C5CBF" w:rsidRDefault="0030592E" w:rsidP="00F848BD">
            <w:pPr>
              <w:spacing w:before="0"/>
              <w:jc w:val="left"/>
              <w:rPr>
                <w:b/>
                <w:bCs/>
                <w:snapToGrid/>
                <w:sz w:val="22"/>
                <w:szCs w:val="22"/>
              </w:rPr>
            </w:pPr>
          </w:p>
        </w:tc>
        <w:tc>
          <w:tcPr>
            <w:tcW w:w="3401" w:type="dxa"/>
            <w:vMerge/>
            <w:shd w:val="clear" w:color="auto" w:fill="auto"/>
            <w:vAlign w:val="center"/>
            <w:hideMark/>
          </w:tcPr>
          <w:p w14:paraId="25BEB0E0" w14:textId="77777777" w:rsidR="0030592E" w:rsidRPr="004C5CBF" w:rsidRDefault="0030592E" w:rsidP="00F848BD">
            <w:pPr>
              <w:spacing w:before="0"/>
              <w:jc w:val="left"/>
              <w:rPr>
                <w:b/>
                <w:bCs/>
                <w:snapToGrid/>
                <w:sz w:val="24"/>
                <w:szCs w:val="24"/>
              </w:rPr>
            </w:pPr>
          </w:p>
        </w:tc>
      </w:tr>
      <w:tr w:rsidR="0030592E" w:rsidRPr="004C5CBF" w14:paraId="5B6E99D2" w14:textId="77777777" w:rsidTr="0030592E">
        <w:trPr>
          <w:trHeight w:val="315"/>
        </w:trPr>
        <w:tc>
          <w:tcPr>
            <w:tcW w:w="993" w:type="dxa"/>
            <w:shd w:val="clear" w:color="auto" w:fill="auto"/>
            <w:vAlign w:val="center"/>
            <w:hideMark/>
          </w:tcPr>
          <w:p w14:paraId="18FDA458" w14:textId="77777777" w:rsidR="0030592E" w:rsidRPr="004C5CBF" w:rsidRDefault="0030592E" w:rsidP="00F848BD">
            <w:pPr>
              <w:spacing w:before="0"/>
              <w:jc w:val="center"/>
              <w:rPr>
                <w:snapToGrid/>
                <w:sz w:val="22"/>
                <w:szCs w:val="22"/>
              </w:rPr>
            </w:pPr>
            <w:r w:rsidRPr="004C5CBF">
              <w:rPr>
                <w:snapToGrid/>
                <w:sz w:val="22"/>
                <w:szCs w:val="22"/>
              </w:rPr>
              <w:t>1</w:t>
            </w:r>
          </w:p>
        </w:tc>
        <w:tc>
          <w:tcPr>
            <w:tcW w:w="3714" w:type="dxa"/>
            <w:shd w:val="clear" w:color="auto" w:fill="auto"/>
            <w:vAlign w:val="center"/>
            <w:hideMark/>
          </w:tcPr>
          <w:p w14:paraId="559692DE" w14:textId="77777777" w:rsidR="0030592E" w:rsidRPr="004C5CBF" w:rsidRDefault="0030592E" w:rsidP="00F848BD">
            <w:pPr>
              <w:spacing w:before="0"/>
              <w:jc w:val="center"/>
              <w:rPr>
                <w:snapToGrid/>
                <w:sz w:val="22"/>
                <w:szCs w:val="22"/>
              </w:rPr>
            </w:pPr>
            <w:r w:rsidRPr="004C5CBF">
              <w:rPr>
                <w:snapToGrid/>
                <w:sz w:val="22"/>
                <w:szCs w:val="22"/>
              </w:rPr>
              <w:t>2</w:t>
            </w:r>
          </w:p>
        </w:tc>
        <w:tc>
          <w:tcPr>
            <w:tcW w:w="854" w:type="dxa"/>
            <w:shd w:val="clear" w:color="auto" w:fill="auto"/>
            <w:vAlign w:val="center"/>
            <w:hideMark/>
          </w:tcPr>
          <w:p w14:paraId="0C8D32C2" w14:textId="77777777" w:rsidR="0030592E" w:rsidRPr="004C5CBF" w:rsidRDefault="0030592E" w:rsidP="00F848BD">
            <w:pPr>
              <w:spacing w:before="0"/>
              <w:jc w:val="center"/>
              <w:rPr>
                <w:snapToGrid/>
                <w:sz w:val="22"/>
                <w:szCs w:val="22"/>
              </w:rPr>
            </w:pPr>
            <w:r w:rsidRPr="004C5CBF">
              <w:rPr>
                <w:snapToGrid/>
                <w:sz w:val="22"/>
                <w:szCs w:val="22"/>
              </w:rPr>
              <w:t>3</w:t>
            </w:r>
          </w:p>
        </w:tc>
        <w:tc>
          <w:tcPr>
            <w:tcW w:w="1414" w:type="dxa"/>
            <w:shd w:val="clear" w:color="auto" w:fill="auto"/>
            <w:vAlign w:val="center"/>
            <w:hideMark/>
          </w:tcPr>
          <w:p w14:paraId="1FE0E35E" w14:textId="77777777" w:rsidR="0030592E" w:rsidRPr="004C5CBF" w:rsidRDefault="0030592E" w:rsidP="00F848BD">
            <w:pPr>
              <w:spacing w:before="0"/>
              <w:jc w:val="center"/>
              <w:rPr>
                <w:snapToGrid/>
                <w:sz w:val="22"/>
                <w:szCs w:val="22"/>
              </w:rPr>
            </w:pPr>
            <w:r w:rsidRPr="004C5CBF">
              <w:rPr>
                <w:snapToGrid/>
                <w:sz w:val="22"/>
                <w:szCs w:val="22"/>
              </w:rPr>
              <w:t>4</w:t>
            </w:r>
          </w:p>
        </w:tc>
        <w:tc>
          <w:tcPr>
            <w:tcW w:w="3401" w:type="dxa"/>
            <w:shd w:val="clear" w:color="auto" w:fill="auto"/>
            <w:noWrap/>
            <w:vAlign w:val="center"/>
            <w:hideMark/>
          </w:tcPr>
          <w:p w14:paraId="117F4B0B" w14:textId="77777777" w:rsidR="0030592E" w:rsidRPr="004C5CBF" w:rsidRDefault="0030592E" w:rsidP="00F848BD">
            <w:pPr>
              <w:spacing w:before="0"/>
              <w:jc w:val="center"/>
              <w:rPr>
                <w:snapToGrid/>
                <w:sz w:val="24"/>
                <w:szCs w:val="24"/>
              </w:rPr>
            </w:pPr>
            <w:r w:rsidRPr="004C5CBF">
              <w:rPr>
                <w:snapToGrid/>
                <w:sz w:val="24"/>
                <w:szCs w:val="24"/>
              </w:rPr>
              <w:t>6</w:t>
            </w:r>
          </w:p>
        </w:tc>
      </w:tr>
      <w:tr w:rsidR="00D13C2C" w:rsidRPr="004C5CBF" w14:paraId="3FD4BED8" w14:textId="77777777" w:rsidTr="0030592E">
        <w:trPr>
          <w:trHeight w:val="600"/>
        </w:trPr>
        <w:tc>
          <w:tcPr>
            <w:tcW w:w="993" w:type="dxa"/>
            <w:shd w:val="clear" w:color="auto" w:fill="auto"/>
            <w:vAlign w:val="center"/>
            <w:hideMark/>
          </w:tcPr>
          <w:p w14:paraId="3D0FE94D" w14:textId="77777777" w:rsidR="00D13C2C" w:rsidRPr="004C5CBF" w:rsidRDefault="00D13C2C" w:rsidP="00D13C2C">
            <w:pPr>
              <w:spacing w:before="0"/>
              <w:jc w:val="center"/>
              <w:rPr>
                <w:snapToGrid/>
                <w:sz w:val="22"/>
                <w:szCs w:val="22"/>
              </w:rPr>
            </w:pPr>
            <w:r w:rsidRPr="004C5CBF">
              <w:rPr>
                <w:snapToGrid/>
                <w:sz w:val="22"/>
                <w:szCs w:val="22"/>
              </w:rPr>
              <w:t>ЛСР № 1</w:t>
            </w:r>
          </w:p>
        </w:tc>
        <w:tc>
          <w:tcPr>
            <w:tcW w:w="3714" w:type="dxa"/>
            <w:shd w:val="clear" w:color="auto" w:fill="auto"/>
            <w:vAlign w:val="center"/>
            <w:hideMark/>
          </w:tcPr>
          <w:p w14:paraId="26760AE9" w14:textId="2D1276C1" w:rsidR="00D13C2C" w:rsidRPr="0033388B" w:rsidRDefault="00D13C2C" w:rsidP="00D13C2C">
            <w:pPr>
              <w:spacing w:before="0"/>
              <w:jc w:val="left"/>
              <w:rPr>
                <w:snapToGrid/>
                <w:color w:val="FF0000"/>
                <w:sz w:val="22"/>
                <w:szCs w:val="22"/>
              </w:rPr>
            </w:pPr>
            <w:r>
              <w:rPr>
                <w:sz w:val="22"/>
                <w:szCs w:val="22"/>
              </w:rPr>
              <w:t>Подготовка документации по планировке территории, с учетом выполнения инженерных изысканий для данной документации под объектами строительства/реконструкции в зоне функционирования филиала АЭС. Инженерно-геодезические изыскания</w:t>
            </w:r>
          </w:p>
        </w:tc>
        <w:tc>
          <w:tcPr>
            <w:tcW w:w="854" w:type="dxa"/>
            <w:shd w:val="clear" w:color="auto" w:fill="auto"/>
            <w:vAlign w:val="center"/>
            <w:hideMark/>
          </w:tcPr>
          <w:p w14:paraId="198D619E" w14:textId="362B1383" w:rsidR="00D13C2C" w:rsidRPr="00FF5E15" w:rsidRDefault="00D13C2C" w:rsidP="00D13C2C">
            <w:pPr>
              <w:spacing w:before="0"/>
              <w:jc w:val="center"/>
              <w:rPr>
                <w:snapToGrid/>
                <w:sz w:val="22"/>
                <w:szCs w:val="22"/>
              </w:rPr>
            </w:pPr>
            <w:r>
              <w:rPr>
                <w:sz w:val="22"/>
                <w:szCs w:val="22"/>
              </w:rPr>
              <w:t>1 км</w:t>
            </w:r>
          </w:p>
        </w:tc>
        <w:tc>
          <w:tcPr>
            <w:tcW w:w="1414" w:type="dxa"/>
            <w:shd w:val="clear" w:color="auto" w:fill="auto"/>
            <w:noWrap/>
            <w:vAlign w:val="center"/>
            <w:hideMark/>
          </w:tcPr>
          <w:p w14:paraId="5FE69D20" w14:textId="4628141F" w:rsidR="00D13C2C" w:rsidRPr="00FF5E15" w:rsidRDefault="00D13C2C" w:rsidP="00D13C2C">
            <w:pPr>
              <w:spacing w:before="0"/>
              <w:jc w:val="center"/>
              <w:rPr>
                <w:snapToGrid/>
                <w:sz w:val="22"/>
                <w:szCs w:val="22"/>
              </w:rPr>
            </w:pPr>
            <w:r>
              <w:rPr>
                <w:sz w:val="22"/>
                <w:szCs w:val="22"/>
              </w:rPr>
              <w:t>138 723,00</w:t>
            </w:r>
          </w:p>
        </w:tc>
        <w:tc>
          <w:tcPr>
            <w:tcW w:w="3401" w:type="dxa"/>
            <w:shd w:val="clear" w:color="auto" w:fill="auto"/>
            <w:noWrap/>
            <w:vAlign w:val="center"/>
            <w:hideMark/>
          </w:tcPr>
          <w:p w14:paraId="2D26AD57" w14:textId="77777777" w:rsidR="00D13C2C" w:rsidRPr="004C5CBF" w:rsidRDefault="00D13C2C" w:rsidP="00D13C2C">
            <w:pPr>
              <w:spacing w:before="0"/>
              <w:jc w:val="center"/>
              <w:rPr>
                <w:snapToGrid/>
                <w:sz w:val="24"/>
                <w:szCs w:val="24"/>
              </w:rPr>
            </w:pPr>
            <w:r w:rsidRPr="004C5CBF">
              <w:rPr>
                <w:snapToGrid/>
                <w:sz w:val="24"/>
                <w:szCs w:val="24"/>
              </w:rPr>
              <w:t> </w:t>
            </w:r>
          </w:p>
        </w:tc>
      </w:tr>
      <w:tr w:rsidR="00D13C2C" w:rsidRPr="004C5CBF" w14:paraId="5A15BC70" w14:textId="77777777" w:rsidTr="00F848BD">
        <w:trPr>
          <w:trHeight w:val="600"/>
        </w:trPr>
        <w:tc>
          <w:tcPr>
            <w:tcW w:w="993" w:type="dxa"/>
            <w:shd w:val="clear" w:color="auto" w:fill="auto"/>
          </w:tcPr>
          <w:p w14:paraId="01B46F09" w14:textId="7DC45691" w:rsidR="00D13C2C" w:rsidRPr="004C5CBF" w:rsidRDefault="00D13C2C" w:rsidP="00D13C2C">
            <w:pPr>
              <w:spacing w:before="0"/>
              <w:jc w:val="center"/>
              <w:rPr>
                <w:snapToGrid/>
                <w:sz w:val="22"/>
                <w:szCs w:val="22"/>
              </w:rPr>
            </w:pPr>
            <w:r>
              <w:rPr>
                <w:snapToGrid/>
                <w:sz w:val="22"/>
                <w:szCs w:val="22"/>
              </w:rPr>
              <w:t>ЛСР № 2</w:t>
            </w:r>
          </w:p>
        </w:tc>
        <w:tc>
          <w:tcPr>
            <w:tcW w:w="3714" w:type="dxa"/>
            <w:shd w:val="clear" w:color="auto" w:fill="auto"/>
            <w:vAlign w:val="center"/>
          </w:tcPr>
          <w:p w14:paraId="0214697D" w14:textId="0A98C0DB" w:rsidR="00D13C2C" w:rsidRPr="008447EC" w:rsidRDefault="00D13C2C" w:rsidP="00D13C2C">
            <w:pPr>
              <w:spacing w:before="0"/>
              <w:jc w:val="left"/>
              <w:rPr>
                <w:rFonts w:eastAsia="Calibri"/>
                <w:sz w:val="20"/>
                <w:lang w:eastAsia="en-US"/>
              </w:rPr>
            </w:pPr>
            <w:r>
              <w:rPr>
                <w:sz w:val="22"/>
                <w:szCs w:val="22"/>
              </w:rPr>
              <w:t>Подготовка документации по планировке территории, с учетом выполнения инженерных изысканий для данной документации под объектами строительства/реконструкции в зоне функционирования филиала АЭС. Инженерно-геологические изыскания</w:t>
            </w:r>
          </w:p>
        </w:tc>
        <w:tc>
          <w:tcPr>
            <w:tcW w:w="854" w:type="dxa"/>
            <w:shd w:val="clear" w:color="auto" w:fill="auto"/>
            <w:vAlign w:val="center"/>
          </w:tcPr>
          <w:p w14:paraId="641FA33F" w14:textId="212B5200" w:rsidR="00D13C2C" w:rsidRPr="00FF5E15" w:rsidRDefault="00D13C2C" w:rsidP="00D13C2C">
            <w:pPr>
              <w:spacing w:before="0"/>
              <w:jc w:val="center"/>
              <w:rPr>
                <w:snapToGrid/>
                <w:sz w:val="22"/>
                <w:szCs w:val="22"/>
              </w:rPr>
            </w:pPr>
            <w:r>
              <w:rPr>
                <w:sz w:val="22"/>
                <w:szCs w:val="22"/>
              </w:rPr>
              <w:t>1 км</w:t>
            </w:r>
          </w:p>
        </w:tc>
        <w:tc>
          <w:tcPr>
            <w:tcW w:w="1414" w:type="dxa"/>
            <w:shd w:val="clear" w:color="auto" w:fill="auto"/>
            <w:noWrap/>
            <w:vAlign w:val="center"/>
          </w:tcPr>
          <w:p w14:paraId="2CC699A0" w14:textId="15F58592" w:rsidR="00D13C2C" w:rsidRPr="00FF5E15" w:rsidRDefault="00D13C2C" w:rsidP="00D13C2C">
            <w:pPr>
              <w:spacing w:before="0"/>
              <w:jc w:val="center"/>
              <w:rPr>
                <w:snapToGrid/>
                <w:sz w:val="22"/>
                <w:szCs w:val="22"/>
              </w:rPr>
            </w:pPr>
            <w:r>
              <w:rPr>
                <w:sz w:val="22"/>
                <w:szCs w:val="22"/>
              </w:rPr>
              <w:t>609 229,00</w:t>
            </w:r>
          </w:p>
        </w:tc>
        <w:tc>
          <w:tcPr>
            <w:tcW w:w="3401" w:type="dxa"/>
            <w:shd w:val="clear" w:color="auto" w:fill="auto"/>
            <w:noWrap/>
            <w:vAlign w:val="center"/>
          </w:tcPr>
          <w:p w14:paraId="5A0056FB" w14:textId="77777777" w:rsidR="00D13C2C" w:rsidRPr="004C5CBF" w:rsidRDefault="00D13C2C" w:rsidP="00D13C2C">
            <w:pPr>
              <w:spacing w:before="0"/>
              <w:jc w:val="center"/>
              <w:rPr>
                <w:snapToGrid/>
                <w:sz w:val="24"/>
                <w:szCs w:val="24"/>
              </w:rPr>
            </w:pPr>
          </w:p>
        </w:tc>
      </w:tr>
      <w:tr w:rsidR="00D13C2C" w:rsidRPr="004C5CBF" w14:paraId="3D6BFAB6" w14:textId="77777777" w:rsidTr="00F848BD">
        <w:trPr>
          <w:trHeight w:val="600"/>
        </w:trPr>
        <w:tc>
          <w:tcPr>
            <w:tcW w:w="993" w:type="dxa"/>
            <w:shd w:val="clear" w:color="auto" w:fill="auto"/>
          </w:tcPr>
          <w:p w14:paraId="660A2467" w14:textId="62A70430" w:rsidR="00D13C2C" w:rsidRPr="004C5CBF" w:rsidRDefault="00D13C2C" w:rsidP="00D13C2C">
            <w:pPr>
              <w:spacing w:before="0"/>
              <w:jc w:val="center"/>
              <w:rPr>
                <w:snapToGrid/>
                <w:sz w:val="22"/>
                <w:szCs w:val="22"/>
              </w:rPr>
            </w:pPr>
            <w:r>
              <w:rPr>
                <w:snapToGrid/>
                <w:sz w:val="22"/>
                <w:szCs w:val="22"/>
              </w:rPr>
              <w:t>ЛСР № 3</w:t>
            </w:r>
          </w:p>
        </w:tc>
        <w:tc>
          <w:tcPr>
            <w:tcW w:w="3714" w:type="dxa"/>
            <w:shd w:val="clear" w:color="auto" w:fill="auto"/>
            <w:vAlign w:val="center"/>
          </w:tcPr>
          <w:p w14:paraId="2E237DEE" w14:textId="0711F507" w:rsidR="00D13C2C" w:rsidRPr="008447EC" w:rsidRDefault="00D13C2C" w:rsidP="00D13C2C">
            <w:pPr>
              <w:spacing w:before="0"/>
              <w:jc w:val="left"/>
              <w:rPr>
                <w:rFonts w:eastAsia="Calibri"/>
                <w:sz w:val="20"/>
                <w:lang w:eastAsia="en-US"/>
              </w:rPr>
            </w:pPr>
            <w:r>
              <w:rPr>
                <w:sz w:val="22"/>
                <w:szCs w:val="22"/>
              </w:rPr>
              <w:t>Подготовка документации по планировке территории, с учетом выполнения инженерных изысканий для данной документации под объектами строительства/реконструкции в зоне функционирования филиала АЭС. Инженерно-экологические изыскания</w:t>
            </w:r>
          </w:p>
        </w:tc>
        <w:tc>
          <w:tcPr>
            <w:tcW w:w="854" w:type="dxa"/>
            <w:shd w:val="clear" w:color="auto" w:fill="auto"/>
            <w:vAlign w:val="center"/>
          </w:tcPr>
          <w:p w14:paraId="22A2DD44" w14:textId="56F1CFDA" w:rsidR="00D13C2C" w:rsidRPr="00FF5E15" w:rsidRDefault="00D13C2C" w:rsidP="00D13C2C">
            <w:pPr>
              <w:spacing w:before="0"/>
              <w:jc w:val="center"/>
              <w:rPr>
                <w:snapToGrid/>
                <w:sz w:val="22"/>
                <w:szCs w:val="22"/>
              </w:rPr>
            </w:pPr>
            <w:r>
              <w:rPr>
                <w:sz w:val="22"/>
                <w:szCs w:val="22"/>
              </w:rPr>
              <w:t>1 км</w:t>
            </w:r>
          </w:p>
        </w:tc>
        <w:tc>
          <w:tcPr>
            <w:tcW w:w="1414" w:type="dxa"/>
            <w:shd w:val="clear" w:color="auto" w:fill="auto"/>
            <w:noWrap/>
            <w:vAlign w:val="center"/>
          </w:tcPr>
          <w:p w14:paraId="5D0F5052" w14:textId="15BFD4E2" w:rsidR="00D13C2C" w:rsidRPr="00FF5E15" w:rsidRDefault="00D13C2C" w:rsidP="00D13C2C">
            <w:pPr>
              <w:spacing w:before="0"/>
              <w:jc w:val="center"/>
              <w:rPr>
                <w:snapToGrid/>
                <w:sz w:val="22"/>
                <w:szCs w:val="22"/>
              </w:rPr>
            </w:pPr>
            <w:r>
              <w:rPr>
                <w:sz w:val="22"/>
                <w:szCs w:val="22"/>
              </w:rPr>
              <w:t>40 684,00</w:t>
            </w:r>
          </w:p>
        </w:tc>
        <w:tc>
          <w:tcPr>
            <w:tcW w:w="3401" w:type="dxa"/>
            <w:shd w:val="clear" w:color="auto" w:fill="auto"/>
            <w:noWrap/>
            <w:vAlign w:val="center"/>
          </w:tcPr>
          <w:p w14:paraId="2F8932BB" w14:textId="77777777" w:rsidR="00D13C2C" w:rsidRPr="004C5CBF" w:rsidRDefault="00D13C2C" w:rsidP="00D13C2C">
            <w:pPr>
              <w:spacing w:before="0"/>
              <w:jc w:val="center"/>
              <w:rPr>
                <w:snapToGrid/>
                <w:sz w:val="24"/>
                <w:szCs w:val="24"/>
              </w:rPr>
            </w:pPr>
          </w:p>
        </w:tc>
      </w:tr>
      <w:tr w:rsidR="00D13C2C" w:rsidRPr="004C5CBF" w14:paraId="4D9A3FE3" w14:textId="77777777" w:rsidTr="00F848BD">
        <w:trPr>
          <w:trHeight w:val="600"/>
        </w:trPr>
        <w:tc>
          <w:tcPr>
            <w:tcW w:w="993" w:type="dxa"/>
            <w:shd w:val="clear" w:color="auto" w:fill="auto"/>
          </w:tcPr>
          <w:p w14:paraId="3EDA18DC" w14:textId="5AC3F744" w:rsidR="00D13C2C" w:rsidRPr="004C5CBF" w:rsidRDefault="00D13C2C" w:rsidP="00D13C2C">
            <w:pPr>
              <w:spacing w:before="0"/>
              <w:jc w:val="center"/>
              <w:rPr>
                <w:snapToGrid/>
                <w:sz w:val="22"/>
                <w:szCs w:val="22"/>
              </w:rPr>
            </w:pPr>
            <w:r>
              <w:rPr>
                <w:snapToGrid/>
                <w:sz w:val="22"/>
                <w:szCs w:val="22"/>
              </w:rPr>
              <w:t>ЛСР № 4</w:t>
            </w:r>
          </w:p>
        </w:tc>
        <w:tc>
          <w:tcPr>
            <w:tcW w:w="3714" w:type="dxa"/>
            <w:shd w:val="clear" w:color="auto" w:fill="auto"/>
            <w:vAlign w:val="center"/>
          </w:tcPr>
          <w:p w14:paraId="4FF88856" w14:textId="7B56B126" w:rsidR="00D13C2C" w:rsidRPr="008447EC" w:rsidRDefault="00D13C2C" w:rsidP="00D13C2C">
            <w:pPr>
              <w:spacing w:before="0"/>
              <w:jc w:val="left"/>
              <w:rPr>
                <w:rFonts w:eastAsia="Calibri"/>
                <w:sz w:val="20"/>
                <w:lang w:eastAsia="en-US"/>
              </w:rPr>
            </w:pPr>
            <w:r>
              <w:rPr>
                <w:sz w:val="22"/>
                <w:szCs w:val="22"/>
              </w:rPr>
              <w:t>Подготовка документации по планировке территории, с учетом выполнения инженерных изысканий для данной документации под объектами строительства/реконструкции в зоне функционирования филиала АЭС. Инженерно-гидрометеорологические изыскания</w:t>
            </w:r>
          </w:p>
        </w:tc>
        <w:tc>
          <w:tcPr>
            <w:tcW w:w="854" w:type="dxa"/>
            <w:shd w:val="clear" w:color="auto" w:fill="auto"/>
            <w:vAlign w:val="center"/>
          </w:tcPr>
          <w:p w14:paraId="0C9331F9" w14:textId="47D6F0D8" w:rsidR="00D13C2C" w:rsidRPr="00FF5E15" w:rsidRDefault="00D13C2C" w:rsidP="00D13C2C">
            <w:pPr>
              <w:spacing w:before="0"/>
              <w:jc w:val="center"/>
              <w:rPr>
                <w:snapToGrid/>
                <w:sz w:val="22"/>
                <w:szCs w:val="22"/>
              </w:rPr>
            </w:pPr>
            <w:r>
              <w:rPr>
                <w:sz w:val="22"/>
                <w:szCs w:val="22"/>
              </w:rPr>
              <w:t>1 объект</w:t>
            </w:r>
          </w:p>
        </w:tc>
        <w:tc>
          <w:tcPr>
            <w:tcW w:w="1414" w:type="dxa"/>
            <w:shd w:val="clear" w:color="auto" w:fill="auto"/>
            <w:noWrap/>
            <w:vAlign w:val="center"/>
          </w:tcPr>
          <w:p w14:paraId="05F0D210" w14:textId="1BE279FE" w:rsidR="00D13C2C" w:rsidRPr="00FF5E15" w:rsidRDefault="00D13C2C" w:rsidP="00D13C2C">
            <w:pPr>
              <w:spacing w:before="0"/>
              <w:jc w:val="center"/>
              <w:rPr>
                <w:snapToGrid/>
                <w:sz w:val="22"/>
                <w:szCs w:val="22"/>
              </w:rPr>
            </w:pPr>
            <w:r>
              <w:rPr>
                <w:sz w:val="22"/>
                <w:szCs w:val="22"/>
              </w:rPr>
              <w:t>78 491,00</w:t>
            </w:r>
          </w:p>
        </w:tc>
        <w:tc>
          <w:tcPr>
            <w:tcW w:w="3401" w:type="dxa"/>
            <w:shd w:val="clear" w:color="auto" w:fill="auto"/>
            <w:noWrap/>
            <w:vAlign w:val="center"/>
          </w:tcPr>
          <w:p w14:paraId="02B7508F" w14:textId="77777777" w:rsidR="00D13C2C" w:rsidRPr="004C5CBF" w:rsidRDefault="00D13C2C" w:rsidP="00D13C2C">
            <w:pPr>
              <w:spacing w:before="0"/>
              <w:jc w:val="center"/>
              <w:rPr>
                <w:snapToGrid/>
                <w:sz w:val="24"/>
                <w:szCs w:val="24"/>
              </w:rPr>
            </w:pPr>
          </w:p>
        </w:tc>
      </w:tr>
      <w:tr w:rsidR="00D13C2C" w:rsidRPr="004C5CBF" w14:paraId="3B37C189" w14:textId="77777777" w:rsidTr="00F848BD">
        <w:trPr>
          <w:trHeight w:val="600"/>
        </w:trPr>
        <w:tc>
          <w:tcPr>
            <w:tcW w:w="993" w:type="dxa"/>
            <w:shd w:val="clear" w:color="auto" w:fill="auto"/>
          </w:tcPr>
          <w:p w14:paraId="21D8E0CC" w14:textId="14F4811D" w:rsidR="00D13C2C" w:rsidRPr="004C5CBF" w:rsidRDefault="00D13C2C" w:rsidP="00D13C2C">
            <w:pPr>
              <w:spacing w:before="0"/>
              <w:jc w:val="center"/>
              <w:rPr>
                <w:snapToGrid/>
                <w:sz w:val="22"/>
                <w:szCs w:val="22"/>
              </w:rPr>
            </w:pPr>
            <w:r>
              <w:rPr>
                <w:snapToGrid/>
                <w:sz w:val="22"/>
                <w:szCs w:val="22"/>
              </w:rPr>
              <w:t>ЛСР № 5</w:t>
            </w:r>
          </w:p>
        </w:tc>
        <w:tc>
          <w:tcPr>
            <w:tcW w:w="3714" w:type="dxa"/>
            <w:shd w:val="clear" w:color="auto" w:fill="auto"/>
            <w:vAlign w:val="center"/>
          </w:tcPr>
          <w:p w14:paraId="1834C5BB" w14:textId="5A6ED1D9" w:rsidR="00D13C2C" w:rsidRPr="008447EC" w:rsidRDefault="00D13C2C" w:rsidP="00D13C2C">
            <w:pPr>
              <w:spacing w:before="0"/>
              <w:jc w:val="left"/>
              <w:rPr>
                <w:rFonts w:eastAsia="Calibri"/>
                <w:sz w:val="20"/>
                <w:lang w:eastAsia="en-US"/>
              </w:rPr>
            </w:pPr>
            <w:r>
              <w:rPr>
                <w:sz w:val="22"/>
                <w:szCs w:val="22"/>
              </w:rPr>
              <w:t>Подготовка документации по планировке территории, с учетом выполнения инженерных изысканий для данной документации под объектами строительства/реконструкции в зоне функционирования филиала АЭС. Проект планировки и проект межевания территории</w:t>
            </w:r>
          </w:p>
        </w:tc>
        <w:tc>
          <w:tcPr>
            <w:tcW w:w="854" w:type="dxa"/>
            <w:shd w:val="clear" w:color="auto" w:fill="auto"/>
            <w:vAlign w:val="center"/>
          </w:tcPr>
          <w:p w14:paraId="3B9265AF" w14:textId="68756418" w:rsidR="00D13C2C" w:rsidRPr="00FF5E15" w:rsidRDefault="00D13C2C" w:rsidP="00D13C2C">
            <w:pPr>
              <w:spacing w:before="0"/>
              <w:jc w:val="center"/>
              <w:rPr>
                <w:snapToGrid/>
                <w:sz w:val="22"/>
                <w:szCs w:val="22"/>
              </w:rPr>
            </w:pPr>
            <w:r>
              <w:rPr>
                <w:sz w:val="22"/>
                <w:szCs w:val="22"/>
              </w:rPr>
              <w:t>1 км</w:t>
            </w:r>
          </w:p>
        </w:tc>
        <w:tc>
          <w:tcPr>
            <w:tcW w:w="1414" w:type="dxa"/>
            <w:shd w:val="clear" w:color="auto" w:fill="auto"/>
            <w:noWrap/>
            <w:vAlign w:val="center"/>
          </w:tcPr>
          <w:p w14:paraId="7A53C0BD" w14:textId="7A8DECFE" w:rsidR="00D13C2C" w:rsidRPr="00FF5E15" w:rsidRDefault="00D13C2C" w:rsidP="00D13C2C">
            <w:pPr>
              <w:spacing w:before="0"/>
              <w:jc w:val="center"/>
              <w:rPr>
                <w:snapToGrid/>
                <w:sz w:val="22"/>
                <w:szCs w:val="22"/>
              </w:rPr>
            </w:pPr>
            <w:r>
              <w:rPr>
                <w:sz w:val="22"/>
                <w:szCs w:val="22"/>
              </w:rPr>
              <w:t>621 675,00</w:t>
            </w:r>
          </w:p>
        </w:tc>
        <w:tc>
          <w:tcPr>
            <w:tcW w:w="3401" w:type="dxa"/>
            <w:shd w:val="clear" w:color="auto" w:fill="auto"/>
            <w:noWrap/>
            <w:vAlign w:val="center"/>
          </w:tcPr>
          <w:p w14:paraId="7A160E83" w14:textId="77777777" w:rsidR="00D13C2C" w:rsidRPr="004C5CBF" w:rsidRDefault="00D13C2C" w:rsidP="00D13C2C">
            <w:pPr>
              <w:spacing w:before="0"/>
              <w:jc w:val="center"/>
              <w:rPr>
                <w:snapToGrid/>
                <w:sz w:val="24"/>
                <w:szCs w:val="24"/>
              </w:rPr>
            </w:pPr>
          </w:p>
        </w:tc>
      </w:tr>
    </w:tbl>
    <w:p w14:paraId="5FAA2EF2" w14:textId="77777777" w:rsidR="0030592E" w:rsidRDefault="0030592E" w:rsidP="0030592E">
      <w:pPr>
        <w:spacing w:before="0"/>
      </w:pPr>
      <w:r w:rsidRPr="00BA04C6">
        <w:lastRenderedPageBreak/>
        <w:t>_____________</w:t>
      </w:r>
      <w:r>
        <w:t>_________________________</w:t>
      </w:r>
    </w:p>
    <w:p w14:paraId="1ED7E8E3" w14:textId="77777777" w:rsidR="0030592E" w:rsidRPr="00BA04C6" w:rsidRDefault="0030592E" w:rsidP="0030592E">
      <w:pPr>
        <w:spacing w:before="0"/>
        <w:ind w:right="3684"/>
        <w:jc w:val="center"/>
        <w:rPr>
          <w:vertAlign w:val="superscript"/>
        </w:rPr>
      </w:pPr>
      <w:r w:rsidRPr="00BA04C6">
        <w:rPr>
          <w:vertAlign w:val="superscript"/>
        </w:rPr>
        <w:t>(подпись, М.П.)</w:t>
      </w:r>
    </w:p>
    <w:p w14:paraId="5C0E0050" w14:textId="77777777" w:rsidR="0030592E" w:rsidRPr="00BA04C6" w:rsidRDefault="0030592E" w:rsidP="0030592E">
      <w:pPr>
        <w:spacing w:before="0"/>
      </w:pPr>
      <w:r w:rsidRPr="00BA04C6">
        <w:t>____________________________________</w:t>
      </w:r>
    </w:p>
    <w:p w14:paraId="202EF194" w14:textId="77777777" w:rsidR="0030592E" w:rsidRDefault="0030592E" w:rsidP="0030592E">
      <w:pPr>
        <w:spacing w:before="0"/>
        <w:ind w:right="3684"/>
        <w:jc w:val="center"/>
        <w:rPr>
          <w:vertAlign w:val="superscript"/>
        </w:rPr>
      </w:pPr>
      <w:r w:rsidRPr="00BA04C6">
        <w:rPr>
          <w:vertAlign w:val="superscript"/>
        </w:rPr>
        <w:t>(фамилия, имя, отчество подписавшего, должность)</w:t>
      </w:r>
    </w:p>
    <w:p w14:paraId="43F67F8D" w14:textId="77777777" w:rsidR="0030592E" w:rsidRPr="00BA04C6" w:rsidRDefault="0030592E" w:rsidP="0030592E">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 xml:space="preserve">в соответствии с ПРИЛОЖЕНИЕМ </w:t>
      </w:r>
      <w:r>
        <w:rPr>
          <w:i/>
        </w:rPr>
        <w:t>№ 1 – к Техническим требованиям</w:t>
      </w:r>
      <w:r w:rsidRPr="0059133C">
        <w:rPr>
          <w:i/>
        </w:rPr>
        <w:t xml:space="preserve"> (приложение 1 к Документации о закупке).</w:t>
      </w:r>
    </w:p>
    <w:p w14:paraId="7F3E67FB" w14:textId="77777777" w:rsidR="0030592E" w:rsidRDefault="0030592E" w:rsidP="00ED75F9">
      <w:pPr>
        <w:rPr>
          <w:i/>
          <w:highlight w:val="lightGray"/>
        </w:rPr>
      </w:pPr>
    </w:p>
    <w:p w14:paraId="7750CC6F" w14:textId="41120710"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933242" w:rsidRPr="00933242">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09" w:name="_Toc73014485"/>
      <w:r w:rsidRPr="00BA04C6">
        <w:lastRenderedPageBreak/>
        <w:t>Инструкции по заполнению</w:t>
      </w:r>
      <w:bookmarkEnd w:id="909"/>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20AE93CB" w14:textId="77777777" w:rsidR="0019751A" w:rsidRPr="00C63688" w:rsidRDefault="0019751A" w:rsidP="0019751A">
      <w:pPr>
        <w:pStyle w:val="a0"/>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468950E" w14:textId="77777777" w:rsidR="0019751A" w:rsidRPr="00C63688" w:rsidRDefault="0019751A" w:rsidP="0019751A">
      <w:pPr>
        <w:pStyle w:val="a0"/>
        <w:rPr>
          <w:highlight w:val="yellow"/>
        </w:rPr>
      </w:pPr>
      <w:r w:rsidRPr="00C63688">
        <w:rPr>
          <w:highlight w:val="yellow"/>
        </w:rPr>
        <w:t xml:space="preserve">В соответствии с формой таблицы - </w:t>
      </w:r>
      <w:r>
        <w:rPr>
          <w:highlight w:val="yellow"/>
        </w:rPr>
        <w:t>1</w:t>
      </w:r>
      <w:r w:rsidRPr="00C63688">
        <w:rPr>
          <w:highlight w:val="yellow"/>
        </w:rPr>
        <w:t xml:space="preserve"> Участник должен заполнить сведения о Понижающем коэффициент</w:t>
      </w:r>
      <w:r>
        <w:rPr>
          <w:highlight w:val="yellow"/>
        </w:rPr>
        <w:t>е</w:t>
      </w:r>
      <w:r w:rsidRPr="00C63688">
        <w:rPr>
          <w:highlight w:val="yellow"/>
        </w:rPr>
        <w:t xml:space="preserve"> K1 -  тендерном коэффициенте, а также сведения/велич</w:t>
      </w:r>
      <w:r>
        <w:rPr>
          <w:highlight w:val="yellow"/>
        </w:rPr>
        <w:t>ины единичной расценки. Величина, указанная</w:t>
      </w:r>
      <w:r w:rsidRPr="00C63688">
        <w:rPr>
          <w:highlight w:val="yellow"/>
        </w:rPr>
        <w:t xml:space="preserve"> в столб</w:t>
      </w:r>
      <w:r>
        <w:rPr>
          <w:highlight w:val="yellow"/>
        </w:rPr>
        <w:t>це № 4 таблицы 2, являе</w:t>
      </w:r>
      <w:r w:rsidRPr="00C63688">
        <w:rPr>
          <w:highlight w:val="yellow"/>
        </w:rPr>
        <w:t>тся предельн</w:t>
      </w:r>
      <w:r>
        <w:rPr>
          <w:highlight w:val="yellow"/>
        </w:rPr>
        <w:t xml:space="preserve">ой и не может быть увеличена </w:t>
      </w:r>
      <w:r w:rsidRPr="00C63688">
        <w:rPr>
          <w:highlight w:val="yellow"/>
        </w:rPr>
        <w:t>Участником.</w:t>
      </w:r>
    </w:p>
    <w:p w14:paraId="1B2B30C6" w14:textId="77777777" w:rsidR="0019751A" w:rsidRPr="00FA14EE" w:rsidRDefault="0019751A" w:rsidP="0019751A">
      <w:pPr>
        <w:pStyle w:val="a0"/>
        <w:rPr>
          <w:b/>
          <w:color w:val="FF0000"/>
        </w:rPr>
      </w:pPr>
      <w:r w:rsidRPr="00FA14EE">
        <w:rPr>
          <w:b/>
          <w:color w:val="FF0000"/>
        </w:rPr>
        <w:t>Максимальная (предельная) цена договора, а также а также ставка на ЭТП указываются в строгом соответствии с п.1.2.12 Документации о закупке – 5 000 000,00 руб. без учета НДС.</w:t>
      </w:r>
    </w:p>
    <w:p w14:paraId="62FAEAFA" w14:textId="77777777" w:rsidR="0019751A" w:rsidRPr="00252C08" w:rsidRDefault="0019751A" w:rsidP="0019751A">
      <w:pPr>
        <w:pStyle w:val="a0"/>
        <w:rPr>
          <w:snapToGrid/>
          <w:highlight w:val="yellow"/>
        </w:rPr>
      </w:pPr>
      <w:r w:rsidRPr="00252C08">
        <w:rPr>
          <w:snapToGrid/>
          <w:highlight w:val="yellow"/>
        </w:rPr>
        <w:t xml:space="preserve">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w:t>
      </w:r>
      <w:r>
        <w:rPr>
          <w:snapToGrid/>
          <w:highlight w:val="yellow"/>
        </w:rPr>
        <w:t>№ 1 – к Техническим требованиям</w:t>
      </w:r>
      <w:r w:rsidRPr="00252C08">
        <w:rPr>
          <w:snapToGrid/>
          <w:highlight w:val="yellow"/>
        </w:rPr>
        <w:t xml:space="preserve"> (приложение 1 к Документации о закупке).</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0" w:name="_Hlt22846931"/>
      <w:bookmarkEnd w:id="910"/>
    </w:p>
    <w:p w14:paraId="327A69FA" w14:textId="1029E2B0" w:rsidR="00EC5F37" w:rsidRPr="004A7A65" w:rsidRDefault="00EC5F37" w:rsidP="00E34AE4">
      <w:pPr>
        <w:pStyle w:val="2"/>
        <w:keepNext w:val="0"/>
        <w:pageBreakBefore/>
        <w:widowControl w:val="0"/>
        <w:rPr>
          <w:sz w:val="28"/>
        </w:rPr>
      </w:pPr>
      <w:bookmarkStart w:id="911" w:name="_Ref514556477"/>
      <w:bookmarkStart w:id="912"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933242">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1"/>
      <w:bookmarkEnd w:id="912"/>
    </w:p>
    <w:p w14:paraId="1D407C7C" w14:textId="77777777" w:rsidR="00EC5F37" w:rsidRPr="00FC0CA5" w:rsidRDefault="00EC5F37">
      <w:pPr>
        <w:pStyle w:val="22"/>
      </w:pPr>
      <w:bookmarkStart w:id="913" w:name="_Ref72346736"/>
      <w:bookmarkStart w:id="914" w:name="_Ref72346749"/>
      <w:bookmarkStart w:id="915" w:name="_Ref72346786"/>
      <w:bookmarkStart w:id="916" w:name="_Ref72346798"/>
      <w:bookmarkStart w:id="917" w:name="_Toc73014487"/>
      <w:r w:rsidRPr="00FC0CA5">
        <w:t>Форма Технического предложения</w:t>
      </w:r>
      <w:bookmarkEnd w:id="913"/>
      <w:bookmarkEnd w:id="914"/>
      <w:bookmarkEnd w:id="915"/>
      <w:bookmarkEnd w:id="916"/>
      <w:bookmarkEnd w:id="917"/>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A0555B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3324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5F98E56F" w:rsidR="0053275D" w:rsidRDefault="0053275D" w:rsidP="00DB55FE">
      <w:pPr>
        <w:widowControl w:val="0"/>
        <w:rPr>
          <w:i/>
          <w:highlight w:val="lightGray"/>
          <w:shd w:val="clear" w:color="auto" w:fill="BFBFBF" w:themeFill="background1" w:themeFillShade="BF"/>
        </w:rPr>
      </w:pPr>
      <w:bookmarkStart w:id="918"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933242">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8"/>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19" w:name="_Toc73014488"/>
      <w:r w:rsidRPr="00BA04C6">
        <w:lastRenderedPageBreak/>
        <w:t>Инструкции по заполнению</w:t>
      </w:r>
      <w:bookmarkEnd w:id="919"/>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20BB3104"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933242">
        <w:rPr>
          <w:sz w:val="24"/>
          <w:szCs w:val="24"/>
        </w:rPr>
        <w:t>1.2.14</w:t>
      </w:r>
      <w:r w:rsidR="00CF40AE" w:rsidRPr="00DB55FE">
        <w:rPr>
          <w:sz w:val="24"/>
          <w:szCs w:val="24"/>
        </w:rPr>
        <w:fldChar w:fldCharType="end"/>
      </w:r>
      <w:r w:rsidRPr="00DB55FE">
        <w:rPr>
          <w:sz w:val="24"/>
          <w:szCs w:val="24"/>
        </w:rPr>
        <w:t>.</w:t>
      </w:r>
    </w:p>
    <w:p w14:paraId="3CA509A2" w14:textId="62A95520" w:rsidR="0053275D" w:rsidRPr="00DB55FE" w:rsidRDefault="0053275D" w:rsidP="00DB55FE">
      <w:pPr>
        <w:pStyle w:val="a0"/>
        <w:widowControl w:val="0"/>
        <w:rPr>
          <w:sz w:val="24"/>
          <w:szCs w:val="24"/>
        </w:rPr>
      </w:pPr>
      <w:bookmarkStart w:id="920"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933242">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758F0B54"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933242">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0"/>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2E3FBCAA" w:rsidR="00EC5F37" w:rsidRPr="00467626" w:rsidRDefault="001E0BD6" w:rsidP="00D1541A">
      <w:pPr>
        <w:pStyle w:val="2"/>
        <w:keepNext w:val="0"/>
        <w:pageBreakBefore/>
        <w:widowControl w:val="0"/>
        <w:rPr>
          <w:sz w:val="28"/>
        </w:rPr>
      </w:pPr>
      <w:bookmarkStart w:id="921" w:name="_Ref86826666"/>
      <w:bookmarkStart w:id="922" w:name="_Toc90385112"/>
      <w:bookmarkStart w:id="923"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33242">
        <w:rPr>
          <w:noProof/>
          <w:sz w:val="28"/>
        </w:rPr>
        <w:t>5</w:t>
      </w:r>
      <w:r w:rsidR="00720DB7" w:rsidRPr="00467626">
        <w:rPr>
          <w:noProof/>
          <w:sz w:val="28"/>
        </w:rPr>
        <w:fldChar w:fldCharType="end"/>
      </w:r>
      <w:r w:rsidR="00EC5F37" w:rsidRPr="00467626">
        <w:rPr>
          <w:sz w:val="28"/>
        </w:rPr>
        <w:t>)</w:t>
      </w:r>
      <w:bookmarkEnd w:id="921"/>
      <w:bookmarkEnd w:id="922"/>
      <w:bookmarkEnd w:id="923"/>
    </w:p>
    <w:p w14:paraId="08FAE38B" w14:textId="77777777" w:rsidR="00EC5F37" w:rsidRPr="00FC0CA5" w:rsidRDefault="00EC5F37">
      <w:pPr>
        <w:pStyle w:val="22"/>
      </w:pPr>
      <w:bookmarkStart w:id="924" w:name="_Toc90385113"/>
      <w:bookmarkStart w:id="925" w:name="_Toc73014490"/>
      <w:r w:rsidRPr="00FC0CA5">
        <w:t xml:space="preserve">Форма </w:t>
      </w:r>
      <w:bookmarkEnd w:id="924"/>
      <w:r w:rsidR="001E0BD6">
        <w:t>Календарного графика</w:t>
      </w:r>
      <w:bookmarkEnd w:id="925"/>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C86962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3324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6" w:name="_Toc90385114"/>
      <w:bookmarkStart w:id="927" w:name="_Toc73014491"/>
      <w:r w:rsidRPr="00BA04C6">
        <w:lastRenderedPageBreak/>
        <w:t>Инструкции по заполнению</w:t>
      </w:r>
      <w:bookmarkEnd w:id="926"/>
      <w:bookmarkEnd w:id="927"/>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F849A9E" w:rsidR="00EC5F37" w:rsidRPr="00467626" w:rsidRDefault="00EC5F37" w:rsidP="0019751A">
      <w:pPr>
        <w:pStyle w:val="2"/>
        <w:keepNext w:val="0"/>
        <w:pageBreakBefore/>
        <w:widowControl w:val="0"/>
        <w:spacing w:before="0" w:after="0"/>
        <w:rPr>
          <w:sz w:val="28"/>
        </w:rPr>
      </w:pPr>
      <w:bookmarkStart w:id="928" w:name="_Ref55335823"/>
      <w:bookmarkStart w:id="929" w:name="_Ref55336359"/>
      <w:bookmarkStart w:id="930" w:name="_Toc57314675"/>
      <w:bookmarkStart w:id="931" w:name="_Toc69728989"/>
      <w:bookmarkStart w:id="932"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33242">
        <w:rPr>
          <w:noProof/>
          <w:sz w:val="28"/>
        </w:rPr>
        <w:t>6</w:t>
      </w:r>
      <w:r w:rsidR="00720DB7" w:rsidRPr="00467626">
        <w:rPr>
          <w:noProof/>
          <w:sz w:val="28"/>
        </w:rPr>
        <w:fldChar w:fldCharType="end"/>
      </w:r>
      <w:r w:rsidRPr="00467626">
        <w:rPr>
          <w:sz w:val="28"/>
        </w:rPr>
        <w:t>)</w:t>
      </w:r>
      <w:bookmarkEnd w:id="928"/>
      <w:bookmarkEnd w:id="929"/>
      <w:bookmarkEnd w:id="930"/>
      <w:bookmarkEnd w:id="931"/>
      <w:bookmarkEnd w:id="932"/>
    </w:p>
    <w:p w14:paraId="115CE27B" w14:textId="77777777" w:rsidR="00EC5F37" w:rsidRPr="00FC0CA5" w:rsidRDefault="00EC5F37" w:rsidP="0019751A">
      <w:pPr>
        <w:pStyle w:val="22"/>
        <w:spacing w:before="0" w:after="0"/>
      </w:pPr>
      <w:bookmarkStart w:id="933" w:name="_Toc73014493"/>
      <w:r w:rsidRPr="00FC0CA5">
        <w:t>Форма Анкеты Участника</w:t>
      </w:r>
      <w:bookmarkEnd w:id="933"/>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1818801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3324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4" w:name="_Hlk71190652"/>
      <w:r w:rsidR="00F13AD0">
        <w:t>/ Ф.И.О.</w:t>
      </w:r>
      <w:r w:rsidR="00F13AD0" w:rsidRPr="00B314EA">
        <w:t xml:space="preserve"> </w:t>
      </w:r>
      <w:bookmarkEnd w:id="934"/>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5" w:name="_Toc73014494"/>
      <w:r w:rsidRPr="00BA04C6">
        <w:lastRenderedPageBreak/>
        <w:t>Инструкции по заполнению</w:t>
      </w:r>
      <w:bookmarkEnd w:id="935"/>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6" w:name="_Toc71716728"/>
      <w:bookmarkStart w:id="937" w:name="_Toc72347932"/>
      <w:bookmarkStart w:id="938" w:name="_Toc71716730"/>
      <w:bookmarkStart w:id="939" w:name="_Toc72347934"/>
      <w:bookmarkStart w:id="940" w:name="_Toc71716744"/>
      <w:bookmarkStart w:id="941" w:name="_Toc72347948"/>
      <w:bookmarkStart w:id="942" w:name="_Toc71716745"/>
      <w:bookmarkStart w:id="943" w:name="_Toc72347949"/>
      <w:bookmarkStart w:id="944" w:name="_Toc71716746"/>
      <w:bookmarkStart w:id="945" w:name="_Toc72347950"/>
      <w:bookmarkStart w:id="946" w:name="_Toc71716747"/>
      <w:bookmarkStart w:id="947" w:name="_Toc72347951"/>
      <w:bookmarkStart w:id="948" w:name="_Toc71716748"/>
      <w:bookmarkStart w:id="949" w:name="_Toc72347952"/>
      <w:bookmarkStart w:id="950" w:name="_Toc71716749"/>
      <w:bookmarkStart w:id="951" w:name="_Toc72347953"/>
      <w:bookmarkStart w:id="952" w:name="_Toc71716750"/>
      <w:bookmarkStart w:id="953" w:name="_Toc72347954"/>
      <w:bookmarkStart w:id="954" w:name="_Toc71716751"/>
      <w:bookmarkStart w:id="955" w:name="_Toc72347955"/>
      <w:bookmarkStart w:id="956" w:name="_Toc71716752"/>
      <w:bookmarkStart w:id="957" w:name="_Toc72347956"/>
      <w:bookmarkStart w:id="958" w:name="_Toc71716753"/>
      <w:bookmarkStart w:id="959" w:name="_Toc72347957"/>
      <w:bookmarkStart w:id="960" w:name="_Toc71716754"/>
      <w:bookmarkStart w:id="961" w:name="_Toc72347958"/>
      <w:bookmarkStart w:id="962" w:name="_Toc71716755"/>
      <w:bookmarkStart w:id="963" w:name="_Toc72347959"/>
      <w:bookmarkStart w:id="964" w:name="_Toc71716756"/>
      <w:bookmarkStart w:id="965" w:name="_Toc72347960"/>
      <w:bookmarkStart w:id="966" w:name="_Toc71716757"/>
      <w:bookmarkStart w:id="967" w:name="_Toc72347961"/>
      <w:bookmarkStart w:id="968" w:name="_Toc71716758"/>
      <w:bookmarkStart w:id="969" w:name="_Toc72347962"/>
      <w:bookmarkStart w:id="970" w:name="_Toc71716759"/>
      <w:bookmarkStart w:id="971" w:name="_Toc72347963"/>
      <w:bookmarkStart w:id="972" w:name="_Toc71716760"/>
      <w:bookmarkStart w:id="973" w:name="_Toc72347964"/>
      <w:bookmarkStart w:id="974" w:name="_Toc71716761"/>
      <w:bookmarkStart w:id="975" w:name="_Toc72347965"/>
      <w:bookmarkStart w:id="976" w:name="_Toc71716762"/>
      <w:bookmarkStart w:id="977" w:name="_Toc72347966"/>
      <w:bookmarkStart w:id="978" w:name="_Toc71716763"/>
      <w:bookmarkStart w:id="979" w:name="_Toc72347967"/>
      <w:bookmarkStart w:id="980" w:name="_Toc71716764"/>
      <w:bookmarkStart w:id="981" w:name="_Toc72347968"/>
      <w:bookmarkStart w:id="982" w:name="_Toc71716765"/>
      <w:bookmarkStart w:id="983" w:name="_Toc72347969"/>
      <w:bookmarkStart w:id="984" w:name="_Toc71716766"/>
      <w:bookmarkStart w:id="985" w:name="_Toc72347970"/>
      <w:bookmarkStart w:id="986" w:name="_Toc71716767"/>
      <w:bookmarkStart w:id="987" w:name="_Toc72347971"/>
      <w:bookmarkStart w:id="988" w:name="_Toc71716768"/>
      <w:bookmarkStart w:id="989" w:name="_Toc72347972"/>
      <w:bookmarkStart w:id="990" w:name="_Toc71716769"/>
      <w:bookmarkStart w:id="991" w:name="_Toc72347973"/>
      <w:bookmarkStart w:id="992" w:name="_Toc71716770"/>
      <w:bookmarkStart w:id="993" w:name="_Toc72347974"/>
      <w:bookmarkStart w:id="994" w:name="_Toc71716771"/>
      <w:bookmarkStart w:id="995" w:name="_Toc72347975"/>
      <w:bookmarkStart w:id="996" w:name="_Toc71716772"/>
      <w:bookmarkStart w:id="997" w:name="_Toc72347976"/>
      <w:bookmarkStart w:id="998" w:name="_Toc71716773"/>
      <w:bookmarkStart w:id="999" w:name="_Toc72347977"/>
      <w:bookmarkStart w:id="1000" w:name="_Toc71716774"/>
      <w:bookmarkStart w:id="1001" w:name="_Toc72347978"/>
      <w:bookmarkStart w:id="1002" w:name="_Toc71716775"/>
      <w:bookmarkStart w:id="1003" w:name="_Toc72347979"/>
      <w:bookmarkStart w:id="1004" w:name="_Toc71716777"/>
      <w:bookmarkStart w:id="1005" w:name="_Toc72347981"/>
      <w:bookmarkStart w:id="1006" w:name="_Toc71716778"/>
      <w:bookmarkStart w:id="1007" w:name="_Toc72347982"/>
      <w:bookmarkStart w:id="1008" w:name="_Toc71716779"/>
      <w:bookmarkStart w:id="1009" w:name="_Toc72347983"/>
      <w:bookmarkStart w:id="1010" w:name="_Toc71716780"/>
      <w:bookmarkStart w:id="1011" w:name="_Toc72347984"/>
      <w:bookmarkStart w:id="1012" w:name="_Toc71716781"/>
      <w:bookmarkStart w:id="1013" w:name="_Toc72347985"/>
      <w:bookmarkStart w:id="1014" w:name="_Toc71716782"/>
      <w:bookmarkStart w:id="1015" w:name="_Toc72347986"/>
      <w:bookmarkStart w:id="1016" w:name="_Toc71716783"/>
      <w:bookmarkStart w:id="1017" w:name="_Toc72347987"/>
      <w:bookmarkStart w:id="1018" w:name="_Toc71716784"/>
      <w:bookmarkStart w:id="1019" w:name="_Toc72347988"/>
      <w:bookmarkStart w:id="1020" w:name="_Toc71716785"/>
      <w:bookmarkStart w:id="1021" w:name="_Toc72347989"/>
      <w:bookmarkStart w:id="1022" w:name="_Toc71716786"/>
      <w:bookmarkStart w:id="1023" w:name="_Toc72347990"/>
      <w:bookmarkStart w:id="1024" w:name="_Toc71716787"/>
      <w:bookmarkStart w:id="1025" w:name="_Toc72347991"/>
      <w:bookmarkStart w:id="1026" w:name="_Toc71716788"/>
      <w:bookmarkStart w:id="1027" w:name="_Toc72347992"/>
      <w:bookmarkStart w:id="1028" w:name="_Toc71716789"/>
      <w:bookmarkStart w:id="1029" w:name="_Toc72347993"/>
      <w:bookmarkStart w:id="1030" w:name="_Toc71716790"/>
      <w:bookmarkStart w:id="1031" w:name="_Toc72347994"/>
      <w:bookmarkStart w:id="1032" w:name="_Toc71716791"/>
      <w:bookmarkStart w:id="1033" w:name="_Toc72347995"/>
      <w:bookmarkStart w:id="1034" w:name="_Toc71716792"/>
      <w:bookmarkStart w:id="1035" w:name="_Toc72347996"/>
      <w:bookmarkStart w:id="1036" w:name="_Toc71716793"/>
      <w:bookmarkStart w:id="1037" w:name="_Toc72347997"/>
      <w:bookmarkStart w:id="1038" w:name="_Toc71716794"/>
      <w:bookmarkStart w:id="1039" w:name="_Toc72347998"/>
      <w:bookmarkStart w:id="1040" w:name="_Toc71716795"/>
      <w:bookmarkStart w:id="1041" w:name="_Toc72347999"/>
      <w:bookmarkStart w:id="1042" w:name="_Toc71716796"/>
      <w:bookmarkStart w:id="1043" w:name="_Toc72348000"/>
      <w:bookmarkStart w:id="1044" w:name="_Toc71716797"/>
      <w:bookmarkStart w:id="1045" w:name="_Toc72348001"/>
      <w:bookmarkStart w:id="1046" w:name="_Toc71716798"/>
      <w:bookmarkStart w:id="1047" w:name="_Toc72348002"/>
      <w:bookmarkStart w:id="1048" w:name="_Toc71716799"/>
      <w:bookmarkStart w:id="1049" w:name="_Toc72348003"/>
      <w:bookmarkStart w:id="1050" w:name="_Toc71716800"/>
      <w:bookmarkStart w:id="1051" w:name="_Toc72348004"/>
      <w:bookmarkStart w:id="1052" w:name="_Toc71716801"/>
      <w:bookmarkStart w:id="1053" w:name="_Toc72348005"/>
      <w:bookmarkStart w:id="1054" w:name="_Toc71716802"/>
      <w:bookmarkStart w:id="1055" w:name="_Toc72348006"/>
      <w:bookmarkStart w:id="1056" w:name="_Toc71716803"/>
      <w:bookmarkStart w:id="1057" w:name="_Toc72348007"/>
      <w:bookmarkStart w:id="1058" w:name="_Toc71716804"/>
      <w:bookmarkStart w:id="1059" w:name="_Toc72348008"/>
      <w:bookmarkStart w:id="1060" w:name="_Toc71716805"/>
      <w:bookmarkStart w:id="1061" w:name="_Toc72348009"/>
      <w:bookmarkStart w:id="1062" w:name="_Toc71716806"/>
      <w:bookmarkStart w:id="1063" w:name="_Toc72348010"/>
      <w:bookmarkStart w:id="1064" w:name="_Toc71716807"/>
      <w:bookmarkStart w:id="1065" w:name="_Toc72348011"/>
      <w:bookmarkStart w:id="1066" w:name="_Toc71716808"/>
      <w:bookmarkStart w:id="1067" w:name="_Toc72348012"/>
      <w:bookmarkStart w:id="1068" w:name="_Toc71716809"/>
      <w:bookmarkStart w:id="1069" w:name="_Toc72348013"/>
      <w:bookmarkStart w:id="1070" w:name="_Toc71716811"/>
      <w:bookmarkStart w:id="1071" w:name="_Toc72348015"/>
      <w:bookmarkStart w:id="1072" w:name="_Toc71716812"/>
      <w:bookmarkStart w:id="1073" w:name="_Toc72348016"/>
      <w:bookmarkStart w:id="1074" w:name="_Toc71716813"/>
      <w:bookmarkStart w:id="1075" w:name="_Toc72348017"/>
      <w:bookmarkStart w:id="1076" w:name="_Toc71716814"/>
      <w:bookmarkStart w:id="1077" w:name="_Toc72348018"/>
      <w:bookmarkStart w:id="1078" w:name="_Toc71716815"/>
      <w:bookmarkStart w:id="1079" w:name="_Toc72348019"/>
      <w:bookmarkStart w:id="1080" w:name="_Toc71716816"/>
      <w:bookmarkStart w:id="1081" w:name="_Toc72348020"/>
      <w:bookmarkStart w:id="1082" w:name="_Toc71716817"/>
      <w:bookmarkStart w:id="1083" w:name="_Toc72348021"/>
      <w:bookmarkStart w:id="1084" w:name="_Toc71716818"/>
      <w:bookmarkStart w:id="1085" w:name="_Toc72348022"/>
      <w:bookmarkStart w:id="1086" w:name="_Toc71716819"/>
      <w:bookmarkStart w:id="1087" w:name="_Toc72348023"/>
      <w:bookmarkStart w:id="1088" w:name="_Toc71716820"/>
      <w:bookmarkStart w:id="1089" w:name="_Toc72348024"/>
      <w:bookmarkStart w:id="1090" w:name="_Toc71716821"/>
      <w:bookmarkStart w:id="1091" w:name="_Toc72348025"/>
      <w:bookmarkStart w:id="1092" w:name="_Toc71716822"/>
      <w:bookmarkStart w:id="1093" w:name="_Toc72348026"/>
      <w:bookmarkStart w:id="1094" w:name="_Toc71716823"/>
      <w:bookmarkStart w:id="1095" w:name="_Toc72348027"/>
      <w:bookmarkStart w:id="1096" w:name="_Toc71716824"/>
      <w:bookmarkStart w:id="1097" w:name="_Toc72348028"/>
      <w:bookmarkStart w:id="1098" w:name="_Toc71716825"/>
      <w:bookmarkStart w:id="1099" w:name="_Toc72348029"/>
      <w:bookmarkStart w:id="1100" w:name="_Toc71716826"/>
      <w:bookmarkStart w:id="1101" w:name="_Toc72348030"/>
      <w:bookmarkStart w:id="1102" w:name="_Toc71716827"/>
      <w:bookmarkStart w:id="1103" w:name="_Toc72348031"/>
      <w:bookmarkStart w:id="1104" w:name="_Toc71716828"/>
      <w:bookmarkStart w:id="1105" w:name="_Toc72348032"/>
      <w:bookmarkStart w:id="1106" w:name="_Toc71716829"/>
      <w:bookmarkStart w:id="1107" w:name="_Toc72348033"/>
      <w:bookmarkStart w:id="1108" w:name="_Toc71716834"/>
      <w:bookmarkStart w:id="1109" w:name="_Toc72348038"/>
      <w:bookmarkStart w:id="1110" w:name="_Toc31047544"/>
      <w:bookmarkStart w:id="1111" w:name="_Toc31047545"/>
      <w:bookmarkStart w:id="1112" w:name="_Toc31047546"/>
      <w:bookmarkStart w:id="1113" w:name="_Toc31047547"/>
      <w:bookmarkStart w:id="1114" w:name="_Toc31047548"/>
      <w:bookmarkStart w:id="1115" w:name="_Toc31047549"/>
      <w:bookmarkStart w:id="1116" w:name="_Toc31047550"/>
      <w:bookmarkStart w:id="1117" w:name="_Toc31047551"/>
      <w:bookmarkStart w:id="1118" w:name="_Toc31047552"/>
      <w:bookmarkStart w:id="1119" w:name="_Toc31047553"/>
      <w:bookmarkStart w:id="1120" w:name="_Toc31047554"/>
      <w:bookmarkStart w:id="1121" w:name="_Toc31047555"/>
      <w:bookmarkStart w:id="1122" w:name="_Toc31047556"/>
      <w:bookmarkStart w:id="1123" w:name="_Toc31047557"/>
      <w:bookmarkStart w:id="1124" w:name="_Toc31047558"/>
      <w:bookmarkStart w:id="1125" w:name="_Toc31047559"/>
      <w:bookmarkStart w:id="1126" w:name="_Toc31047560"/>
      <w:bookmarkStart w:id="1127" w:name="_Toc31047561"/>
      <w:bookmarkStart w:id="1128" w:name="_Toc31047562"/>
      <w:bookmarkStart w:id="1129" w:name="_Toc31047563"/>
      <w:bookmarkStart w:id="1130" w:name="_Toc31047564"/>
      <w:bookmarkStart w:id="1131" w:name="_Toc31047565"/>
      <w:bookmarkStart w:id="1132" w:name="_Toc31047566"/>
      <w:bookmarkStart w:id="1133" w:name="_Toc31047567"/>
      <w:bookmarkStart w:id="1134" w:name="_Toc502257230"/>
      <w:bookmarkStart w:id="1135" w:name="_Toc502257231"/>
      <w:bookmarkStart w:id="1136" w:name="_Toc502257232"/>
      <w:bookmarkStart w:id="1137" w:name="_Toc502257233"/>
      <w:bookmarkStart w:id="1138" w:name="_Toc502257234"/>
      <w:bookmarkStart w:id="1139" w:name="_Toc502257235"/>
      <w:bookmarkStart w:id="1140" w:name="_Toc502257236"/>
      <w:bookmarkStart w:id="1141" w:name="_Toc502257237"/>
      <w:bookmarkStart w:id="1142" w:name="_Toc502257238"/>
      <w:bookmarkStart w:id="1143" w:name="_Toc502257239"/>
      <w:bookmarkStart w:id="1144" w:name="_Toc502257240"/>
      <w:bookmarkStart w:id="1145" w:name="_Toc502257241"/>
      <w:bookmarkStart w:id="1146" w:name="_Toc502257242"/>
      <w:bookmarkStart w:id="1147" w:name="_Toc502257243"/>
      <w:bookmarkStart w:id="1148" w:name="_Toc502257244"/>
      <w:bookmarkStart w:id="1149" w:name="_Toc502257245"/>
      <w:bookmarkStart w:id="1150" w:name="_Toc502257246"/>
      <w:bookmarkStart w:id="1151" w:name="_Toc502257247"/>
      <w:bookmarkStart w:id="1152" w:name="_Toc502257248"/>
      <w:bookmarkStart w:id="1153" w:name="_Toc502257249"/>
      <w:bookmarkStart w:id="1154" w:name="_Toc501038136"/>
      <w:bookmarkStart w:id="1155" w:name="_Toc502257250"/>
      <w:bookmarkStart w:id="1156" w:name="_Toc501038137"/>
      <w:bookmarkStart w:id="1157" w:name="_Toc502257251"/>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8" w:name="_Ref316552585"/>
      <w:bookmarkStart w:id="1159" w:name="_Toc73014495"/>
      <w:r w:rsidRPr="00B70653">
        <w:rPr>
          <w:sz w:val="28"/>
        </w:rPr>
        <w:lastRenderedPageBreak/>
        <w:t>Справка «Сведения о цепочке собственников, включая бенефициаров (в том числе конечных)»</w:t>
      </w:r>
      <w:bookmarkEnd w:id="1158"/>
      <w:bookmarkEnd w:id="1159"/>
      <w:r w:rsidR="000D46D6" w:rsidRPr="00B70653">
        <w:rPr>
          <w:sz w:val="28"/>
        </w:rPr>
        <w:t xml:space="preserve"> </w:t>
      </w:r>
    </w:p>
    <w:p w14:paraId="45D4078D" w14:textId="77777777" w:rsidR="00B12101" w:rsidRPr="00BA04C6" w:rsidRDefault="00B12101" w:rsidP="00AF30E3">
      <w:pPr>
        <w:pStyle w:val="22"/>
        <w:numPr>
          <w:ilvl w:val="2"/>
          <w:numId w:val="4"/>
        </w:numPr>
      </w:pPr>
      <w:bookmarkStart w:id="1160" w:name="_Ref316552882"/>
      <w:bookmarkStart w:id="1161" w:name="_Toc73014496"/>
      <w:r w:rsidRPr="00BA04C6">
        <w:t>Форма справки «Сведения о цепочке собственников, включая бенефициаров (в том числе конечных)»</w:t>
      </w:r>
      <w:bookmarkEnd w:id="1160"/>
      <w:bookmarkEnd w:id="1161"/>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ул.Лубянка,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ул.Щепкина,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Мухов Амир Мазиевич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К.Маркса,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лтд (Iguana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Виржиния,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Ruan Max Amer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Лимассол,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2" w:name="_Toc371577603"/>
      <w:bookmarkStart w:id="1163" w:name="_Toc371578754"/>
      <w:bookmarkStart w:id="1164"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5"/>
      <w:bookmarkStart w:id="1166" w:name="_Toc371578756"/>
      <w:bookmarkEnd w:id="1162"/>
      <w:bookmarkEnd w:id="1163"/>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5"/>
      <w:bookmarkEnd w:id="1166"/>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7" w:name="_Toc371577606"/>
      <w:bookmarkStart w:id="1168"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7"/>
      <w:bookmarkEnd w:id="1168"/>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9"/>
      <w:bookmarkStart w:id="1170" w:name="_Toc371578760"/>
      <w:r w:rsidRPr="00FB1482">
        <w:rPr>
          <w:snapToGrid/>
        </w:rPr>
        <w:t>Для юридических лиц, зарегистрированных в форме обществ с ограниченной ответственностью:</w:t>
      </w:r>
      <w:bookmarkEnd w:id="1169"/>
      <w:bookmarkEnd w:id="1170"/>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12"/>
      <w:bookmarkStart w:id="1172"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1"/>
      <w:bookmarkEnd w:id="1172"/>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13"/>
      <w:bookmarkStart w:id="1174"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3"/>
      <w:bookmarkEnd w:id="1174"/>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4"/>
      <w:bookmarkStart w:id="1176" w:name="_Toc371578765"/>
      <w:r w:rsidRPr="00FB1482">
        <w:rPr>
          <w:snapToGrid/>
        </w:rPr>
        <w:t>учредительный договор или положение;</w:t>
      </w:r>
      <w:bookmarkEnd w:id="1175"/>
      <w:bookmarkEnd w:id="1176"/>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7" w:name="_Toc371577615"/>
      <w:bookmarkStart w:id="1178"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7"/>
      <w:bookmarkEnd w:id="1178"/>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9" w:name="_Toc371577616"/>
      <w:bookmarkStart w:id="1180" w:name="_Toc371578767"/>
      <w:r w:rsidRPr="00FB1482">
        <w:rPr>
          <w:snapToGrid/>
        </w:rPr>
        <w:t>Для юридических лиц, зарегистрированных в форме фонда:</w:t>
      </w:r>
      <w:bookmarkEnd w:id="1179"/>
      <w:bookmarkEnd w:id="1180"/>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7"/>
      <w:bookmarkStart w:id="1182" w:name="_Toc371578768"/>
      <w:r w:rsidRPr="00FB1482">
        <w:rPr>
          <w:snapToGrid/>
        </w:rPr>
        <w:t>документ о выборе (назначении) попечительского совета фонда;</w:t>
      </w:r>
      <w:bookmarkEnd w:id="1181"/>
      <w:bookmarkEnd w:id="1182"/>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3" w:name="_Toc371577618"/>
      <w:bookmarkStart w:id="1184"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3"/>
      <w:bookmarkEnd w:id="1184"/>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5" w:name="_Toc371577619"/>
      <w:bookmarkStart w:id="1186" w:name="_Toc371578770"/>
      <w:r w:rsidRPr="00FB1482">
        <w:rPr>
          <w:snapToGrid/>
        </w:rPr>
        <w:t>Для юридических лиц, зарегистрированных в форме некоммерческого партнерства:</w:t>
      </w:r>
      <w:bookmarkEnd w:id="1185"/>
      <w:bookmarkEnd w:id="1186"/>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20"/>
      <w:bookmarkStart w:id="1188" w:name="_Toc371578771"/>
      <w:r w:rsidRPr="00FB1482">
        <w:rPr>
          <w:snapToGrid/>
        </w:rPr>
        <w:t>решение и договор о создании.</w:t>
      </w:r>
      <w:bookmarkEnd w:id="1187"/>
      <w:bookmarkEnd w:id="1188"/>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21"/>
      <w:bookmarkStart w:id="1190"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89"/>
      <w:bookmarkEnd w:id="1190"/>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22"/>
      <w:bookmarkStart w:id="1192"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1"/>
      <w:bookmarkEnd w:id="1192"/>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3" w:name="_Toc371577623"/>
      <w:bookmarkStart w:id="1194" w:name="_Toc371578774"/>
      <w:r w:rsidRPr="00FB1482">
        <w:rPr>
          <w:snapToGrid/>
        </w:rPr>
        <w:t>выписка из торгового реестра страны инкорпорации;</w:t>
      </w:r>
      <w:bookmarkEnd w:id="1193"/>
      <w:bookmarkEnd w:id="1194"/>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5" w:name="_Toc371577624"/>
      <w:bookmarkStart w:id="1196"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5"/>
      <w:bookmarkEnd w:id="1196"/>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25"/>
      <w:bookmarkStart w:id="1198"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7"/>
      <w:bookmarkEnd w:id="1198"/>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9" w:name="_Toc371577626"/>
      <w:bookmarkStart w:id="1200"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99"/>
      <w:bookmarkEnd w:id="1200"/>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1" w:name="_Toc371577629"/>
      <w:bookmarkStart w:id="1202" w:name="_Toc371578780"/>
      <w:r w:rsidRPr="00BA04C6">
        <w:rPr>
          <w:snapToGrid/>
        </w:rPr>
        <w:t xml:space="preserve">Я, </w:t>
      </w:r>
      <w:r w:rsidRPr="00C5641D">
        <w:rPr>
          <w:snapToGrid/>
          <w:sz w:val="24"/>
          <w:szCs w:val="24"/>
        </w:rPr>
        <w:t>________________________________________________________________</w:t>
      </w:r>
      <w:bookmarkEnd w:id="1201"/>
      <w:bookmarkEnd w:id="1202"/>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3" w:name="_Toc371577630"/>
      <w:bookmarkStart w:id="1204" w:name="_Toc371578781"/>
      <w:r w:rsidRPr="00C5641D">
        <w:rPr>
          <w:snapToGrid/>
          <w:sz w:val="24"/>
          <w:szCs w:val="24"/>
          <w:vertAlign w:val="superscript"/>
        </w:rPr>
        <w:t>(полностью фамилия, имя, отчество)</w:t>
      </w:r>
      <w:bookmarkEnd w:id="1203"/>
      <w:bookmarkEnd w:id="1204"/>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5" w:name="_Toc371577631"/>
      <w:bookmarkStart w:id="1206" w:name="_Toc371578782"/>
      <w:r w:rsidRPr="00C5641D">
        <w:rPr>
          <w:snapToGrid/>
          <w:sz w:val="24"/>
          <w:szCs w:val="24"/>
        </w:rPr>
        <w:t>__________________________________________________________________</w:t>
      </w:r>
      <w:bookmarkEnd w:id="1205"/>
      <w:bookmarkEnd w:id="1206"/>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7" w:name="_Toc371577632"/>
      <w:bookmarkStart w:id="1208" w:name="_Toc371578783"/>
      <w:r w:rsidRPr="00C5641D">
        <w:rPr>
          <w:snapToGrid/>
          <w:sz w:val="24"/>
          <w:szCs w:val="24"/>
          <w:vertAlign w:val="superscript"/>
        </w:rPr>
        <w:t>(дата, месяц, год и место рождения)</w:t>
      </w:r>
      <w:bookmarkEnd w:id="1207"/>
      <w:bookmarkEnd w:id="1208"/>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9" w:name="_Toc371577633"/>
      <w:bookmarkStart w:id="1210" w:name="_Toc371578784"/>
      <w:r w:rsidRPr="00C5641D">
        <w:rPr>
          <w:snapToGrid/>
          <w:sz w:val="24"/>
          <w:szCs w:val="24"/>
        </w:rPr>
        <w:t>__________________________________________________________________</w:t>
      </w:r>
      <w:bookmarkEnd w:id="1209"/>
      <w:bookmarkEnd w:id="1210"/>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1" w:name="_Toc371577634"/>
      <w:bookmarkStart w:id="1212" w:name="_Toc371578785"/>
      <w:r w:rsidRPr="00C5641D">
        <w:rPr>
          <w:snapToGrid/>
          <w:sz w:val="24"/>
          <w:szCs w:val="24"/>
          <w:vertAlign w:val="superscript"/>
        </w:rPr>
        <w:t>(идентификационный номер налогоплательщика (ИНН))</w:t>
      </w:r>
      <w:bookmarkEnd w:id="1211"/>
      <w:bookmarkEnd w:id="1212"/>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3" w:name="_Toc371577635"/>
      <w:bookmarkStart w:id="1214" w:name="_Toc371578786"/>
      <w:r w:rsidRPr="00C5641D">
        <w:rPr>
          <w:snapToGrid/>
          <w:sz w:val="24"/>
          <w:szCs w:val="24"/>
        </w:rPr>
        <w:t>__________________________________________________________________,</w:t>
      </w:r>
      <w:bookmarkEnd w:id="1213"/>
      <w:bookmarkEnd w:id="1214"/>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5" w:name="_Toc371577636"/>
      <w:bookmarkStart w:id="1216"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5"/>
      <w:bookmarkEnd w:id="1216"/>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7" w:name="_Toc371577637"/>
      <w:bookmarkStart w:id="1218" w:name="_Toc371578788"/>
      <w:r w:rsidRPr="00C5641D">
        <w:rPr>
          <w:snapToGrid/>
          <w:sz w:val="24"/>
          <w:szCs w:val="24"/>
        </w:rPr>
        <w:t>__________________________________________________________________,</w:t>
      </w:r>
      <w:bookmarkEnd w:id="1217"/>
      <w:bookmarkEnd w:id="1218"/>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9" w:name="_Toc371577638"/>
      <w:bookmarkStart w:id="1220" w:name="_Toc371578789"/>
      <w:r w:rsidRPr="00C5641D">
        <w:rPr>
          <w:snapToGrid/>
          <w:sz w:val="24"/>
          <w:szCs w:val="24"/>
          <w:vertAlign w:val="superscript"/>
        </w:rPr>
        <w:t>(зарегистрированный по адресу)</w:t>
      </w:r>
      <w:bookmarkEnd w:id="1219"/>
      <w:bookmarkEnd w:id="1220"/>
    </w:p>
    <w:p w14:paraId="692675A0" w14:textId="055F5B0B" w:rsidR="000D46D6" w:rsidRPr="00C5641D" w:rsidRDefault="000D46D6" w:rsidP="00C5641D">
      <w:pPr>
        <w:widowControl w:val="0"/>
        <w:autoSpaceDE w:val="0"/>
        <w:autoSpaceDN w:val="0"/>
        <w:adjustRightInd w:val="0"/>
        <w:spacing w:before="0"/>
        <w:textAlignment w:val="baseline"/>
        <w:rPr>
          <w:snapToGrid/>
          <w:sz w:val="24"/>
          <w:szCs w:val="24"/>
        </w:rPr>
      </w:pPr>
      <w:bookmarkStart w:id="1221" w:name="_Toc371577639"/>
      <w:bookmarkStart w:id="1222"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933242" w:rsidRPr="00933242">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r w:rsidR="00F71D6A" w:rsidRPr="00C5641D">
        <w:rPr>
          <w:snapToGrid/>
          <w:sz w:val="24"/>
          <w:szCs w:val="24"/>
        </w:rPr>
        <w:t>РусГидро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r w:rsidR="00EB1B3B" w:rsidRPr="00C5641D">
        <w:rPr>
          <w:snapToGrid/>
          <w:sz w:val="24"/>
          <w:szCs w:val="24"/>
        </w:rPr>
        <w:t>эт.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5641D">
        <w:rPr>
          <w:snapToGrid/>
          <w:sz w:val="24"/>
          <w:szCs w:val="24"/>
        </w:rPr>
        <w:t>ПАО</w:t>
      </w:r>
      <w:r w:rsidRPr="00C5641D">
        <w:rPr>
          <w:snapToGrid/>
          <w:sz w:val="24"/>
          <w:szCs w:val="24"/>
        </w:rPr>
        <w:t xml:space="preserve"> «РусГидро»,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1"/>
      <w:bookmarkEnd w:id="1222"/>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3" w:name="_Toc371577640"/>
      <w:bookmarkStart w:id="1224"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3"/>
      <w:bookmarkEnd w:id="1224"/>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5" w:name="_Toc371577641"/>
      <w:bookmarkStart w:id="1226" w:name="_Toc371578792"/>
      <w:r w:rsidRPr="00C5641D">
        <w:rPr>
          <w:snapToGrid/>
          <w:sz w:val="24"/>
          <w:szCs w:val="24"/>
        </w:rPr>
        <w:t>иных охраняемых законом данных: _____________________________.</w:t>
      </w:r>
      <w:bookmarkEnd w:id="1225"/>
      <w:bookmarkEnd w:id="1226"/>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7" w:name="_Toc371577642"/>
      <w:bookmarkStart w:id="1228" w:name="_Toc371578793"/>
      <w:r w:rsidRPr="00C5641D">
        <w:rPr>
          <w:snapToGrid/>
          <w:sz w:val="24"/>
          <w:szCs w:val="24"/>
        </w:rPr>
        <w:t>(указать каких)</w:t>
      </w:r>
      <w:bookmarkEnd w:id="1227"/>
      <w:bookmarkEnd w:id="1228"/>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29" w:name="_Toc371577643"/>
      <w:bookmarkStart w:id="1230"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29"/>
      <w:bookmarkEnd w:id="1230"/>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1" w:name="_Toc371577644"/>
      <w:bookmarkStart w:id="1232" w:name="_Toc371578795"/>
      <w:r w:rsidRPr="00C5641D">
        <w:rPr>
          <w:snapToGrid/>
          <w:sz w:val="24"/>
          <w:szCs w:val="24"/>
        </w:rPr>
        <w:t>запрет на разглашение указанных сведений;</w:t>
      </w:r>
      <w:bookmarkEnd w:id="1231"/>
      <w:bookmarkEnd w:id="1232"/>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3" w:name="_Toc371577645"/>
      <w:bookmarkStart w:id="1234" w:name="_Toc371578796"/>
      <w:r w:rsidRPr="00C5641D">
        <w:rPr>
          <w:snapToGrid/>
          <w:sz w:val="24"/>
          <w:szCs w:val="24"/>
        </w:rPr>
        <w:t>требования к специальному режиму хранения указанных сведений и доступа к ним;</w:t>
      </w:r>
      <w:bookmarkEnd w:id="1233"/>
      <w:bookmarkEnd w:id="1234"/>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5" w:name="_Toc371577646"/>
      <w:bookmarkStart w:id="1236"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5"/>
      <w:bookmarkEnd w:id="1236"/>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7" w:name="_Toc371577647"/>
      <w:bookmarkStart w:id="1238"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7"/>
      <w:bookmarkEnd w:id="1238"/>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39" w:name="_Toc371577648"/>
      <w:bookmarkStart w:id="1240" w:name="_Toc371578799"/>
      <w:r w:rsidRPr="00C5641D">
        <w:rPr>
          <w:sz w:val="24"/>
          <w:szCs w:val="24"/>
        </w:rPr>
        <w:t>______________                                      ___________________________</w:t>
      </w:r>
      <w:bookmarkEnd w:id="1239"/>
      <w:bookmarkEnd w:id="1240"/>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1" w:name="_Toc371577649"/>
      <w:bookmarkStart w:id="1242"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(подпись)</w:t>
      </w:r>
      <w:bookmarkEnd w:id="1241"/>
      <w:bookmarkEnd w:id="1242"/>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3" w:name="_Ref514812694"/>
      <w:bookmarkStart w:id="1244" w:name="_Toc73014497"/>
      <w:r w:rsidRPr="00D763E6">
        <w:rPr>
          <w:sz w:val="28"/>
        </w:rPr>
        <w:lastRenderedPageBreak/>
        <w:t>Заверение об обстоятельствах</w:t>
      </w:r>
      <w:bookmarkEnd w:id="1243"/>
      <w:bookmarkEnd w:id="1244"/>
    </w:p>
    <w:p w14:paraId="03876DF3" w14:textId="77777777" w:rsidR="008F10B6" w:rsidRPr="00FC0CA5" w:rsidRDefault="008F10B6" w:rsidP="00C5641D">
      <w:pPr>
        <w:pStyle w:val="22"/>
        <w:numPr>
          <w:ilvl w:val="2"/>
          <w:numId w:val="4"/>
        </w:numPr>
        <w:spacing w:before="0" w:after="0"/>
      </w:pPr>
      <w:bookmarkStart w:id="1245" w:name="_Toc73014498"/>
      <w:r w:rsidRPr="00FC0CA5">
        <w:t xml:space="preserve">Форма </w:t>
      </w:r>
      <w:r>
        <w:t>Заверения об обстоятельствах</w:t>
      </w:r>
      <w:bookmarkEnd w:id="1245"/>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6" w:name="_Ref384123551"/>
      <w:bookmarkStart w:id="1247" w:name="_Ref384123555"/>
      <w:bookmarkStart w:id="1248"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6"/>
      <w:bookmarkEnd w:id="1247"/>
      <w:bookmarkEnd w:id="1248"/>
      <w:r w:rsidRPr="00AE3272">
        <w:rPr>
          <w:rFonts w:ascii="Times New Roman" w:hAnsi="Times New Roman"/>
          <w:sz w:val="28"/>
          <w:szCs w:val="28"/>
        </w:rPr>
        <w:t xml:space="preserve"> </w:t>
      </w:r>
      <w:bookmarkEnd w:id="1164"/>
    </w:p>
    <w:p w14:paraId="1E2C879E" w14:textId="77777777" w:rsidR="006050AF" w:rsidRPr="00BA04C6" w:rsidRDefault="00415A0A" w:rsidP="009D1020">
      <w:pPr>
        <w:pStyle w:val="2"/>
        <w:rPr>
          <w:sz w:val="28"/>
        </w:rPr>
      </w:pPr>
      <w:bookmarkStart w:id="1249" w:name="_Toc514805480"/>
      <w:bookmarkStart w:id="1250" w:name="_Toc514814125"/>
      <w:bookmarkStart w:id="1251" w:name="_Toc73014500"/>
      <w:r w:rsidRPr="00BA04C6">
        <w:rPr>
          <w:sz w:val="28"/>
        </w:rPr>
        <w:t>Пояснения к Техническим требованиям</w:t>
      </w:r>
      <w:bookmarkEnd w:id="1249"/>
      <w:bookmarkEnd w:id="1250"/>
      <w:bookmarkEnd w:id="1251"/>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2" w:name="_Ref324332106"/>
      <w:bookmarkStart w:id="1253" w:name="_Ref324341734"/>
      <w:bookmarkStart w:id="1254" w:name="_Ref324342543"/>
      <w:bookmarkStart w:id="1255" w:name="_Ref324342826"/>
      <w:bookmarkStart w:id="1256"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2"/>
      <w:bookmarkEnd w:id="1253"/>
      <w:bookmarkEnd w:id="1254"/>
      <w:bookmarkEnd w:id="1255"/>
      <w:bookmarkEnd w:id="1256"/>
    </w:p>
    <w:p w14:paraId="62C8E0E1" w14:textId="77777777" w:rsidR="001E6699" w:rsidRPr="00BA04C6" w:rsidRDefault="001E6699" w:rsidP="009D1020">
      <w:pPr>
        <w:pStyle w:val="2"/>
        <w:rPr>
          <w:sz w:val="28"/>
        </w:rPr>
      </w:pPr>
      <w:bookmarkStart w:id="1257" w:name="_Toc514805482"/>
      <w:bookmarkStart w:id="1258" w:name="_Toc514814127"/>
      <w:bookmarkStart w:id="1259" w:name="_Toc73014502"/>
      <w:r w:rsidRPr="00BA04C6">
        <w:rPr>
          <w:sz w:val="28"/>
        </w:rPr>
        <w:t>Пояснения к проекту договора</w:t>
      </w:r>
      <w:bookmarkEnd w:id="1257"/>
      <w:bookmarkEnd w:id="1258"/>
      <w:bookmarkEnd w:id="1259"/>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131A415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0"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933242">
        <w:t>1.2.23</w:t>
      </w:r>
      <w:r w:rsidR="00F56429">
        <w:fldChar w:fldCharType="end"/>
      </w:r>
      <w:r w:rsidR="00F56429">
        <w:t xml:space="preserve"> «Информации о проводимой закупке</w:t>
      </w:r>
      <w:bookmarkEnd w:id="1260"/>
      <w:r w:rsidR="00F56429">
        <w:t>»</w:t>
      </w:r>
      <w:r w:rsidR="006F686B" w:rsidRPr="00BA04C6">
        <w:t>.</w:t>
      </w:r>
    </w:p>
    <w:p w14:paraId="26CADEA8" w14:textId="0D6F050C"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93324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244092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93324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1" w:name="_Ref316553896"/>
      <w:bookmarkStart w:id="1262" w:name="_Toc514805483"/>
      <w:bookmarkStart w:id="1263" w:name="_Toc514814128"/>
      <w:bookmarkStart w:id="1264" w:name="_Toc73014503"/>
      <w:r w:rsidRPr="00FC0CA5">
        <w:rPr>
          <w:sz w:val="28"/>
          <w:szCs w:val="28"/>
        </w:rPr>
        <w:lastRenderedPageBreak/>
        <w:t>Дополнительное соглашение к договору</w:t>
      </w:r>
      <w:bookmarkEnd w:id="1261"/>
      <w:bookmarkEnd w:id="1262"/>
      <w:bookmarkEnd w:id="1263"/>
      <w:bookmarkEnd w:id="1264"/>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5" w:name="_Ref513729886"/>
      <w:bookmarkStart w:id="1266" w:name="_Ref384117211"/>
      <w:bookmarkStart w:id="1267" w:name="_Ref384118604"/>
      <w:bookmarkStart w:id="1268" w:name="_Ref468102866"/>
    </w:p>
    <w:p w14:paraId="1ADA7BDC" w14:textId="3AA9167A" w:rsidR="00D2384C" w:rsidRPr="00876B9C" w:rsidRDefault="00376A79" w:rsidP="00376A79">
      <w:pPr>
        <w:pStyle w:val="1"/>
        <w:jc w:val="center"/>
        <w:rPr>
          <w:rFonts w:ascii="Times New Roman" w:hAnsi="Times New Roman"/>
          <w:sz w:val="28"/>
          <w:szCs w:val="28"/>
        </w:rPr>
      </w:pPr>
      <w:bookmarkStart w:id="1269" w:name="_Ref71109517"/>
      <w:bookmarkStart w:id="1270" w:name="_Ref71130656"/>
      <w:bookmarkStart w:id="1271" w:name="_Toc73014504"/>
      <w:r w:rsidRPr="00876B9C">
        <w:rPr>
          <w:rFonts w:ascii="Times New Roman" w:hAnsi="Times New Roman"/>
          <w:sz w:val="28"/>
          <w:szCs w:val="28"/>
        </w:rPr>
        <w:lastRenderedPageBreak/>
        <w:t>ПРИЛОЖЕНИЕ № 3 – ТРЕБОВАНИЯ К УЧАСТНИКАМ</w:t>
      </w:r>
      <w:bookmarkEnd w:id="1265"/>
      <w:bookmarkEnd w:id="1269"/>
      <w:bookmarkEnd w:id="1270"/>
      <w:bookmarkEnd w:id="1271"/>
    </w:p>
    <w:p w14:paraId="4ACE6BB5" w14:textId="426652FC" w:rsidR="00BC7451" w:rsidRPr="0076419A" w:rsidRDefault="00BC7451" w:rsidP="008A15C2">
      <w:pPr>
        <w:rPr>
          <w:b/>
        </w:rPr>
      </w:pPr>
      <w:bookmarkStart w:id="12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3" w:name="_Ref513732930"/>
      <w:bookmarkStart w:id="1274" w:name="_Ref514617948"/>
      <w:bookmarkStart w:id="1275" w:name="_Toc514805485"/>
      <w:bookmarkStart w:id="1276" w:name="_Toc514814130"/>
      <w:bookmarkStart w:id="1277" w:name="_Toc73014505"/>
      <w:r w:rsidRPr="00BA04C6">
        <w:rPr>
          <w:sz w:val="28"/>
        </w:rPr>
        <w:t>Обязательные требования</w:t>
      </w:r>
      <w:bookmarkEnd w:id="1272"/>
      <w:bookmarkEnd w:id="1273"/>
      <w:bookmarkEnd w:id="1274"/>
      <w:bookmarkEnd w:id="1275"/>
      <w:bookmarkEnd w:id="1276"/>
      <w:bookmarkEnd w:id="12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8" w:name="_Ref513735397"/>
          </w:p>
        </w:tc>
        <w:bookmarkEnd w:id="1278"/>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79" w:name="_Ref513814605"/>
        <w:tc>
          <w:tcPr>
            <w:tcW w:w="8075" w:type="dxa"/>
          </w:tcPr>
          <w:p w14:paraId="0557F286" w14:textId="7397E382"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33242" w:rsidRPr="0093324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33242">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0" w:name="_Ref513814652"/>
            <w:bookmarkEnd w:id="127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0"/>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1" w:name="_Ref514624336"/>
          </w:p>
        </w:tc>
        <w:bookmarkEnd w:id="1281"/>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2F4E1D75"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93324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2889"/>
          </w:p>
        </w:tc>
        <w:bookmarkEnd w:id="1282"/>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6981AB3E"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3324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6720E3B1"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3324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3" w:name="_Ref514624355"/>
          </w:p>
        </w:tc>
        <w:bookmarkEnd w:id="128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6EF5072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3324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6126806"/>
          </w:p>
        </w:tc>
        <w:bookmarkEnd w:id="128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5" w:name="_Ref513729975"/>
      <w:bookmarkStart w:id="1286" w:name="_Ref514617996"/>
      <w:bookmarkStart w:id="1287" w:name="_Toc514805486"/>
      <w:bookmarkStart w:id="1288" w:name="_Toc514814131"/>
      <w:bookmarkStart w:id="1289" w:name="_Toc73014506"/>
      <w:r>
        <w:rPr>
          <w:sz w:val="28"/>
        </w:rPr>
        <w:t>С</w:t>
      </w:r>
      <w:r w:rsidR="000B3165">
        <w:rPr>
          <w:sz w:val="28"/>
        </w:rPr>
        <w:t xml:space="preserve">пециальные </w:t>
      </w:r>
      <w:r w:rsidR="006B1D4C" w:rsidRPr="00BA04C6">
        <w:rPr>
          <w:sz w:val="28"/>
        </w:rPr>
        <w:t>требования</w:t>
      </w:r>
      <w:bookmarkEnd w:id="1285"/>
      <w:bookmarkEnd w:id="1286"/>
      <w:bookmarkEnd w:id="1287"/>
      <w:bookmarkEnd w:id="1288"/>
      <w:bookmarkEnd w:id="128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0" w:name="_Ref513806854"/>
          </w:p>
        </w:tc>
        <w:bookmarkEnd w:id="1290"/>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1" w:name="_Toc73014508"/>
      <w:bookmarkStart w:id="1292" w:name="_Toc73014509"/>
      <w:bookmarkStart w:id="1293" w:name="_Toc73014510"/>
      <w:bookmarkStart w:id="1294" w:name="_Toc73014512"/>
      <w:bookmarkStart w:id="1295" w:name="_Toc73014513"/>
      <w:bookmarkStart w:id="1296" w:name="_Toc73014514"/>
      <w:bookmarkStart w:id="1297" w:name="_Toc73014515"/>
      <w:bookmarkStart w:id="1298" w:name="_Toc73014516"/>
      <w:bookmarkStart w:id="1299" w:name="_Toc73014517"/>
      <w:bookmarkStart w:id="1300" w:name="_Toc73014518"/>
      <w:bookmarkStart w:id="1301" w:name="_Toc73014519"/>
      <w:bookmarkStart w:id="1302" w:name="_Ref514532002"/>
      <w:bookmarkStart w:id="1303" w:name="_Ref514618008"/>
      <w:bookmarkStart w:id="1304" w:name="_Toc514805488"/>
      <w:bookmarkStart w:id="1305" w:name="_Toc514814133"/>
      <w:bookmarkStart w:id="1306" w:name="_Toc73014521"/>
      <w:bookmarkEnd w:id="1291"/>
      <w:bookmarkEnd w:id="1292"/>
      <w:bookmarkEnd w:id="1293"/>
      <w:bookmarkEnd w:id="1294"/>
      <w:bookmarkEnd w:id="1295"/>
      <w:bookmarkEnd w:id="1296"/>
      <w:bookmarkEnd w:id="1297"/>
      <w:bookmarkEnd w:id="1298"/>
      <w:bookmarkEnd w:id="1299"/>
      <w:bookmarkEnd w:id="1300"/>
      <w:bookmarkEnd w:id="130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2"/>
      <w:bookmarkEnd w:id="1303"/>
      <w:bookmarkEnd w:id="1304"/>
      <w:bookmarkEnd w:id="1305"/>
      <w:bookmarkEnd w:id="13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7" w:name="_Ref514625692"/>
          </w:p>
        </w:tc>
        <w:bookmarkEnd w:id="130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7F2E27A0"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933242">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93324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8" w:name="_Ref515630697"/>
          </w:p>
        </w:tc>
        <w:bookmarkEnd w:id="1308"/>
        <w:tc>
          <w:tcPr>
            <w:tcW w:w="5243" w:type="dxa"/>
          </w:tcPr>
          <w:p w14:paraId="39956520" w14:textId="7C6F507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933242">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C0EA48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93324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93324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09" w:name="_Toc515631011"/>
      <w:bookmarkStart w:id="1310" w:name="_Toc515631716"/>
      <w:bookmarkStart w:id="1311" w:name="_Ref514538549"/>
      <w:bookmarkStart w:id="1312" w:name="_Ref514618013"/>
      <w:bookmarkStart w:id="1313" w:name="_Toc514805489"/>
      <w:bookmarkStart w:id="1314" w:name="_Toc514814134"/>
      <w:bookmarkStart w:id="1315" w:name="_Toc73014522"/>
      <w:bookmarkEnd w:id="1309"/>
      <w:bookmarkEnd w:id="131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1"/>
      <w:r>
        <w:rPr>
          <w:sz w:val="28"/>
        </w:rPr>
        <w:t>подрядчикам</w:t>
      </w:r>
      <w:bookmarkEnd w:id="1312"/>
      <w:bookmarkEnd w:id="1313"/>
      <w:bookmarkEnd w:id="1314"/>
      <w:bookmarkEnd w:id="1315"/>
    </w:p>
    <w:p w14:paraId="77887DEA" w14:textId="0FA786F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933242" w:rsidRPr="0093324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6" w:name="_Ref514626025"/>
          </w:p>
        </w:tc>
        <w:bookmarkEnd w:id="1316"/>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FA60EED"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933242" w:rsidRPr="004A7A65">
              <w:rPr>
                <w:sz w:val="28"/>
              </w:rPr>
              <w:t xml:space="preserve">Техническое предложение (форма </w:t>
            </w:r>
            <w:r w:rsidR="00933242">
              <w:rPr>
                <w:noProof/>
                <w:sz w:val="28"/>
              </w:rPr>
              <w:t>4</w:t>
            </w:r>
            <w:r w:rsidR="00933242"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933242">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7" w:name="_Ref514626060"/>
          </w:p>
        </w:tc>
        <w:bookmarkEnd w:id="1317"/>
        <w:tc>
          <w:tcPr>
            <w:tcW w:w="5244" w:type="dxa"/>
          </w:tcPr>
          <w:p w14:paraId="087F0901" w14:textId="3BE8DFA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933242">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F20675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93324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933242">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8" w:name="_Ref514609208"/>
          </w:p>
        </w:tc>
        <w:bookmarkEnd w:id="1318"/>
        <w:tc>
          <w:tcPr>
            <w:tcW w:w="5244" w:type="dxa"/>
          </w:tcPr>
          <w:p w14:paraId="0F14EB00" w14:textId="3C43F7E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933242">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19" w:name="_Ref514621844"/>
      <w:bookmarkStart w:id="1320" w:name="_Ref514634580"/>
      <w:bookmarkStart w:id="1321" w:name="_Toc73014523"/>
      <w:bookmarkStart w:id="1322" w:name="_Ref513812274"/>
      <w:bookmarkStart w:id="1323" w:name="_Ref513812286"/>
      <w:bookmarkStart w:id="1324" w:name="_Ref513813395"/>
      <w:r w:rsidRPr="006A1B23">
        <w:rPr>
          <w:rFonts w:ascii="Times New Roman" w:hAnsi="Times New Roman"/>
          <w:sz w:val="28"/>
          <w:szCs w:val="28"/>
        </w:rPr>
        <w:lastRenderedPageBreak/>
        <w:t>ПРИЛОЖЕНИЕ № 4 – СОСТАВ ЗАЯВКИ</w:t>
      </w:r>
      <w:bookmarkEnd w:id="1319"/>
      <w:bookmarkEnd w:id="1320"/>
      <w:bookmarkEnd w:id="1321"/>
      <w:r w:rsidRPr="006A1B23">
        <w:rPr>
          <w:rFonts w:ascii="Times New Roman" w:hAnsi="Times New Roman"/>
          <w:sz w:val="28"/>
          <w:szCs w:val="28"/>
        </w:rPr>
        <w:t xml:space="preserve"> </w:t>
      </w:r>
    </w:p>
    <w:p w14:paraId="39FD672F" w14:textId="2E4584AD"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93324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775F9680" w:rsidR="00A917FE" w:rsidRPr="00A648B5" w:rsidRDefault="00CF40AE" w:rsidP="0097509F">
            <w:pPr>
              <w:rPr>
                <w:b/>
                <w:bCs/>
              </w:rPr>
            </w:pPr>
            <w:r>
              <w:fldChar w:fldCharType="begin"/>
            </w:r>
            <w:r>
              <w:instrText xml:space="preserve"> REF _Ref55336310 \h  \* MERGEFORMAT </w:instrText>
            </w:r>
            <w:r>
              <w:fldChar w:fldCharType="separate"/>
            </w:r>
            <w:r w:rsidR="00933242" w:rsidRPr="00933242">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933242">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337439FD" w:rsidR="005F764A" w:rsidRDefault="005F764A" w:rsidP="00C44379">
            <w:r>
              <w:fldChar w:fldCharType="begin"/>
            </w:r>
            <w:r>
              <w:instrText xml:space="preserve"> REF _Ref55335818 \h  \* MERGEFORMAT </w:instrText>
            </w:r>
            <w:r>
              <w:fldChar w:fldCharType="separate"/>
            </w:r>
            <w:r w:rsidR="00933242" w:rsidRPr="00933242">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933242">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ED7A148" w:rsidR="00A30711" w:rsidRPr="00A648B5" w:rsidRDefault="00CF40AE" w:rsidP="00C44379">
            <w:pPr>
              <w:rPr>
                <w:b/>
                <w:bCs/>
              </w:rPr>
            </w:pPr>
            <w:r>
              <w:fldChar w:fldCharType="begin"/>
            </w:r>
            <w:r>
              <w:instrText xml:space="preserve"> REF _Ref514556477 \h  \* MERGEFORMAT </w:instrText>
            </w:r>
            <w:r>
              <w:fldChar w:fldCharType="separate"/>
            </w:r>
            <w:r w:rsidR="00933242" w:rsidRPr="00933242">
              <w:t xml:space="preserve">Техническое предложение (форма </w:t>
            </w:r>
            <w:r w:rsidR="00933242" w:rsidRPr="0093324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933242">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0F5F03B0" w:rsidR="00A30711" w:rsidRPr="00A648B5" w:rsidRDefault="00CF40AE" w:rsidP="00C44379">
            <w:pPr>
              <w:rPr>
                <w:b/>
                <w:bCs/>
              </w:rPr>
            </w:pPr>
            <w:r>
              <w:fldChar w:fldCharType="begin"/>
            </w:r>
            <w:r>
              <w:instrText xml:space="preserve"> REF _Ref86826666 \h  \* MERGEFORMAT </w:instrText>
            </w:r>
            <w:r>
              <w:fldChar w:fldCharType="separate"/>
            </w:r>
            <w:r w:rsidR="00933242" w:rsidRPr="0093324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33242">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6CC9D091" w:rsidR="00250DAD" w:rsidRPr="00A648B5" w:rsidRDefault="00CF40AE" w:rsidP="00D31A56">
            <w:pPr>
              <w:rPr>
                <w:b/>
                <w:bCs/>
              </w:rPr>
            </w:pPr>
            <w:r>
              <w:fldChar w:fldCharType="begin"/>
            </w:r>
            <w:r>
              <w:instrText xml:space="preserve"> REF _Ref55336359 \h  \* MERGEFORMAT </w:instrText>
            </w:r>
            <w:r>
              <w:fldChar w:fldCharType="separate"/>
            </w:r>
            <w:r w:rsidR="00933242" w:rsidRPr="00933242">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33242">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408528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933242">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10046A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933242">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6A616CE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933242">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0BC2AC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933242" w:rsidRPr="00933242">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933242">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5EAC13EE"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933242" w:rsidRPr="00933242">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5" w:name="_Ref514603893"/>
      <w:bookmarkStart w:id="1326" w:name="_Ref514603898"/>
      <w:bookmarkStart w:id="1327" w:name="_Ref514631923"/>
      <w:bookmarkStart w:id="1328" w:name="_Ref514656489"/>
      <w:bookmarkStart w:id="1329"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7"/>
      <w:bookmarkEnd w:id="1268"/>
      <w:bookmarkEnd w:id="1322"/>
      <w:bookmarkEnd w:id="1323"/>
      <w:bookmarkEnd w:id="1324"/>
      <w:bookmarkEnd w:id="1325"/>
      <w:bookmarkEnd w:id="1326"/>
      <w:bookmarkEnd w:id="1327"/>
      <w:bookmarkEnd w:id="1328"/>
      <w:bookmarkEnd w:id="132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0" w:name="_Toc515631019"/>
      <w:bookmarkStart w:id="1331" w:name="_Toc515631724"/>
      <w:bookmarkStart w:id="1332" w:name="_Toc73014525"/>
      <w:bookmarkEnd w:id="1330"/>
      <w:bookmarkEnd w:id="1331"/>
      <w:r>
        <w:t>Отборочные критерии рассмотрения заявок:</w:t>
      </w:r>
      <w:bookmarkEnd w:id="133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4CB26910"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93324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93324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93324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5B16AD97"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3324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3324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3324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39342E22"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933242" w:rsidRPr="0093324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93324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BBE199E"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933242" w:rsidRPr="0093324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6F740FC8"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93324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9712F43"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33242" w:rsidRPr="0093324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7E833AA6"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93324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933242">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198F29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33242" w:rsidRPr="0093324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0BFCA0BC"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93324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56C4F305"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33242" w:rsidRPr="0093324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CECAFA1"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933242" w:rsidRPr="0093324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805E8B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933242" w:rsidRPr="0093324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2D0D727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3324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52D83D6"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3324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33242" w:rsidRPr="0093324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06154D03"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93324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BA41DAC"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93324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33242" w:rsidRPr="0093324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5EEAFA84"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33242" w:rsidRPr="0093324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33242" w:rsidRPr="0093324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0DE35F7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3324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3324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7782D34"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33242">
              <w:t>1</w:t>
            </w:r>
            <w:r>
              <w:fldChar w:fldCharType="end"/>
            </w:r>
            <w:r>
              <w:rPr>
                <w:sz w:val="24"/>
                <w:szCs w:val="24"/>
              </w:rPr>
              <w:t xml:space="preserve">,  </w:t>
            </w:r>
            <w:r>
              <w:fldChar w:fldCharType="begin"/>
            </w:r>
            <w:r>
              <w:instrText xml:space="preserve"> REF _Ref514609208 \r \h  \* MERGEFORMAT </w:instrText>
            </w:r>
            <w:r>
              <w:fldChar w:fldCharType="separate"/>
            </w:r>
            <w:r w:rsidR="0093324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33242" w:rsidRPr="0093324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3" w:name="_Ref515627807"/>
          </w:p>
        </w:tc>
        <w:bookmarkEnd w:id="1333"/>
        <w:tc>
          <w:tcPr>
            <w:tcW w:w="5699" w:type="dxa"/>
            <w:tcBorders>
              <w:top w:val="single" w:sz="4" w:space="0" w:color="auto"/>
              <w:left w:val="single" w:sz="4" w:space="0" w:color="auto"/>
              <w:bottom w:val="single" w:sz="4" w:space="0" w:color="auto"/>
              <w:right w:val="single" w:sz="4" w:space="0" w:color="auto"/>
            </w:tcBorders>
          </w:tcPr>
          <w:p w14:paraId="2BCAF379" w14:textId="0C89159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3324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A2919A6"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93324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33242" w:rsidRPr="0093324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33242" w:rsidRPr="0093324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5645FC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3324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933242" w:rsidRPr="0093324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D509566"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3324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3324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F37F42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3324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3CEDC0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33242">
              <w:t>8</w:t>
            </w:r>
            <w:r>
              <w:fldChar w:fldCharType="end"/>
            </w:r>
            <w:r>
              <w:rPr>
                <w:sz w:val="24"/>
                <w:szCs w:val="24"/>
              </w:rPr>
              <w:t xml:space="preserve"> / </w:t>
            </w:r>
            <w:r>
              <w:fldChar w:fldCharType="begin"/>
            </w:r>
            <w:r>
              <w:instrText xml:space="preserve"> REF _Ref324332106 \r \h  \* MERGEFORMAT </w:instrText>
            </w:r>
            <w:r>
              <w:fldChar w:fldCharType="separate"/>
            </w:r>
            <w:r w:rsidR="0093324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5A00491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3324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29FE1F6"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93324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AF200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33242" w:rsidRPr="0093324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3324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6B9628D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33242" w:rsidRPr="0093324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33242" w:rsidRPr="0093324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C10EEC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33242" w:rsidRPr="0093324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33242" w:rsidRPr="0093324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4" w:name="_Toc515631022"/>
      <w:bookmarkStart w:id="1335" w:name="_Toc515631727"/>
      <w:bookmarkStart w:id="1336" w:name="_Toc515631729"/>
      <w:bookmarkStart w:id="1337" w:name="_Toc515631734"/>
      <w:bookmarkStart w:id="1338" w:name="_Toc515631739"/>
      <w:bookmarkStart w:id="1339" w:name="_Toc515631744"/>
      <w:bookmarkStart w:id="1340" w:name="_Toc515631749"/>
      <w:bookmarkStart w:id="1341" w:name="_Toc515631754"/>
      <w:bookmarkStart w:id="1342" w:name="_Toc515631759"/>
      <w:bookmarkStart w:id="1343" w:name="_Toc515631764"/>
      <w:bookmarkStart w:id="1344" w:name="_Toc515631769"/>
      <w:bookmarkStart w:id="1345" w:name="_Toc515631774"/>
      <w:bookmarkStart w:id="1346" w:name="_Toc515631779"/>
      <w:bookmarkStart w:id="1347" w:name="_Toc515631784"/>
      <w:bookmarkStart w:id="1348" w:name="_Toc515631789"/>
      <w:bookmarkStart w:id="1349" w:name="_Toc515631794"/>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0" w:name="_Toc514455649"/>
      <w:bookmarkEnd w:id="135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1" w:name="_Ref422206377"/>
      <w:bookmarkStart w:id="1352" w:name="_Toc422224713"/>
      <w:bookmarkStart w:id="1353"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1"/>
      <w:bookmarkEnd w:id="1352"/>
      <w:bookmarkEnd w:id="135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4" w:name="_Toc422224714"/>
      <w:bookmarkStart w:id="1355" w:name="_Toc514805495"/>
      <w:bookmarkStart w:id="1356" w:name="_Toc514814140"/>
      <w:bookmarkStart w:id="1357" w:name="_Toc73014527"/>
      <w:r w:rsidRPr="00BA04C6">
        <w:rPr>
          <w:sz w:val="28"/>
        </w:rPr>
        <w:t xml:space="preserve">Пояснения к Методике </w:t>
      </w:r>
      <w:bookmarkEnd w:id="1354"/>
      <w:r w:rsidR="007526B3" w:rsidRPr="00BA04C6">
        <w:rPr>
          <w:sz w:val="28"/>
        </w:rPr>
        <w:t>проверки ДРиФС</w:t>
      </w:r>
      <w:bookmarkEnd w:id="1355"/>
      <w:bookmarkEnd w:id="1356"/>
      <w:bookmarkEnd w:id="135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3AC9561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93324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93324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8" w:name="_Ref514724977"/>
      <w:bookmarkStart w:id="1359" w:name="_Ref468792734"/>
      <w:bookmarkStart w:id="1360"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8"/>
      <w:bookmarkEnd w:id="1359"/>
      <w:bookmarkEnd w:id="136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1" w:name="_Ref71042210"/>
      <w:bookmarkStart w:id="1362"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1"/>
      <w:bookmarkEnd w:id="1362"/>
    </w:p>
    <w:p w14:paraId="1B5710BA" w14:textId="77777777" w:rsidR="00122565" w:rsidRPr="00122565" w:rsidRDefault="00122565" w:rsidP="00122565">
      <w:pPr>
        <w:pStyle w:val="2"/>
        <w:numPr>
          <w:ilvl w:val="1"/>
          <w:numId w:val="4"/>
        </w:numPr>
        <w:rPr>
          <w:sz w:val="28"/>
        </w:rPr>
      </w:pPr>
      <w:bookmarkStart w:id="1363" w:name="_Toc73014530"/>
      <w:r w:rsidRPr="00122565">
        <w:rPr>
          <w:sz w:val="28"/>
        </w:rPr>
        <w:t>Пояснения к Обоснованию НМЦ</w:t>
      </w:r>
      <w:bookmarkEnd w:id="1363"/>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A0C7A" w14:textId="77777777" w:rsidR="00B91E7F" w:rsidRDefault="00B91E7F">
      <w:r>
        <w:separator/>
      </w:r>
    </w:p>
  </w:endnote>
  <w:endnote w:type="continuationSeparator" w:id="0">
    <w:p w14:paraId="3CD8BB6B" w14:textId="77777777" w:rsidR="00B91E7F" w:rsidRDefault="00B9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BFE97CE" w:rsidR="00F848BD" w:rsidRDefault="00F848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324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3242">
      <w:rPr>
        <w:i/>
        <w:noProof/>
        <w:sz w:val="24"/>
        <w:szCs w:val="24"/>
      </w:rPr>
      <w:t>92</w:t>
    </w:r>
    <w:r w:rsidRPr="00B54ABF">
      <w:rPr>
        <w:i/>
        <w:sz w:val="24"/>
        <w:szCs w:val="24"/>
      </w:rPr>
      <w:fldChar w:fldCharType="end"/>
    </w:r>
  </w:p>
  <w:p w14:paraId="183357C2" w14:textId="77777777" w:rsidR="00F848BD" w:rsidRDefault="00F848BD">
    <w:pPr>
      <w:pStyle w:val="a7"/>
    </w:pPr>
  </w:p>
  <w:p w14:paraId="04BA79E8" w14:textId="77777777" w:rsidR="00F848BD" w:rsidRDefault="00F848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F848BD" w:rsidRPr="00B54ABF" w:rsidRDefault="00F848BD" w:rsidP="00B54ABF">
    <w:pPr>
      <w:tabs>
        <w:tab w:val="right" w:pos="10260"/>
      </w:tabs>
      <w:rPr>
        <w:i/>
        <w:sz w:val="24"/>
        <w:szCs w:val="24"/>
      </w:rPr>
    </w:pPr>
    <w:r>
      <w:rPr>
        <w:sz w:val="20"/>
      </w:rPr>
      <w:tab/>
    </w:r>
  </w:p>
  <w:p w14:paraId="2CF013E4" w14:textId="77777777" w:rsidR="00F848BD" w:rsidRPr="00B54ABF" w:rsidRDefault="00F848BD" w:rsidP="00B54ABF">
    <w:pPr>
      <w:tabs>
        <w:tab w:val="right" w:pos="10260"/>
      </w:tabs>
      <w:rPr>
        <w:i/>
        <w:sz w:val="24"/>
        <w:szCs w:val="24"/>
      </w:rPr>
    </w:pPr>
  </w:p>
  <w:p w14:paraId="1137D348" w14:textId="0CB8D390" w:rsidR="00F848BD" w:rsidRDefault="00F848B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324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3242">
      <w:rPr>
        <w:i/>
        <w:noProof/>
        <w:sz w:val="24"/>
        <w:szCs w:val="24"/>
      </w:rPr>
      <w:t>92</w:t>
    </w:r>
    <w:r w:rsidRPr="00B54ABF">
      <w:rPr>
        <w:i/>
        <w:sz w:val="24"/>
        <w:szCs w:val="24"/>
      </w:rPr>
      <w:fldChar w:fldCharType="end"/>
    </w:r>
  </w:p>
  <w:p w14:paraId="25B12AE4" w14:textId="77777777" w:rsidR="00F848BD" w:rsidRDefault="00F848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99861C1" w:rsidR="00F848BD" w:rsidRDefault="00F848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3242">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3242">
      <w:rPr>
        <w:i/>
        <w:noProof/>
        <w:sz w:val="24"/>
        <w:szCs w:val="24"/>
      </w:rPr>
      <w:t>92</w:t>
    </w:r>
    <w:r w:rsidRPr="00B54ABF">
      <w:rPr>
        <w:i/>
        <w:sz w:val="24"/>
        <w:szCs w:val="24"/>
      </w:rPr>
      <w:fldChar w:fldCharType="end"/>
    </w:r>
  </w:p>
  <w:p w14:paraId="142BABB3" w14:textId="77777777" w:rsidR="00F848BD" w:rsidRDefault="00F848BD">
    <w:pPr>
      <w:pStyle w:val="a7"/>
    </w:pPr>
  </w:p>
  <w:p w14:paraId="6A66A444" w14:textId="77777777" w:rsidR="00F848BD" w:rsidRDefault="00F848B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6E62AD8B" w:rsidR="00F848BD" w:rsidRDefault="00F848BD"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3242">
      <w:rPr>
        <w:i/>
        <w:noProof/>
        <w:sz w:val="24"/>
        <w:szCs w:val="24"/>
      </w:rPr>
      <w:t>92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3242">
      <w:rPr>
        <w:i/>
        <w:noProof/>
        <w:sz w:val="24"/>
        <w:szCs w:val="24"/>
      </w:rPr>
      <w:t>92</w:t>
    </w:r>
    <w:r w:rsidRPr="00B54ABF">
      <w:rPr>
        <w:i/>
        <w:sz w:val="24"/>
        <w:szCs w:val="24"/>
      </w:rPr>
      <w:fldChar w:fldCharType="end"/>
    </w:r>
  </w:p>
  <w:p w14:paraId="125E7160" w14:textId="77777777" w:rsidR="00F848BD" w:rsidRDefault="00F848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1D6DC" w14:textId="77777777" w:rsidR="00B91E7F" w:rsidRDefault="00B91E7F">
      <w:r>
        <w:separator/>
      </w:r>
    </w:p>
  </w:footnote>
  <w:footnote w:type="continuationSeparator" w:id="0">
    <w:p w14:paraId="24F75FEA" w14:textId="77777777" w:rsidR="00B91E7F" w:rsidRDefault="00B91E7F">
      <w:r>
        <w:continuationSeparator/>
      </w:r>
    </w:p>
  </w:footnote>
  <w:footnote w:id="1">
    <w:p w14:paraId="14193E62" w14:textId="77777777" w:rsidR="00F848BD" w:rsidRDefault="00F848BD"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F848BD" w:rsidRDefault="00F848BD"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4757EAE3" w:rsidR="00F848BD" w:rsidRDefault="00F848BD"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933242">
        <w:t>4.12.4</w:t>
      </w:r>
      <w:r>
        <w:fldChar w:fldCharType="end"/>
      </w:r>
    </w:p>
  </w:footnote>
  <w:footnote w:id="4">
    <w:p w14:paraId="5C4A51CD" w14:textId="6F2FC0C9" w:rsidR="00F848BD" w:rsidRDefault="00F848BD"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933242">
        <w:t>4.12.7</w:t>
      </w:r>
      <w:r>
        <w:fldChar w:fldCharType="end"/>
      </w:r>
      <w:r>
        <w:t>).</w:t>
      </w:r>
    </w:p>
  </w:footnote>
  <w:footnote w:id="5">
    <w:p w14:paraId="39571CD7" w14:textId="77777777" w:rsidR="00F848BD" w:rsidRDefault="00F848B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2B07FCF1" w:rsidR="00F848BD" w:rsidRDefault="00F848BD"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933242">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F848BD" w:rsidRPr="0019751A" w:rsidRDefault="00F848BD"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70EF1B5F" w:rsidR="00F848BD" w:rsidRPr="0019751A" w:rsidRDefault="00F848BD"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sidR="00933242">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F848BD" w:rsidRDefault="00F848BD"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F848BD" w:rsidRDefault="00F848BD"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F848BD" w:rsidRPr="00C5641D" w:rsidRDefault="00F848BD"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F848BD" w:rsidRPr="00C5641D" w:rsidRDefault="00F848BD"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F848BD" w:rsidRPr="00C5641D" w:rsidRDefault="00F848BD"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F848BD" w:rsidRPr="00C5641D" w:rsidRDefault="00F848BD"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F848BD" w:rsidRPr="00C5641D" w:rsidRDefault="00F848BD"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F848BD" w:rsidRDefault="00F848B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F848BD" w:rsidRPr="00C5641D" w:rsidRDefault="00F848BD"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F848BD" w:rsidRPr="00C5641D" w:rsidRDefault="00F848BD"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F848BD" w:rsidRPr="00C5641D" w:rsidRDefault="00F848BD"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F848BD" w:rsidRPr="00C5641D" w:rsidRDefault="00F848BD"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F848BD" w:rsidRPr="00C5641D" w:rsidRDefault="00F848BD"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F848BD" w:rsidRDefault="00F848BD"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F848BD" w:rsidRDefault="00F848BD"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F848BD" w:rsidRDefault="00F848BD"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F848BD" w:rsidRDefault="00F848BD"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F848BD" w:rsidRPr="004521F7" w:rsidRDefault="00F848BD"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F848BD" w:rsidRDefault="00F848BD"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F848BD" w:rsidRDefault="00F848BD">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542D996B" w:rsidR="00F848BD" w:rsidRDefault="00F848BD"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933242">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3E1F"/>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910"/>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0933"/>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79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242"/>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1E7F"/>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8BD"/>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4EE"/>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DB65-9CE1-4562-A27E-B30EBA42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92</Pages>
  <Words>27777</Words>
  <Characters>158333</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185739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2021-12-16T04:57:00Z</cp:lastPrinted>
  <dcterms:created xsi:type="dcterms:W3CDTF">2021-10-18T09:19:00Z</dcterms:created>
  <dcterms:modified xsi:type="dcterms:W3CDTF">2021-12-16T04:57:00Z</dcterms:modified>
</cp:coreProperties>
</file>