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0439428C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C55BF4">
        <w:rPr>
          <w:b/>
          <w:bCs/>
          <w:caps/>
          <w:sz w:val="24"/>
        </w:rPr>
        <w:t>588/УТП</w:t>
      </w:r>
      <w:r w:rsidR="00C55BF4" w:rsidRPr="00742846">
        <w:rPr>
          <w:b/>
          <w:bCs/>
          <w:caps/>
          <w:sz w:val="18"/>
          <w:szCs w:val="18"/>
        </w:rPr>
        <w:t>и</w:t>
      </w:r>
      <w:r w:rsidR="00C55BF4">
        <w:rPr>
          <w:b/>
          <w:bCs/>
          <w:caps/>
          <w:sz w:val="24"/>
        </w:rPr>
        <w:t>Р-</w:t>
      </w:r>
      <w:r w:rsidR="005E1778">
        <w:rPr>
          <w:b/>
          <w:bCs/>
          <w:caps/>
          <w:sz w:val="24"/>
        </w:rPr>
        <w:t>ВП</w:t>
      </w:r>
    </w:p>
    <w:p w14:paraId="44D5BFA7" w14:textId="77777777" w:rsidR="00550394" w:rsidRPr="005B6F29" w:rsidRDefault="002C6710" w:rsidP="00D96A85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550394" w:rsidRPr="005B6F29">
        <w:rPr>
          <w:b/>
          <w:bCs/>
          <w:sz w:val="24"/>
          <w:szCs w:val="24"/>
        </w:rPr>
        <w:t xml:space="preserve">Закупочной комиссии по запросу </w:t>
      </w:r>
      <w:r w:rsidR="00550394">
        <w:rPr>
          <w:b/>
          <w:bCs/>
          <w:sz w:val="24"/>
          <w:szCs w:val="24"/>
        </w:rPr>
        <w:t>предложений</w:t>
      </w:r>
      <w:r w:rsidR="00550394" w:rsidRPr="005B6F29">
        <w:rPr>
          <w:b/>
          <w:bCs/>
          <w:sz w:val="24"/>
          <w:szCs w:val="24"/>
        </w:rPr>
        <w:t xml:space="preserve"> в электронной форме  </w:t>
      </w:r>
    </w:p>
    <w:p w14:paraId="572640CF" w14:textId="68380B62" w:rsidR="00550394" w:rsidRPr="005B6F29" w:rsidRDefault="00550394" w:rsidP="00D96A85">
      <w:pPr>
        <w:suppressAutoHyphens/>
        <w:jc w:val="center"/>
        <w:rPr>
          <w:b/>
          <w:bCs/>
          <w:sz w:val="24"/>
          <w:szCs w:val="24"/>
        </w:rPr>
      </w:pPr>
      <w:r w:rsidRPr="005B6F29">
        <w:rPr>
          <w:b/>
          <w:bCs/>
          <w:sz w:val="24"/>
          <w:szCs w:val="24"/>
        </w:rPr>
        <w:t xml:space="preserve">на право заключения договора на </w:t>
      </w:r>
      <w:r w:rsidR="00C55BF4">
        <w:rPr>
          <w:b/>
          <w:bCs/>
          <w:sz w:val="24"/>
          <w:szCs w:val="24"/>
        </w:rPr>
        <w:t>выполнение работ</w:t>
      </w:r>
      <w:r w:rsidRPr="005B6F29">
        <w:rPr>
          <w:b/>
          <w:bCs/>
          <w:sz w:val="24"/>
          <w:szCs w:val="24"/>
        </w:rPr>
        <w:t xml:space="preserve">: </w:t>
      </w:r>
    </w:p>
    <w:p w14:paraId="66123DB7" w14:textId="77777777" w:rsidR="00C55BF4" w:rsidRPr="00C55BF4" w:rsidRDefault="00C55BF4" w:rsidP="00C55BF4">
      <w:pPr>
        <w:pStyle w:val="afffb"/>
        <w:rPr>
          <w:caps w:val="0"/>
          <w:snapToGrid w:val="0"/>
        </w:rPr>
      </w:pPr>
      <w:r w:rsidRPr="00C55BF4">
        <w:rPr>
          <w:caps w:val="0"/>
          <w:snapToGrid w:val="0"/>
        </w:rPr>
        <w:t>«</w:t>
      </w:r>
      <w:r w:rsidRPr="00C55BF4">
        <w:rPr>
          <w:i/>
          <w:caps w:val="0"/>
          <w:snapToGrid w:val="0"/>
        </w:rPr>
        <w:t>Подготовка документации по планировке территории в виде проекта планировки территории и проекта межевания территории линейного объекта местного значения, на выполнение ПИР по объекту: «Реконструкция ВЛ 110 кВ ВТЭЦ-2 – Голдобин (отп. на ПС Загородная и ПС Улисс</w:t>
      </w:r>
      <w:r w:rsidRPr="00C55BF4">
        <w:rPr>
          <w:caps w:val="0"/>
          <w:snapToGrid w:val="0"/>
        </w:rPr>
        <w:t>)»</w:t>
      </w:r>
    </w:p>
    <w:p w14:paraId="64D677EF" w14:textId="77777777" w:rsidR="00C55BF4" w:rsidRPr="0013469C" w:rsidRDefault="00C55BF4" w:rsidP="00C55BF4">
      <w:pPr>
        <w:pStyle w:val="afffb"/>
      </w:pPr>
      <w:r w:rsidRPr="00C55BF4">
        <w:rPr>
          <w:caps w:val="0"/>
          <w:snapToGrid w:val="0"/>
        </w:rPr>
        <w:t xml:space="preserve"> (Лот № 309701-ТПИР ОБСЛ-2021-ДРСК)</w:t>
      </w:r>
    </w:p>
    <w:p w14:paraId="3414D5EA" w14:textId="77777777" w:rsidR="00550394" w:rsidRPr="00976739" w:rsidRDefault="00550394" w:rsidP="00550394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3BA9755F" w14:textId="77777777" w:rsidR="005E1778" w:rsidRDefault="005E1778" w:rsidP="005E1778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277DA600" w14:textId="1BD42691" w:rsidR="00DA4A10" w:rsidRDefault="005E1778" w:rsidP="005E1778">
            <w:pPr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 32110698637</w:t>
            </w:r>
          </w:p>
          <w:p w14:paraId="223FAD74" w14:textId="281E24FC" w:rsidR="005E1778" w:rsidRPr="00455714" w:rsidRDefault="005E1778" w:rsidP="005E1778">
            <w:pPr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DCFCCDE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A699D">
              <w:rPr>
                <w:sz w:val="24"/>
                <w:szCs w:val="24"/>
              </w:rPr>
              <w:t>25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C55BF4">
              <w:rPr>
                <w:sz w:val="24"/>
                <w:szCs w:val="24"/>
              </w:rPr>
              <w:t>ноября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</w:t>
            </w:r>
            <w:r w:rsidR="005503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3B2EE59" w:rsidR="006C2925" w:rsidRPr="00C55BF4" w:rsidRDefault="006C2925" w:rsidP="006C2925">
      <w:pPr>
        <w:suppressAutoHyphens/>
        <w:ind w:firstLine="0"/>
        <w:rPr>
          <w:bCs/>
          <w:sz w:val="24"/>
          <w:szCs w:val="24"/>
        </w:rPr>
      </w:pPr>
      <w:r w:rsidRPr="00C55BF4">
        <w:rPr>
          <w:bCs/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C55BF4" w:rsidRPr="00C55BF4">
        <w:rPr>
          <w:bCs/>
          <w:sz w:val="24"/>
          <w:szCs w:val="24"/>
        </w:rPr>
        <w:t>выполнение работ</w:t>
      </w:r>
      <w:r w:rsidRPr="00C55BF4">
        <w:rPr>
          <w:bCs/>
          <w:sz w:val="24"/>
          <w:szCs w:val="24"/>
        </w:rPr>
        <w:t>: «</w:t>
      </w:r>
      <w:r w:rsidR="00C55BF4" w:rsidRPr="00C55BF4">
        <w:rPr>
          <w:bCs/>
          <w:sz w:val="24"/>
          <w:szCs w:val="24"/>
        </w:rPr>
        <w:t>Подготовка документации по планировке территории в виде проекта планировки территории и проекта межевания территории линейного объекта местного значения, на выполнение ПИР по объекту: «Реконструкция ВЛ 110 кВ ВТЭЦ-2 – Голдобин (отп. на ПС Загородная и ПС Улисс)</w:t>
      </w:r>
      <w:r w:rsidR="008B3777" w:rsidRPr="00C55BF4">
        <w:rPr>
          <w:bCs/>
          <w:sz w:val="24"/>
          <w:szCs w:val="24"/>
        </w:rPr>
        <w:t>»</w:t>
      </w:r>
      <w:r w:rsidRPr="00C55BF4">
        <w:rPr>
          <w:bCs/>
          <w:sz w:val="24"/>
          <w:szCs w:val="24"/>
        </w:rPr>
        <w:t>.  (Лот №</w:t>
      </w:r>
      <w:r w:rsidR="00486FDF" w:rsidRPr="00C55BF4">
        <w:rPr>
          <w:bCs/>
          <w:sz w:val="24"/>
          <w:szCs w:val="24"/>
        </w:rPr>
        <w:t xml:space="preserve"> </w:t>
      </w:r>
      <w:r w:rsidR="00C55BF4" w:rsidRPr="00C55BF4">
        <w:rPr>
          <w:bCs/>
          <w:sz w:val="24"/>
          <w:szCs w:val="24"/>
        </w:rPr>
        <w:t>309701-ТПИР ОБСЛ-2021-ДРСК</w:t>
      </w:r>
      <w:r w:rsidRPr="00C55BF4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6F70608E" w:rsidR="00993626" w:rsidRPr="00550394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</w:t>
      </w:r>
      <w:r w:rsidR="00D4255F" w:rsidRPr="00711B1D">
        <w:rPr>
          <w:b/>
          <w:sz w:val="24"/>
          <w:szCs w:val="24"/>
        </w:rPr>
        <w:t>ИЕ В ЗАКУПКЕ</w:t>
      </w:r>
      <w:r w:rsidRPr="00711B1D">
        <w:rPr>
          <w:b/>
          <w:sz w:val="24"/>
          <w:szCs w:val="24"/>
        </w:rPr>
        <w:t xml:space="preserve">: </w:t>
      </w:r>
      <w:r w:rsidR="00C55BF4">
        <w:rPr>
          <w:sz w:val="24"/>
          <w:szCs w:val="24"/>
        </w:rPr>
        <w:t>2</w:t>
      </w:r>
      <w:r w:rsidR="00550394" w:rsidRPr="00550394">
        <w:rPr>
          <w:sz w:val="24"/>
          <w:szCs w:val="24"/>
        </w:rPr>
        <w:t xml:space="preserve"> (</w:t>
      </w:r>
      <w:r w:rsidR="00C55BF4">
        <w:rPr>
          <w:sz w:val="24"/>
          <w:szCs w:val="24"/>
        </w:rPr>
        <w:t>две</w:t>
      </w:r>
      <w:r w:rsidR="00550394" w:rsidRPr="00550394">
        <w:rPr>
          <w:sz w:val="24"/>
          <w:szCs w:val="24"/>
        </w:rPr>
        <w:t>) заявк</w:t>
      </w:r>
      <w:r w:rsidR="00C55BF4">
        <w:rPr>
          <w:sz w:val="24"/>
          <w:szCs w:val="24"/>
        </w:rPr>
        <w:t>и</w:t>
      </w:r>
      <w:r w:rsidR="00212FDF" w:rsidRPr="0055039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86"/>
        <w:gridCol w:w="6353"/>
      </w:tblGrid>
      <w:tr w:rsidR="00E21178" w:rsidRPr="00664D4C" w14:paraId="54DD3416" w14:textId="77777777" w:rsidTr="00C55BF4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86" w:type="dxa"/>
            <w:vAlign w:val="center"/>
          </w:tcPr>
          <w:p w14:paraId="0B3F7FEA" w14:textId="525D4C4B" w:rsidR="00E21178" w:rsidRPr="00455714" w:rsidRDefault="00E21178" w:rsidP="00E21178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353" w:type="dxa"/>
            <w:vAlign w:val="center"/>
          </w:tcPr>
          <w:p w14:paraId="16B2691C" w14:textId="58539592" w:rsidR="00E21178" w:rsidRPr="00455714" w:rsidRDefault="00E21178" w:rsidP="00F620F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C55BF4" w:rsidRPr="007A598F" w14:paraId="4CCD4168" w14:textId="77777777" w:rsidTr="00C55BF4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C55BF4" w:rsidRPr="00EC38FF" w:rsidRDefault="00C55BF4" w:rsidP="00C55BF4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286" w:type="dxa"/>
          </w:tcPr>
          <w:p w14:paraId="0AC1BF9E" w14:textId="3DCFA340" w:rsidR="00C55BF4" w:rsidRPr="00C55BF4" w:rsidRDefault="00C55BF4" w:rsidP="00C55BF4">
            <w:pPr>
              <w:ind w:left="35" w:hanging="35"/>
              <w:jc w:val="center"/>
              <w:rPr>
                <w:rStyle w:val="afd"/>
                <w:b w:val="0"/>
                <w:sz w:val="24"/>
                <w:szCs w:val="24"/>
              </w:rPr>
            </w:pPr>
            <w:r w:rsidRPr="00C55BF4">
              <w:rPr>
                <w:noProof/>
                <w:sz w:val="24"/>
                <w:szCs w:val="24"/>
              </w:rPr>
              <w:t>22.10.2021 13:54:15</w:t>
            </w:r>
          </w:p>
        </w:tc>
        <w:tc>
          <w:tcPr>
            <w:tcW w:w="6353" w:type="dxa"/>
          </w:tcPr>
          <w:p w14:paraId="65103242" w14:textId="2AEE5865" w:rsidR="00C55BF4" w:rsidRPr="00C55BF4" w:rsidRDefault="00C55BF4" w:rsidP="00C55BF4">
            <w:pPr>
              <w:pStyle w:val="afffd"/>
              <w:jc w:val="left"/>
            </w:pPr>
            <w:r w:rsidRPr="00C55BF4">
              <w:rPr>
                <w:noProof/>
              </w:rPr>
              <w:t>ООО "Монтажэлектросервис"  ИНН: 2465082377</w:t>
            </w:r>
          </w:p>
          <w:p w14:paraId="16D8912B" w14:textId="61B692BC" w:rsidR="00C55BF4" w:rsidRPr="00C55BF4" w:rsidRDefault="00C55BF4" w:rsidP="00C55BF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BF4" w:rsidRPr="00455714" w14:paraId="01930BD1" w14:textId="77777777" w:rsidTr="00C55BF4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C55BF4" w:rsidRPr="00455714" w:rsidRDefault="00C55BF4" w:rsidP="00C55BF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14:paraId="5A7C7D68" w14:textId="73B00858" w:rsidR="00C55BF4" w:rsidRPr="00C55BF4" w:rsidRDefault="00C55BF4" w:rsidP="00C55BF4">
            <w:pPr>
              <w:ind w:left="35" w:hanging="35"/>
              <w:jc w:val="center"/>
              <w:rPr>
                <w:sz w:val="24"/>
                <w:szCs w:val="24"/>
              </w:rPr>
            </w:pPr>
            <w:r w:rsidRPr="00C55BF4">
              <w:rPr>
                <w:noProof/>
                <w:sz w:val="24"/>
                <w:szCs w:val="24"/>
              </w:rPr>
              <w:t>25.10.2021 8:15:22</w:t>
            </w:r>
          </w:p>
        </w:tc>
        <w:tc>
          <w:tcPr>
            <w:tcW w:w="6353" w:type="dxa"/>
          </w:tcPr>
          <w:p w14:paraId="01B645D6" w14:textId="6AB96A18" w:rsidR="00C55BF4" w:rsidRPr="00C55BF4" w:rsidRDefault="00C55BF4" w:rsidP="005E1778">
            <w:pPr>
              <w:pStyle w:val="afffd"/>
              <w:jc w:val="left"/>
              <w:rPr>
                <w:color w:val="000000"/>
              </w:rPr>
            </w:pPr>
            <w:r w:rsidRPr="00C55BF4">
              <w:rPr>
                <w:noProof/>
              </w:rPr>
              <w:t>ООО "Энергорегион"  ИНН: 2540203680</w:t>
            </w:r>
          </w:p>
        </w:tc>
      </w:tr>
    </w:tbl>
    <w:p w14:paraId="2FE80BE7" w14:textId="76B92EF6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C55BF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C55BF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C55BF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289F6F5B" w14:textId="77777777" w:rsidR="00550394" w:rsidRDefault="0055039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394F0C80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D2CBDBF" w14:textId="77777777" w:rsidR="005E1778" w:rsidRPr="00455714" w:rsidRDefault="005E1778" w:rsidP="005E1778">
      <w:pPr>
        <w:pStyle w:val="25"/>
        <w:numPr>
          <w:ilvl w:val="0"/>
          <w:numId w:val="13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28781DBB" w14:textId="77777777" w:rsidR="005E1778" w:rsidRDefault="005E1778" w:rsidP="005E1778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3196481" w:rsidR="006C2925" w:rsidRPr="00BC7A22" w:rsidRDefault="005E1778" w:rsidP="005E1778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537EE5F6" w14:textId="77777777" w:rsidR="001448EE" w:rsidRDefault="001448EE" w:rsidP="006C2925">
      <w:pPr>
        <w:rPr>
          <w:b/>
          <w:snapToGrid/>
          <w:sz w:val="24"/>
          <w:szCs w:val="24"/>
        </w:rPr>
      </w:pPr>
    </w:p>
    <w:p w14:paraId="649684B2" w14:textId="0D09FEC1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52F26E0C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3974AA23" w14:textId="77777777" w:rsidR="00F11264" w:rsidRDefault="00F11264" w:rsidP="00486FDF">
      <w:pPr>
        <w:ind w:firstLine="0"/>
        <w:rPr>
          <w:b/>
          <w:snapToGrid/>
          <w:sz w:val="24"/>
          <w:szCs w:val="24"/>
        </w:rPr>
      </w:pPr>
    </w:p>
    <w:p w14:paraId="48CE8F7E" w14:textId="0887992D" w:rsidR="001448EE" w:rsidRPr="00B22D60" w:rsidRDefault="000D0D99" w:rsidP="000D0D99">
      <w:pPr>
        <w:pStyle w:val="a1"/>
        <w:numPr>
          <w:ilvl w:val="0"/>
          <w:numId w:val="0"/>
        </w:numPr>
      </w:pPr>
      <w:r>
        <w:t xml:space="preserve">   1. </w:t>
      </w:r>
      <w:r w:rsidR="001448EE" w:rsidRPr="000D0D99">
        <w:t>Признать процедуру переторжки состоявшейся.</w:t>
      </w:r>
    </w:p>
    <w:p w14:paraId="3763A865" w14:textId="77777777" w:rsidR="001448EE" w:rsidRPr="00E40B5A" w:rsidRDefault="001448EE" w:rsidP="001448EE">
      <w:pPr>
        <w:pStyle w:val="a1"/>
        <w:numPr>
          <w:ilvl w:val="0"/>
          <w:numId w:val="0"/>
        </w:numPr>
      </w:pPr>
      <w:r>
        <w:t xml:space="preserve">   2.  </w:t>
      </w:r>
      <w:r w:rsidRPr="00E40B5A"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4252"/>
        <w:gridCol w:w="1985"/>
        <w:gridCol w:w="1701"/>
      </w:tblGrid>
      <w:tr w:rsidR="001448EE" w:rsidRPr="00740445" w14:paraId="08F1B30D" w14:textId="77777777" w:rsidTr="00CB6749">
        <w:trPr>
          <w:trHeight w:val="1032"/>
          <w:tblHeader/>
        </w:trPr>
        <w:tc>
          <w:tcPr>
            <w:tcW w:w="704" w:type="dxa"/>
            <w:vAlign w:val="center"/>
          </w:tcPr>
          <w:p w14:paraId="053FF972" w14:textId="77777777" w:rsidR="001448EE" w:rsidRPr="00740445" w:rsidRDefault="001448EE" w:rsidP="00CB6749">
            <w:pPr>
              <w:pStyle w:val="afffd"/>
            </w:pPr>
            <w:bookmarkStart w:id="4" w:name="OLE_LINK1"/>
            <w:r w:rsidRPr="00740445">
              <w:t>№ п/п</w:t>
            </w:r>
            <w:bookmarkEnd w:id="4"/>
          </w:p>
        </w:tc>
        <w:tc>
          <w:tcPr>
            <w:tcW w:w="1418" w:type="dxa"/>
            <w:vAlign w:val="center"/>
          </w:tcPr>
          <w:p w14:paraId="02513A39" w14:textId="77777777" w:rsidR="001448EE" w:rsidRPr="00740445" w:rsidRDefault="001448EE" w:rsidP="00CB6749">
            <w:pPr>
              <w:pStyle w:val="afffd"/>
            </w:pPr>
            <w:r w:rsidRPr="00A82824">
              <w:t>Дата и время регистрации заявки</w:t>
            </w:r>
          </w:p>
        </w:tc>
        <w:tc>
          <w:tcPr>
            <w:tcW w:w="4252" w:type="dxa"/>
            <w:vAlign w:val="center"/>
          </w:tcPr>
          <w:p w14:paraId="01334BD7" w14:textId="77777777" w:rsidR="001448EE" w:rsidRPr="00740445" w:rsidRDefault="001448EE" w:rsidP="00CB6749">
            <w:pPr>
              <w:pStyle w:val="afffd"/>
            </w:pPr>
            <w:r w:rsidRPr="00A82824"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27F13440" w14:textId="77777777" w:rsidR="001448EE" w:rsidRPr="00A82824" w:rsidRDefault="001448EE" w:rsidP="00CB6749">
            <w:pPr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6B6E4E1D" w14:textId="77777777" w:rsidR="001448EE" w:rsidRPr="00740445" w:rsidRDefault="001448EE" w:rsidP="00CB6749">
            <w:pPr>
              <w:pStyle w:val="afffd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B7978D" w14:textId="77777777" w:rsidR="001448EE" w:rsidRPr="00A82824" w:rsidRDefault="001448EE" w:rsidP="00CB6749">
            <w:pPr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B3DB264" w14:textId="77777777" w:rsidR="001448EE" w:rsidRPr="00740445" w:rsidRDefault="001448EE" w:rsidP="00CB6749">
            <w:pPr>
              <w:pStyle w:val="afffd"/>
            </w:pPr>
            <w:r w:rsidRPr="00A82824">
              <w:t>после переторжки</w:t>
            </w:r>
          </w:p>
        </w:tc>
      </w:tr>
      <w:tr w:rsidR="001448EE" w:rsidRPr="00740445" w14:paraId="4057CC4B" w14:textId="77777777" w:rsidTr="00CB6749">
        <w:trPr>
          <w:trHeight w:val="578"/>
        </w:trPr>
        <w:tc>
          <w:tcPr>
            <w:tcW w:w="704" w:type="dxa"/>
          </w:tcPr>
          <w:p w14:paraId="3B6EA28F" w14:textId="77777777" w:rsidR="001448EE" w:rsidRPr="00740445" w:rsidRDefault="001448EE" w:rsidP="00CB6749">
            <w:pPr>
              <w:pStyle w:val="afffd"/>
            </w:pPr>
            <w:r>
              <w:rPr>
                <w:noProof/>
              </w:rPr>
              <w:t>1</w:t>
            </w:r>
          </w:p>
        </w:tc>
        <w:tc>
          <w:tcPr>
            <w:tcW w:w="1418" w:type="dxa"/>
          </w:tcPr>
          <w:p w14:paraId="1E5F2191" w14:textId="77777777" w:rsidR="001448EE" w:rsidRPr="00F40068" w:rsidRDefault="001448EE" w:rsidP="00CB6749">
            <w:pPr>
              <w:pStyle w:val="afffd"/>
            </w:pPr>
            <w:r w:rsidRPr="00F40068">
              <w:rPr>
                <w:rStyle w:val="121"/>
              </w:rPr>
              <w:t>22.10.2021 13:54:15</w:t>
            </w:r>
          </w:p>
        </w:tc>
        <w:tc>
          <w:tcPr>
            <w:tcW w:w="4252" w:type="dxa"/>
          </w:tcPr>
          <w:p w14:paraId="42977471" w14:textId="77777777" w:rsidR="001448EE" w:rsidRPr="00F40068" w:rsidRDefault="001448EE" w:rsidP="00CB674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i/>
                <w:sz w:val="24"/>
                <w:szCs w:val="24"/>
              </w:rPr>
            </w:pPr>
            <w:r w:rsidRPr="00F40068">
              <w:rPr>
                <w:b/>
                <w:i/>
                <w:sz w:val="24"/>
                <w:szCs w:val="24"/>
              </w:rPr>
              <w:t xml:space="preserve">ООО "Монтажэлектросервис" </w:t>
            </w:r>
          </w:p>
          <w:p w14:paraId="475AF8CE" w14:textId="77777777" w:rsidR="001448EE" w:rsidRPr="00F40068" w:rsidRDefault="001448EE" w:rsidP="00CB6749">
            <w:pPr>
              <w:ind w:firstLine="0"/>
              <w:jc w:val="left"/>
              <w:rPr>
                <w:snapToGrid/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ИНН: 2465082377</w:t>
            </w:r>
          </w:p>
        </w:tc>
        <w:tc>
          <w:tcPr>
            <w:tcW w:w="1985" w:type="dxa"/>
          </w:tcPr>
          <w:p w14:paraId="0807C3F1" w14:textId="77777777" w:rsidR="001448EE" w:rsidRPr="00F40068" w:rsidRDefault="001448EE" w:rsidP="00CB6749">
            <w:pPr>
              <w:pStyle w:val="afffd"/>
              <w:rPr>
                <w:b/>
                <w:i/>
              </w:rPr>
            </w:pPr>
            <w:r w:rsidRPr="00F40068">
              <w:rPr>
                <w:rStyle w:val="18"/>
              </w:rPr>
              <w:t>9 964 380,00</w:t>
            </w:r>
          </w:p>
        </w:tc>
        <w:tc>
          <w:tcPr>
            <w:tcW w:w="1701" w:type="dxa"/>
            <w:shd w:val="clear" w:color="auto" w:fill="auto"/>
          </w:tcPr>
          <w:p w14:paraId="2CF4A482" w14:textId="77777777" w:rsidR="001448EE" w:rsidRPr="001E118C" w:rsidRDefault="001448EE" w:rsidP="00CB6749">
            <w:pPr>
              <w:pStyle w:val="afffd"/>
              <w:rPr>
                <w:b/>
                <w:i/>
              </w:rPr>
            </w:pPr>
            <w:r w:rsidRPr="00223E7B">
              <w:rPr>
                <w:rStyle w:val="18"/>
              </w:rPr>
              <w:t>9 914 558,10</w:t>
            </w:r>
          </w:p>
        </w:tc>
      </w:tr>
      <w:tr w:rsidR="001448EE" w:rsidRPr="00740445" w14:paraId="60935694" w14:textId="77777777" w:rsidTr="00CB6749">
        <w:trPr>
          <w:trHeight w:val="74"/>
        </w:trPr>
        <w:tc>
          <w:tcPr>
            <w:tcW w:w="704" w:type="dxa"/>
          </w:tcPr>
          <w:p w14:paraId="03453483" w14:textId="77777777" w:rsidR="001448EE" w:rsidRDefault="001448EE" w:rsidP="00CB6749">
            <w:pPr>
              <w:pStyle w:val="afffd"/>
            </w:pPr>
            <w:r>
              <w:lastRenderedPageBreak/>
              <w:t>2</w:t>
            </w:r>
          </w:p>
        </w:tc>
        <w:tc>
          <w:tcPr>
            <w:tcW w:w="1418" w:type="dxa"/>
          </w:tcPr>
          <w:p w14:paraId="10FC4236" w14:textId="77777777" w:rsidR="001448EE" w:rsidRPr="00F40068" w:rsidRDefault="001448EE" w:rsidP="00CB6749">
            <w:pPr>
              <w:pStyle w:val="afffd"/>
              <w:rPr>
                <w:noProof/>
              </w:rPr>
            </w:pPr>
            <w:r w:rsidRPr="00F40068">
              <w:t>25.10.2021 08:15</w:t>
            </w:r>
          </w:p>
        </w:tc>
        <w:tc>
          <w:tcPr>
            <w:tcW w:w="4252" w:type="dxa"/>
          </w:tcPr>
          <w:p w14:paraId="3884C313" w14:textId="77777777" w:rsidR="001448EE" w:rsidRPr="00F40068" w:rsidRDefault="001448EE" w:rsidP="00CB674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i/>
                <w:sz w:val="24"/>
                <w:szCs w:val="24"/>
              </w:rPr>
            </w:pPr>
            <w:r w:rsidRPr="00F40068">
              <w:rPr>
                <w:b/>
                <w:i/>
                <w:sz w:val="24"/>
                <w:szCs w:val="24"/>
              </w:rPr>
              <w:t xml:space="preserve">ООО "Энергорегион" </w:t>
            </w:r>
          </w:p>
          <w:p w14:paraId="583C75E2" w14:textId="77777777" w:rsidR="001448EE" w:rsidRPr="00F40068" w:rsidRDefault="001448EE" w:rsidP="00CB6749">
            <w:pPr>
              <w:pStyle w:val="afffd"/>
              <w:jc w:val="left"/>
            </w:pPr>
            <w:r w:rsidRPr="00F40068">
              <w:t>ИНН: 2540203680</w:t>
            </w:r>
          </w:p>
        </w:tc>
        <w:tc>
          <w:tcPr>
            <w:tcW w:w="1985" w:type="dxa"/>
          </w:tcPr>
          <w:p w14:paraId="228351F8" w14:textId="77777777" w:rsidR="001448EE" w:rsidRPr="00F40068" w:rsidRDefault="001448EE" w:rsidP="00CB6749">
            <w:pPr>
              <w:pStyle w:val="afffd"/>
              <w:rPr>
                <w:b/>
                <w:i/>
                <w:noProof/>
              </w:rPr>
            </w:pPr>
            <w:r w:rsidRPr="00F40068">
              <w:rPr>
                <w:rStyle w:val="18"/>
              </w:rPr>
              <w:t>9 964 380,00</w:t>
            </w:r>
          </w:p>
        </w:tc>
        <w:tc>
          <w:tcPr>
            <w:tcW w:w="1701" w:type="dxa"/>
            <w:shd w:val="clear" w:color="auto" w:fill="auto"/>
          </w:tcPr>
          <w:p w14:paraId="22EC5C08" w14:textId="77777777" w:rsidR="001448EE" w:rsidRPr="001E118C" w:rsidRDefault="001448EE" w:rsidP="00CB6749">
            <w:pPr>
              <w:pStyle w:val="afffd"/>
              <w:rPr>
                <w:b/>
                <w:i/>
                <w:noProof/>
              </w:rPr>
            </w:pPr>
            <w:r w:rsidRPr="00223E7B">
              <w:rPr>
                <w:rStyle w:val="18"/>
              </w:rPr>
              <w:t>9 964 380,00</w:t>
            </w:r>
          </w:p>
        </w:tc>
      </w:tr>
    </w:tbl>
    <w:p w14:paraId="74264A4D" w14:textId="633D7C18" w:rsidR="00C55BF4" w:rsidRDefault="00C55BF4" w:rsidP="006C2925">
      <w:pPr>
        <w:rPr>
          <w:b/>
          <w:snapToGrid/>
          <w:sz w:val="24"/>
          <w:szCs w:val="24"/>
        </w:rPr>
      </w:pPr>
    </w:p>
    <w:p w14:paraId="04154F66" w14:textId="49A904B4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6E8E47A3" w14:textId="77777777" w:rsidR="001448EE" w:rsidRDefault="001448EE" w:rsidP="001448EE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07"/>
        <w:gridCol w:w="1086"/>
        <w:gridCol w:w="1556"/>
        <w:gridCol w:w="2645"/>
        <w:gridCol w:w="2020"/>
      </w:tblGrid>
      <w:tr w:rsidR="001448EE" w:rsidRPr="00F40068" w14:paraId="42D2730C" w14:textId="77777777" w:rsidTr="00CB6749">
        <w:trPr>
          <w:trHeight w:val="394"/>
        </w:trPr>
        <w:tc>
          <w:tcPr>
            <w:tcW w:w="1026" w:type="pct"/>
            <w:vMerge w:val="restart"/>
            <w:shd w:val="clear" w:color="auto" w:fill="FFFFFF"/>
            <w:vAlign w:val="center"/>
          </w:tcPr>
          <w:p w14:paraId="635F1F17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193" w:type="pct"/>
            <w:gridSpan w:val="2"/>
            <w:shd w:val="clear" w:color="auto" w:fill="FFFFFF"/>
            <w:vAlign w:val="center"/>
          </w:tcPr>
          <w:p w14:paraId="53389E54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81" w:type="pct"/>
            <w:gridSpan w:val="2"/>
            <w:shd w:val="clear" w:color="auto" w:fill="FFFFFF"/>
          </w:tcPr>
          <w:p w14:paraId="3E1EE8B6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40068">
              <w:rPr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1448EE" w:rsidRPr="00F40068" w14:paraId="5FD74832" w14:textId="77777777" w:rsidTr="00CB6749">
        <w:trPr>
          <w:trHeight w:val="830"/>
        </w:trPr>
        <w:tc>
          <w:tcPr>
            <w:tcW w:w="1026" w:type="pct"/>
            <w:vMerge/>
            <w:shd w:val="clear" w:color="auto" w:fill="FFFFFF"/>
            <w:vAlign w:val="center"/>
          </w:tcPr>
          <w:p w14:paraId="1E94608A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14:paraId="3D48450E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682" w:type="pct"/>
            <w:shd w:val="clear" w:color="auto" w:fill="FFFFFF"/>
            <w:vAlign w:val="center"/>
          </w:tcPr>
          <w:p w14:paraId="188E0966" w14:textId="77777777" w:rsidR="001448EE" w:rsidRPr="00F40068" w:rsidRDefault="001448EE" w:rsidP="00CB6749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22" w:type="pct"/>
            <w:shd w:val="clear" w:color="auto" w:fill="FFFFFF"/>
          </w:tcPr>
          <w:p w14:paraId="1C0B4355" w14:textId="77777777" w:rsidR="001448EE" w:rsidRPr="00F40068" w:rsidRDefault="001448EE" w:rsidP="00CB6749">
            <w:pPr>
              <w:pStyle w:val="afffd"/>
              <w:rPr>
                <w:noProof/>
              </w:rPr>
            </w:pPr>
            <w:r w:rsidRPr="00F40068">
              <w:rPr>
                <w:noProof/>
              </w:rPr>
              <w:t xml:space="preserve">ООО "Монтажэлектросервис" </w:t>
            </w:r>
          </w:p>
          <w:p w14:paraId="7722CCF9" w14:textId="77777777" w:rsidR="001448EE" w:rsidRPr="00F40068" w:rsidRDefault="001448EE" w:rsidP="00CB67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40068">
              <w:rPr>
                <w:b/>
                <w:i/>
                <w:sz w:val="24"/>
                <w:szCs w:val="24"/>
              </w:rPr>
              <w:t xml:space="preserve"> </w:t>
            </w:r>
            <w:r w:rsidRPr="00F40068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358" w:type="pct"/>
            <w:shd w:val="clear" w:color="auto" w:fill="FFFFFF"/>
            <w:vAlign w:val="center"/>
          </w:tcPr>
          <w:p w14:paraId="0D1E5609" w14:textId="77777777" w:rsidR="001448EE" w:rsidRPr="00F40068" w:rsidRDefault="001448EE" w:rsidP="00CB67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noProof/>
                <w:sz w:val="24"/>
                <w:szCs w:val="24"/>
              </w:rPr>
              <w:t>ООО "Энергорегион"</w:t>
            </w:r>
          </w:p>
        </w:tc>
      </w:tr>
      <w:tr w:rsidR="001448EE" w:rsidRPr="00F40068" w14:paraId="1CD9912C" w14:textId="77777777" w:rsidTr="001448EE">
        <w:trPr>
          <w:trHeight w:val="473"/>
        </w:trPr>
        <w:tc>
          <w:tcPr>
            <w:tcW w:w="1026" w:type="pct"/>
            <w:shd w:val="clear" w:color="auto" w:fill="FFFFFF"/>
          </w:tcPr>
          <w:p w14:paraId="60F99774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Критерий оценки 1:</w:t>
            </w:r>
          </w:p>
          <w:p w14:paraId="62342F8E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F40068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11" w:type="pct"/>
            <w:shd w:val="clear" w:color="auto" w:fill="FFFFFF"/>
          </w:tcPr>
          <w:p w14:paraId="07114271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F40068">
              <w:rPr>
                <w:color w:val="808080"/>
                <w:sz w:val="24"/>
                <w:szCs w:val="24"/>
              </w:rPr>
              <w:t>90%</w:t>
            </w:r>
          </w:p>
        </w:tc>
        <w:tc>
          <w:tcPr>
            <w:tcW w:w="682" w:type="pct"/>
            <w:shd w:val="clear" w:color="auto" w:fill="FFFFFF"/>
          </w:tcPr>
          <w:p w14:paraId="3C2E9316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-//-</w:t>
            </w:r>
          </w:p>
        </w:tc>
        <w:tc>
          <w:tcPr>
            <w:tcW w:w="1422" w:type="pct"/>
            <w:shd w:val="clear" w:color="auto" w:fill="FFFFFF"/>
          </w:tcPr>
          <w:p w14:paraId="250DFFA6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251548B1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4,5000</w:t>
            </w:r>
          </w:p>
        </w:tc>
        <w:tc>
          <w:tcPr>
            <w:tcW w:w="1358" w:type="pct"/>
            <w:shd w:val="clear" w:color="auto" w:fill="FFFFFF"/>
            <w:vAlign w:val="center"/>
          </w:tcPr>
          <w:p w14:paraId="57E313C6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3D7A6DF8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  <w:r w:rsidRPr="00A01F27">
              <w:rPr>
                <w:sz w:val="24"/>
                <w:szCs w:val="24"/>
              </w:rPr>
              <w:t>4,4775</w:t>
            </w:r>
          </w:p>
        </w:tc>
      </w:tr>
      <w:tr w:rsidR="001448EE" w:rsidRPr="00F40068" w14:paraId="708DCE08" w14:textId="77777777" w:rsidTr="00CB6749">
        <w:trPr>
          <w:trHeight w:val="487"/>
        </w:trPr>
        <w:tc>
          <w:tcPr>
            <w:tcW w:w="1026" w:type="pct"/>
            <w:shd w:val="clear" w:color="auto" w:fill="FFFFFF"/>
          </w:tcPr>
          <w:p w14:paraId="61A302CC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i/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 xml:space="preserve">Критерий оценки </w:t>
            </w:r>
            <w:r w:rsidRPr="00F40068">
              <w:rPr>
                <w:i/>
                <w:sz w:val="24"/>
                <w:szCs w:val="24"/>
              </w:rPr>
              <w:t>2: Предпочтительность участника: Деловая репутация (участие в судебных разбирательствах)</w:t>
            </w:r>
          </w:p>
        </w:tc>
        <w:tc>
          <w:tcPr>
            <w:tcW w:w="511" w:type="pct"/>
            <w:shd w:val="clear" w:color="auto" w:fill="FFFFFF"/>
          </w:tcPr>
          <w:p w14:paraId="45AF46B1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color w:val="808080"/>
                <w:sz w:val="24"/>
                <w:szCs w:val="24"/>
              </w:rPr>
              <w:t>10%</w:t>
            </w:r>
          </w:p>
        </w:tc>
        <w:tc>
          <w:tcPr>
            <w:tcW w:w="682" w:type="pct"/>
            <w:shd w:val="clear" w:color="auto" w:fill="FFFFFF"/>
          </w:tcPr>
          <w:p w14:paraId="7037D46E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-//-</w:t>
            </w:r>
          </w:p>
        </w:tc>
        <w:tc>
          <w:tcPr>
            <w:tcW w:w="1422" w:type="pct"/>
            <w:shd w:val="clear" w:color="auto" w:fill="FFFFFF"/>
          </w:tcPr>
          <w:p w14:paraId="28DD81E3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54CCBA1B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4D0C7314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71A794DD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0,5000</w:t>
            </w:r>
          </w:p>
        </w:tc>
        <w:tc>
          <w:tcPr>
            <w:tcW w:w="1358" w:type="pct"/>
            <w:shd w:val="clear" w:color="auto" w:fill="FFFFFF"/>
          </w:tcPr>
          <w:p w14:paraId="4506D0E1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3188257A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4F1275B6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123AB065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0,5000</w:t>
            </w:r>
          </w:p>
        </w:tc>
      </w:tr>
      <w:tr w:rsidR="001448EE" w:rsidRPr="00F40068" w14:paraId="7F9BC043" w14:textId="77777777" w:rsidTr="00CB6749">
        <w:trPr>
          <w:trHeight w:val="796"/>
        </w:trPr>
        <w:tc>
          <w:tcPr>
            <w:tcW w:w="2219" w:type="pct"/>
            <w:gridSpan w:val="3"/>
            <w:shd w:val="clear" w:color="auto" w:fill="FFFFFF"/>
          </w:tcPr>
          <w:p w14:paraId="0B2603B8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 xml:space="preserve">Итоговый балл заявки </w:t>
            </w:r>
            <w:r w:rsidRPr="00F40068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422" w:type="pct"/>
            <w:shd w:val="clear" w:color="auto" w:fill="FFFFFF"/>
          </w:tcPr>
          <w:p w14:paraId="4C69523B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7F847799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5,0000</w:t>
            </w:r>
          </w:p>
        </w:tc>
        <w:tc>
          <w:tcPr>
            <w:tcW w:w="1358" w:type="pct"/>
            <w:shd w:val="clear" w:color="auto" w:fill="FFFFFF"/>
            <w:vAlign w:val="center"/>
          </w:tcPr>
          <w:p w14:paraId="17ED2471" w14:textId="77777777" w:rsidR="001448EE" w:rsidRPr="00F40068" w:rsidRDefault="001448EE" w:rsidP="00CB67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  <w:r w:rsidRPr="00A01F27">
              <w:rPr>
                <w:sz w:val="24"/>
                <w:szCs w:val="24"/>
              </w:rPr>
              <w:t>4,9775</w:t>
            </w:r>
          </w:p>
        </w:tc>
      </w:tr>
    </w:tbl>
    <w:p w14:paraId="152BD9E8" w14:textId="77777777" w:rsidR="001448EE" w:rsidRPr="00F40068" w:rsidRDefault="001448EE" w:rsidP="001448EE">
      <w:pPr>
        <w:ind w:firstLine="0"/>
        <w:rPr>
          <w:sz w:val="24"/>
          <w:szCs w:val="24"/>
        </w:rPr>
      </w:pPr>
    </w:p>
    <w:p w14:paraId="4E534DA8" w14:textId="77777777" w:rsidR="001448EE" w:rsidRPr="00F40068" w:rsidRDefault="001448EE" w:rsidP="001448EE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40068">
        <w:rPr>
          <w:szCs w:val="24"/>
        </w:rPr>
        <w:t>Утвердить итоговую ранжировку заявок: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493"/>
        <w:gridCol w:w="3236"/>
        <w:gridCol w:w="1838"/>
        <w:gridCol w:w="1598"/>
      </w:tblGrid>
      <w:tr w:rsidR="001448EE" w:rsidRPr="00F40068" w14:paraId="4162793F" w14:textId="77777777" w:rsidTr="001448EE">
        <w:tc>
          <w:tcPr>
            <w:tcW w:w="1537" w:type="dxa"/>
            <w:shd w:val="clear" w:color="auto" w:fill="auto"/>
            <w:vAlign w:val="center"/>
          </w:tcPr>
          <w:p w14:paraId="6CD6FE98" w14:textId="77777777" w:rsidR="001448EE" w:rsidRPr="00F40068" w:rsidRDefault="001448EE" w:rsidP="00CB6749">
            <w:pPr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Место в предвари-тельной ранжировке (порядковый № заявки)</w:t>
            </w:r>
          </w:p>
        </w:tc>
        <w:tc>
          <w:tcPr>
            <w:tcW w:w="1493" w:type="dxa"/>
            <w:vAlign w:val="center"/>
          </w:tcPr>
          <w:p w14:paraId="0EF201E3" w14:textId="77777777" w:rsidR="001448EE" w:rsidRPr="00F40068" w:rsidRDefault="001448EE" w:rsidP="00CB6749">
            <w:pPr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36" w:type="dxa"/>
            <w:vAlign w:val="center"/>
          </w:tcPr>
          <w:p w14:paraId="753F0DE5" w14:textId="77777777" w:rsidR="001448EE" w:rsidRPr="00F40068" w:rsidRDefault="001448EE" w:rsidP="00CB6749">
            <w:pPr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38" w:type="dxa"/>
            <w:vAlign w:val="center"/>
          </w:tcPr>
          <w:p w14:paraId="0F04FF62" w14:textId="77777777" w:rsidR="001448EE" w:rsidRPr="00F40068" w:rsidRDefault="001448EE" w:rsidP="00CB6749">
            <w:pPr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 xml:space="preserve">Цена заявки, </w:t>
            </w:r>
            <w:r w:rsidRPr="00F40068">
              <w:rPr>
                <w:sz w:val="24"/>
                <w:szCs w:val="24"/>
              </w:rPr>
              <w:br/>
              <w:t>руб. без НДС</w:t>
            </w:r>
            <w:r w:rsidRPr="00F40068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4DC60960" w14:textId="77777777" w:rsidR="001448EE" w:rsidRPr="00F40068" w:rsidRDefault="001448EE" w:rsidP="00CB6749">
            <w:pPr>
              <w:ind w:firstLine="0"/>
              <w:jc w:val="center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1448EE" w:rsidRPr="00F40068" w14:paraId="1954BB41" w14:textId="77777777" w:rsidTr="001448EE">
        <w:tc>
          <w:tcPr>
            <w:tcW w:w="1537" w:type="dxa"/>
            <w:shd w:val="clear" w:color="auto" w:fill="auto"/>
          </w:tcPr>
          <w:p w14:paraId="79D249C3" w14:textId="77777777" w:rsidR="001448EE" w:rsidRPr="00F40068" w:rsidRDefault="001448EE" w:rsidP="00CB6749">
            <w:pPr>
              <w:ind w:firstLine="0"/>
              <w:rPr>
                <w:sz w:val="24"/>
                <w:szCs w:val="24"/>
              </w:rPr>
            </w:pPr>
          </w:p>
          <w:p w14:paraId="1364C2EA" w14:textId="77777777" w:rsidR="001448EE" w:rsidRPr="00F40068" w:rsidRDefault="001448EE" w:rsidP="00CB6749">
            <w:pPr>
              <w:ind w:firstLine="0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1 место</w:t>
            </w:r>
          </w:p>
        </w:tc>
        <w:tc>
          <w:tcPr>
            <w:tcW w:w="1493" w:type="dxa"/>
          </w:tcPr>
          <w:p w14:paraId="1B965544" w14:textId="77777777" w:rsidR="001448EE" w:rsidRPr="00F40068" w:rsidRDefault="001448EE" w:rsidP="00CB6749">
            <w:pPr>
              <w:pStyle w:val="afffd"/>
            </w:pPr>
            <w:r w:rsidRPr="00F40068">
              <w:rPr>
                <w:noProof/>
              </w:rPr>
              <w:t>22.10.2021 13:54:15</w:t>
            </w:r>
          </w:p>
        </w:tc>
        <w:tc>
          <w:tcPr>
            <w:tcW w:w="3236" w:type="dxa"/>
            <w:shd w:val="clear" w:color="auto" w:fill="auto"/>
          </w:tcPr>
          <w:p w14:paraId="7151C567" w14:textId="77777777" w:rsidR="001448EE" w:rsidRPr="00F40068" w:rsidRDefault="001448EE" w:rsidP="001448EE">
            <w:pPr>
              <w:pStyle w:val="afffd"/>
              <w:jc w:val="left"/>
              <w:rPr>
                <w:noProof/>
              </w:rPr>
            </w:pPr>
            <w:r w:rsidRPr="00F40068">
              <w:rPr>
                <w:noProof/>
              </w:rPr>
              <w:t xml:space="preserve">ООО "Монтажэлектросервис" </w:t>
            </w:r>
          </w:p>
          <w:p w14:paraId="690EE6FE" w14:textId="77777777" w:rsidR="001448EE" w:rsidRPr="00F40068" w:rsidRDefault="001448EE" w:rsidP="001448EE">
            <w:pPr>
              <w:pStyle w:val="afffd"/>
              <w:jc w:val="left"/>
            </w:pPr>
            <w:r w:rsidRPr="00F40068">
              <w:rPr>
                <w:noProof/>
              </w:rPr>
              <w:t xml:space="preserve"> ИНН: 2465082377</w:t>
            </w:r>
          </w:p>
        </w:tc>
        <w:tc>
          <w:tcPr>
            <w:tcW w:w="1838" w:type="dxa"/>
          </w:tcPr>
          <w:p w14:paraId="7BC091BC" w14:textId="77777777" w:rsidR="001448EE" w:rsidRPr="00F40068" w:rsidRDefault="001448EE" w:rsidP="00CB6749">
            <w:pPr>
              <w:pStyle w:val="afffd"/>
            </w:pPr>
            <w:r w:rsidRPr="00F40068">
              <w:rPr>
                <w:rStyle w:val="18"/>
              </w:rPr>
              <w:t>9 914 558,10</w:t>
            </w:r>
            <w:r w:rsidRPr="00F40068">
              <w:rPr>
                <w:noProof/>
              </w:rPr>
              <w:t xml:space="preserve"> </w:t>
            </w:r>
          </w:p>
        </w:tc>
        <w:tc>
          <w:tcPr>
            <w:tcW w:w="1598" w:type="dxa"/>
          </w:tcPr>
          <w:p w14:paraId="25A3D5FB" w14:textId="77777777" w:rsidR="001448EE" w:rsidRPr="00F40068" w:rsidRDefault="001448EE" w:rsidP="00CB6749">
            <w:pPr>
              <w:pStyle w:val="afffd"/>
            </w:pPr>
            <w:r w:rsidRPr="00F40068">
              <w:rPr>
                <w:noProof/>
              </w:rPr>
              <w:t>нет</w:t>
            </w:r>
          </w:p>
        </w:tc>
      </w:tr>
      <w:tr w:rsidR="001448EE" w:rsidRPr="00F40068" w14:paraId="3D092883" w14:textId="77777777" w:rsidTr="001448EE">
        <w:trPr>
          <w:trHeight w:val="869"/>
        </w:trPr>
        <w:tc>
          <w:tcPr>
            <w:tcW w:w="1537" w:type="dxa"/>
            <w:shd w:val="clear" w:color="auto" w:fill="auto"/>
          </w:tcPr>
          <w:p w14:paraId="62A06183" w14:textId="77777777" w:rsidR="001448EE" w:rsidRPr="00F40068" w:rsidRDefault="001448EE" w:rsidP="00CB6749">
            <w:pPr>
              <w:ind w:firstLine="0"/>
              <w:rPr>
                <w:sz w:val="24"/>
                <w:szCs w:val="24"/>
              </w:rPr>
            </w:pPr>
          </w:p>
          <w:p w14:paraId="3DC9C192" w14:textId="77777777" w:rsidR="001448EE" w:rsidRPr="00F40068" w:rsidRDefault="001448EE" w:rsidP="00CB6749">
            <w:pPr>
              <w:ind w:firstLine="0"/>
              <w:rPr>
                <w:sz w:val="24"/>
                <w:szCs w:val="24"/>
              </w:rPr>
            </w:pPr>
            <w:r w:rsidRPr="00F40068">
              <w:rPr>
                <w:sz w:val="24"/>
                <w:szCs w:val="24"/>
              </w:rPr>
              <w:t>2 место</w:t>
            </w:r>
          </w:p>
        </w:tc>
        <w:tc>
          <w:tcPr>
            <w:tcW w:w="1493" w:type="dxa"/>
          </w:tcPr>
          <w:p w14:paraId="0013D5DC" w14:textId="77777777" w:rsidR="001448EE" w:rsidRPr="00F40068" w:rsidRDefault="001448EE" w:rsidP="00CB6749">
            <w:pPr>
              <w:pStyle w:val="afffd"/>
            </w:pPr>
            <w:r w:rsidRPr="00F40068">
              <w:rPr>
                <w:noProof/>
              </w:rPr>
              <w:t>25.10.2021 8:15:22</w:t>
            </w:r>
          </w:p>
        </w:tc>
        <w:tc>
          <w:tcPr>
            <w:tcW w:w="3236" w:type="dxa"/>
            <w:shd w:val="clear" w:color="auto" w:fill="auto"/>
          </w:tcPr>
          <w:p w14:paraId="140007E8" w14:textId="77777777" w:rsidR="001448EE" w:rsidRPr="00F40068" w:rsidRDefault="001448EE" w:rsidP="001448EE">
            <w:pPr>
              <w:pStyle w:val="afffd"/>
              <w:jc w:val="left"/>
              <w:rPr>
                <w:noProof/>
              </w:rPr>
            </w:pPr>
            <w:r w:rsidRPr="00F40068">
              <w:rPr>
                <w:noProof/>
              </w:rPr>
              <w:t xml:space="preserve">ООО "Энергорегион" </w:t>
            </w:r>
          </w:p>
          <w:p w14:paraId="603BFE7C" w14:textId="77777777" w:rsidR="001448EE" w:rsidRPr="00F40068" w:rsidRDefault="001448EE" w:rsidP="001448EE">
            <w:pPr>
              <w:pStyle w:val="afffd"/>
              <w:jc w:val="left"/>
            </w:pPr>
            <w:r w:rsidRPr="00F40068">
              <w:rPr>
                <w:noProof/>
              </w:rPr>
              <w:t xml:space="preserve"> ИНН: 2540203680</w:t>
            </w:r>
          </w:p>
        </w:tc>
        <w:tc>
          <w:tcPr>
            <w:tcW w:w="1838" w:type="dxa"/>
          </w:tcPr>
          <w:p w14:paraId="789ED32C" w14:textId="77777777" w:rsidR="001448EE" w:rsidRPr="00F40068" w:rsidRDefault="001448EE" w:rsidP="00CB6749">
            <w:pPr>
              <w:pStyle w:val="afffd"/>
            </w:pPr>
            <w:r w:rsidRPr="00F40068">
              <w:rPr>
                <w:noProof/>
              </w:rPr>
              <w:t xml:space="preserve">9 964 380,00 </w:t>
            </w:r>
          </w:p>
        </w:tc>
        <w:tc>
          <w:tcPr>
            <w:tcW w:w="1598" w:type="dxa"/>
          </w:tcPr>
          <w:p w14:paraId="00183DD8" w14:textId="77777777" w:rsidR="001448EE" w:rsidRPr="00F40068" w:rsidRDefault="001448EE" w:rsidP="00CB6749">
            <w:pPr>
              <w:pStyle w:val="afffd"/>
            </w:pPr>
            <w:r w:rsidRPr="00F40068">
              <w:rPr>
                <w:noProof/>
              </w:rPr>
              <w:t>нет</w:t>
            </w:r>
          </w:p>
        </w:tc>
      </w:tr>
    </w:tbl>
    <w:p w14:paraId="67D64117" w14:textId="77777777" w:rsidR="00F11264" w:rsidRDefault="00F11264" w:rsidP="002B4195">
      <w:pPr>
        <w:rPr>
          <w:b/>
          <w:snapToGrid/>
          <w:sz w:val="24"/>
          <w:szCs w:val="24"/>
        </w:rPr>
      </w:pPr>
    </w:p>
    <w:p w14:paraId="2AAAE365" w14:textId="7BC24B78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06C857C6" w14:textId="77777777" w:rsidR="001448EE" w:rsidRDefault="001448EE" w:rsidP="001448EE">
      <w:pPr>
        <w:numPr>
          <w:ilvl w:val="0"/>
          <w:numId w:val="37"/>
        </w:numPr>
        <w:tabs>
          <w:tab w:val="left" w:pos="426"/>
          <w:tab w:val="left" w:pos="1134"/>
        </w:tabs>
        <w:suppressAutoHyphens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>ризнать Победителем закупки Участника, занявшего 1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(первое) место в ранжировке по степени предпочтительности для Заказчика: </w:t>
      </w:r>
      <w:r w:rsidRPr="00F40068">
        <w:rPr>
          <w:b/>
          <w:i/>
          <w:sz w:val="24"/>
          <w:szCs w:val="24"/>
        </w:rPr>
        <w:t>ООО "Монтажэлектросервис"</w:t>
      </w:r>
      <w:r w:rsidRPr="00F40068">
        <w:rPr>
          <w:sz w:val="24"/>
          <w:szCs w:val="24"/>
        </w:rPr>
        <w:t xml:space="preserve">  ИНН: 2465082377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с ценой заявки не более </w:t>
      </w:r>
      <w:r w:rsidRPr="00F40068">
        <w:rPr>
          <w:b/>
          <w:i/>
          <w:sz w:val="24"/>
          <w:szCs w:val="24"/>
        </w:rPr>
        <w:t xml:space="preserve"> 9 914 558,10</w:t>
      </w:r>
      <w:r w:rsidRPr="00F40068">
        <w:rPr>
          <w:sz w:val="24"/>
          <w:szCs w:val="24"/>
        </w:rPr>
        <w:t xml:space="preserve"> руб</w:t>
      </w:r>
      <w:r w:rsidRPr="00ED4F9D">
        <w:rPr>
          <w:sz w:val="24"/>
          <w:szCs w:val="24"/>
        </w:rPr>
        <w:t>.</w:t>
      </w:r>
      <w:r w:rsidRPr="009973EC">
        <w:rPr>
          <w:sz w:val="24"/>
          <w:szCs w:val="24"/>
        </w:rPr>
        <w:t xml:space="preserve"> без учета НДС.</w:t>
      </w:r>
    </w:p>
    <w:p w14:paraId="4EDC0784" w14:textId="77777777" w:rsidR="001448EE" w:rsidRPr="0028476A" w:rsidRDefault="001448EE" w:rsidP="001448EE">
      <w:pPr>
        <w:widowControl w:val="0"/>
        <w:shd w:val="clear" w:color="auto" w:fill="FFFFFF"/>
        <w:tabs>
          <w:tab w:val="num" w:pos="1134"/>
          <w:tab w:val="num" w:pos="1418"/>
          <w:tab w:val="num" w:pos="1855"/>
        </w:tabs>
        <w:autoSpaceDE w:val="0"/>
        <w:autoSpaceDN w:val="0"/>
        <w:ind w:firstLine="0"/>
        <w:rPr>
          <w:sz w:val="24"/>
          <w:szCs w:val="24"/>
        </w:rPr>
      </w:pPr>
      <w:r w:rsidRPr="0028476A">
        <w:rPr>
          <w:b/>
          <w:i/>
          <w:sz w:val="24"/>
          <w:szCs w:val="24"/>
        </w:rPr>
        <w:t>предмет:</w:t>
      </w:r>
      <w:r w:rsidRPr="0028476A">
        <w:rPr>
          <w:sz w:val="24"/>
          <w:szCs w:val="24"/>
        </w:rPr>
        <w:t xml:space="preserve"> право заключения договора на </w:t>
      </w:r>
      <w:r>
        <w:rPr>
          <w:sz w:val="24"/>
          <w:szCs w:val="24"/>
        </w:rPr>
        <w:t>выполнение работ</w:t>
      </w:r>
      <w:r w:rsidRPr="0028476A">
        <w:rPr>
          <w:sz w:val="24"/>
          <w:szCs w:val="24"/>
        </w:rPr>
        <w:t>:  «</w:t>
      </w:r>
      <w:r w:rsidRPr="00F40068">
        <w:rPr>
          <w:sz w:val="24"/>
          <w:szCs w:val="24"/>
        </w:rPr>
        <w:t>Подготовка документации по планировке территории в виде проекта планировки территории и проекта межевания территории линейного объекта местного значения, на выполнение ПИР по объекту: «Реконструкция ВЛ 110 кВ ВТЭЦ-2 – Голдобин (отп. на ПС Загородная и ПС Улисс)</w:t>
      </w:r>
      <w:r w:rsidRPr="0028476A">
        <w:rPr>
          <w:sz w:val="24"/>
          <w:szCs w:val="24"/>
        </w:rPr>
        <w:t>» (Лот №</w:t>
      </w:r>
      <w:r>
        <w:rPr>
          <w:sz w:val="24"/>
          <w:szCs w:val="24"/>
        </w:rPr>
        <w:t xml:space="preserve"> </w:t>
      </w:r>
      <w:r w:rsidRPr="00F40068">
        <w:rPr>
          <w:sz w:val="24"/>
          <w:szCs w:val="24"/>
        </w:rPr>
        <w:t>309701-ТПИР ОБСЛ-2021-ДРСК</w:t>
      </w:r>
      <w:r w:rsidRPr="0028476A">
        <w:rPr>
          <w:sz w:val="24"/>
          <w:szCs w:val="24"/>
        </w:rPr>
        <w:t>).</w:t>
      </w:r>
    </w:p>
    <w:p w14:paraId="6A1942D2" w14:textId="77777777" w:rsidR="001448EE" w:rsidRPr="00F515D5" w:rsidRDefault="001448EE" w:rsidP="001448EE">
      <w:pPr>
        <w:tabs>
          <w:tab w:val="left" w:pos="426"/>
          <w:tab w:val="left" w:pos="1134"/>
        </w:tabs>
        <w:suppressAutoHyphens/>
        <w:ind w:firstLine="0"/>
        <w:rPr>
          <w:sz w:val="24"/>
          <w:szCs w:val="24"/>
        </w:rPr>
      </w:pPr>
      <w:r w:rsidRPr="002129C1">
        <w:rPr>
          <w:b/>
          <w:i/>
          <w:sz w:val="24"/>
          <w:szCs w:val="24"/>
        </w:rPr>
        <w:t>сроки выполнения работ</w:t>
      </w:r>
      <w:r w:rsidRPr="004613E3">
        <w:rPr>
          <w:b/>
          <w:i/>
          <w:sz w:val="24"/>
          <w:szCs w:val="24"/>
        </w:rPr>
        <w:t xml:space="preserve">: </w:t>
      </w:r>
      <w:r w:rsidRPr="004613E3">
        <w:rPr>
          <w:sz w:val="24"/>
          <w:szCs w:val="24"/>
        </w:rPr>
        <w:t>Начало работ: с момента заключения договора; Завершение работ:</w:t>
      </w:r>
      <w:r>
        <w:rPr>
          <w:sz w:val="24"/>
          <w:szCs w:val="24"/>
        </w:rPr>
        <w:t xml:space="preserve"> </w:t>
      </w:r>
      <w:r w:rsidRPr="004613E3">
        <w:rPr>
          <w:sz w:val="24"/>
          <w:szCs w:val="24"/>
        </w:rPr>
        <w:t xml:space="preserve">I этап (подготовка документации по планировке территории в виде проекта планировки территории и проекта межевания территории линейного объекта местного значения. Выполнение кадастровых </w:t>
      </w:r>
      <w:r w:rsidRPr="004613E3">
        <w:rPr>
          <w:sz w:val="24"/>
          <w:szCs w:val="24"/>
        </w:rPr>
        <w:lastRenderedPageBreak/>
        <w:t>работ) – 30.12.2021</w:t>
      </w:r>
      <w:r>
        <w:rPr>
          <w:sz w:val="24"/>
          <w:szCs w:val="24"/>
        </w:rPr>
        <w:t xml:space="preserve"> г.</w:t>
      </w:r>
      <w:r w:rsidRPr="004613E3">
        <w:rPr>
          <w:sz w:val="24"/>
          <w:szCs w:val="24"/>
        </w:rPr>
        <w:t>; II этап (разработка основных технических решений (ОТР))– 30.12.2021</w:t>
      </w:r>
      <w:r>
        <w:rPr>
          <w:sz w:val="24"/>
          <w:szCs w:val="24"/>
        </w:rPr>
        <w:t xml:space="preserve"> г.</w:t>
      </w:r>
      <w:r w:rsidRPr="004613E3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  <w:r w:rsidRPr="004613E3">
        <w:rPr>
          <w:sz w:val="24"/>
          <w:szCs w:val="24"/>
        </w:rPr>
        <w:t>III этап (разработка, согласование с Заказчиком и Филиалом АО «СО ЕЭС» Приморское РДУ проектной документации. Получение положительного заключения экспертизы)</w:t>
      </w:r>
      <w:r>
        <w:rPr>
          <w:sz w:val="24"/>
          <w:szCs w:val="24"/>
        </w:rPr>
        <w:t xml:space="preserve"> </w:t>
      </w:r>
      <w:r w:rsidRPr="004613E3">
        <w:rPr>
          <w:sz w:val="24"/>
          <w:szCs w:val="24"/>
        </w:rPr>
        <w:t>– 23.03.2022</w:t>
      </w:r>
      <w:r>
        <w:rPr>
          <w:sz w:val="24"/>
          <w:szCs w:val="24"/>
        </w:rPr>
        <w:t xml:space="preserve"> г</w:t>
      </w:r>
      <w:r w:rsidRPr="004613E3">
        <w:rPr>
          <w:sz w:val="24"/>
          <w:szCs w:val="24"/>
        </w:rPr>
        <w:t>.</w:t>
      </w:r>
    </w:p>
    <w:p w14:paraId="66255365" w14:textId="77777777" w:rsidR="001448EE" w:rsidRPr="00B254B4" w:rsidRDefault="001448EE" w:rsidP="001448EE">
      <w:pPr>
        <w:shd w:val="clear" w:color="auto" w:fill="FFFFFF"/>
        <w:tabs>
          <w:tab w:val="left" w:pos="1418"/>
        </w:tabs>
        <w:ind w:firstLine="0"/>
      </w:pPr>
      <w:r w:rsidRPr="004613E3">
        <w:rPr>
          <w:b/>
          <w:i/>
          <w:sz w:val="24"/>
          <w:szCs w:val="24"/>
        </w:rPr>
        <w:t xml:space="preserve">условия оплаты: </w:t>
      </w:r>
      <w:bookmarkStart w:id="5" w:name="_Ref373242766"/>
      <w:r w:rsidRPr="004613E3">
        <w:rPr>
          <w:sz w:val="24"/>
          <w:szCs w:val="24"/>
        </w:rPr>
        <w:t>Авансовые платежи в счет стоимости каждого Этапа Работ в размере 30% (тридцати процентов) от стоимости соответствующего Этапа Работ 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при условии согласования Сторонами сметной документации на соответствующий Этап Работ в соответствии с пунктом 3.2 Договора, и с учетом пунктов 3.5.1, 3.5.5 Договора.</w:t>
      </w:r>
      <w:bookmarkEnd w:id="5"/>
      <w:r w:rsidRPr="004613E3">
        <w:rPr>
          <w:sz w:val="24"/>
          <w:szCs w:val="24"/>
        </w:rPr>
        <w:t xml:space="preserve"> Последующие платежи в размере стоимости каждого Этапа Работ по выполнению Инженерных изысканий, определенной на основании Исполнительной сметы, составленной в соответствии с пунктом 4.2. Договора, либо Предварительной сметы (в случае отсутствия Исполнительной сметы), за вычетом авансового платежа, выплаченного в соответствии с пунктом 3.5.2 Договора, выплачиваются в течение 30 (тридцати) календарных дней</w:t>
      </w:r>
      <w:r w:rsidRPr="004613E3">
        <w:rPr>
          <w:sz w:val="24"/>
          <w:szCs w:val="24"/>
        </w:rPr>
        <w:footnoteReference w:id="2"/>
      </w:r>
      <w:r w:rsidRPr="004613E3">
        <w:rPr>
          <w:sz w:val="24"/>
          <w:szCs w:val="24"/>
        </w:rPr>
        <w:t xml:space="preserve"> с даты подписания Сторонами документов, указанных в пункте 4.2 Договора, на основании счета, выставленного Подрядчиком, и с учетом пункта 3.5.5 Договора. Последующие платежи в размере 70% (семидесяти процентов) от стоимости каждого Этапа Работ (кроме Работ по выполнению Инженерных изысканий) выплачиваются в течение 30 (тридцати) календарных дней (Если победителем закупки будет субъект МСП срок уплаты последующего платежа составит 15 (пятнадцать) рабочих дней) с даты подписания Сторонами документов, указанных в пункте 4.1 Договора, на основании счёта, выставленного Подрядчиком, и с учетом пункта 3.5.5 Договора. </w:t>
      </w:r>
    </w:p>
    <w:p w14:paraId="40FD331E" w14:textId="77777777" w:rsidR="001448EE" w:rsidRPr="009973EC" w:rsidRDefault="001448EE" w:rsidP="001448EE">
      <w:pPr>
        <w:numPr>
          <w:ilvl w:val="0"/>
          <w:numId w:val="37"/>
        </w:numPr>
        <w:tabs>
          <w:tab w:val="left" w:pos="426"/>
          <w:tab w:val="left" w:pos="1134"/>
        </w:tabs>
        <w:suppressAutoHyphens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C9ECF2E" w14:textId="77777777" w:rsidR="001448EE" w:rsidRPr="009973EC" w:rsidRDefault="001448EE" w:rsidP="001448EE">
      <w:pPr>
        <w:numPr>
          <w:ilvl w:val="0"/>
          <w:numId w:val="37"/>
        </w:numPr>
        <w:tabs>
          <w:tab w:val="left" w:pos="426"/>
          <w:tab w:val="left" w:pos="1134"/>
        </w:tabs>
        <w:suppressAutoHyphens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0DB8949B" w14:textId="77777777" w:rsidR="00C55BF4" w:rsidRPr="003862F4" w:rsidRDefault="00C55BF4" w:rsidP="00C55BF4">
      <w:pPr>
        <w:pStyle w:val="afff8"/>
        <w:rPr>
          <w:lang w:val="ru-RU"/>
        </w:rPr>
      </w:pP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2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2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2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6B2CB" w14:textId="77777777" w:rsidR="00EA7E67" w:rsidRDefault="00EA7E67" w:rsidP="00AE0FE0">
      <w:r>
        <w:separator/>
      </w:r>
    </w:p>
  </w:endnote>
  <w:endnote w:type="continuationSeparator" w:id="0">
    <w:p w14:paraId="0D25FCF8" w14:textId="77777777" w:rsidR="00EA7E67" w:rsidRDefault="00EA7E67" w:rsidP="00AE0FE0">
      <w:r>
        <w:continuationSeparator/>
      </w:r>
    </w:p>
  </w:endnote>
  <w:endnote w:type="continuationNotice" w:id="1">
    <w:p w14:paraId="45DB6CFA" w14:textId="77777777" w:rsidR="00EA7E67" w:rsidRDefault="00EA7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0599CE1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A699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A699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AF039F6" w:rsidR="00AD2F1E" w:rsidRPr="0080257C" w:rsidRDefault="00AD2F1E" w:rsidP="0067478B">
    <w:pPr>
      <w:pStyle w:val="aa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A699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A699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ECB5" w14:textId="77777777" w:rsidR="00EA7E67" w:rsidRDefault="00EA7E67" w:rsidP="00AE0FE0">
      <w:r>
        <w:separator/>
      </w:r>
    </w:p>
  </w:footnote>
  <w:footnote w:type="continuationSeparator" w:id="0">
    <w:p w14:paraId="7B051EB0" w14:textId="77777777" w:rsidR="00EA7E67" w:rsidRDefault="00EA7E67" w:rsidP="00AE0FE0">
      <w:r>
        <w:continuationSeparator/>
      </w:r>
    </w:p>
  </w:footnote>
  <w:footnote w:type="continuationNotice" w:id="1">
    <w:p w14:paraId="11999B84" w14:textId="77777777" w:rsidR="00EA7E67" w:rsidRDefault="00EA7E67"/>
  </w:footnote>
  <w:footnote w:id="2">
    <w:p w14:paraId="037EE3EB" w14:textId="77777777" w:rsidR="001448EE" w:rsidRDefault="001448EE" w:rsidP="001448EE">
      <w:pPr>
        <w:pStyle w:val="af3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1CB91784" w:rsidR="00AD2F1E" w:rsidRPr="000F5611" w:rsidRDefault="00C0089A" w:rsidP="000F5611">
    <w:pPr>
      <w:pStyle w:val="a8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>
      <w:rPr>
        <w:sz w:val="18"/>
        <w:szCs w:val="18"/>
      </w:rPr>
      <w:t>Протокол №</w:t>
    </w:r>
    <w:r w:rsidR="00C55BF4" w:rsidRPr="00C55BF4">
      <w:rPr>
        <w:sz w:val="18"/>
        <w:szCs w:val="18"/>
      </w:rPr>
      <w:t>588/УТПиР-</w:t>
    </w:r>
    <w:r w:rsidR="001448EE">
      <w:rPr>
        <w:sz w:val="18"/>
        <w:szCs w:val="18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B12194"/>
    <w:multiLevelType w:val="hybridMultilevel"/>
    <w:tmpl w:val="598C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142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A4F0B"/>
    <w:multiLevelType w:val="hybridMultilevel"/>
    <w:tmpl w:val="BF6C111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A143A8"/>
    <w:multiLevelType w:val="hybridMultilevel"/>
    <w:tmpl w:val="9EB05C54"/>
    <w:lvl w:ilvl="0" w:tplc="8DC6758C">
      <w:start w:val="1"/>
      <w:numFmt w:val="decimal"/>
      <w:pStyle w:val="a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E7737D8"/>
    <w:multiLevelType w:val="hybridMultilevel"/>
    <w:tmpl w:val="1544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22"/>
  </w:num>
  <w:num w:numId="4">
    <w:abstractNumId w:val="4"/>
  </w:num>
  <w:num w:numId="5">
    <w:abstractNumId w:val="0"/>
  </w:num>
  <w:num w:numId="6">
    <w:abstractNumId w:val="24"/>
  </w:num>
  <w:num w:numId="7">
    <w:abstractNumId w:val="7"/>
  </w:num>
  <w:num w:numId="8">
    <w:abstractNumId w:val="12"/>
  </w:num>
  <w:num w:numId="9">
    <w:abstractNumId w:val="16"/>
  </w:num>
  <w:num w:numId="10">
    <w:abstractNumId w:val="5"/>
  </w:num>
  <w:num w:numId="11">
    <w:abstractNumId w:val="32"/>
  </w:num>
  <w:num w:numId="12">
    <w:abstractNumId w:val="23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3"/>
  </w:num>
  <w:num w:numId="16">
    <w:abstractNumId w:val="13"/>
  </w:num>
  <w:num w:numId="17">
    <w:abstractNumId w:val="27"/>
  </w:num>
  <w:num w:numId="18">
    <w:abstractNumId w:val="26"/>
  </w:num>
  <w:num w:numId="19">
    <w:abstractNumId w:val="29"/>
  </w:num>
  <w:num w:numId="20">
    <w:abstractNumId w:val="6"/>
  </w:num>
  <w:num w:numId="21">
    <w:abstractNumId w:val="11"/>
  </w:num>
  <w:num w:numId="22">
    <w:abstractNumId w:val="15"/>
  </w:num>
  <w:num w:numId="23">
    <w:abstractNumId w:val="20"/>
  </w:num>
  <w:num w:numId="24">
    <w:abstractNumId w:val="14"/>
  </w:num>
  <w:num w:numId="25">
    <w:abstractNumId w:val="35"/>
  </w:num>
  <w:num w:numId="26">
    <w:abstractNumId w:val="8"/>
  </w:num>
  <w:num w:numId="27">
    <w:abstractNumId w:val="17"/>
  </w:num>
  <w:num w:numId="28">
    <w:abstractNumId w:val="9"/>
  </w:num>
  <w:num w:numId="29">
    <w:abstractNumId w:val="3"/>
  </w:num>
  <w:num w:numId="30">
    <w:abstractNumId w:val="10"/>
  </w:num>
  <w:num w:numId="31">
    <w:abstractNumId w:val="18"/>
  </w:num>
  <w:num w:numId="32">
    <w:abstractNumId w:val="2"/>
  </w:num>
  <w:num w:numId="33">
    <w:abstractNumId w:val="1"/>
  </w:num>
  <w:num w:numId="34">
    <w:abstractNumId w:val="31"/>
  </w:num>
  <w:num w:numId="35">
    <w:abstractNumId w:val="19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0D99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A3E"/>
    <w:rsid w:val="00141BFE"/>
    <w:rsid w:val="001430F0"/>
    <w:rsid w:val="001448EC"/>
    <w:rsid w:val="001448EE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2BDF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A724D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6B50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7F5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2419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1F79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0948"/>
    <w:rsid w:val="004D14D8"/>
    <w:rsid w:val="004D1DB5"/>
    <w:rsid w:val="004D27AC"/>
    <w:rsid w:val="004D34C3"/>
    <w:rsid w:val="004D37D1"/>
    <w:rsid w:val="004D3B8E"/>
    <w:rsid w:val="004D44D1"/>
    <w:rsid w:val="004D7376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0394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5CE9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778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584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3854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8D0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5E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1B1D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034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85B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1F4"/>
    <w:rsid w:val="009E177A"/>
    <w:rsid w:val="009E1A8C"/>
    <w:rsid w:val="009E1CA7"/>
    <w:rsid w:val="009E272D"/>
    <w:rsid w:val="009E29B2"/>
    <w:rsid w:val="009E3F65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4DBD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699D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34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89A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5BF4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07F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3DA2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58E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A7E67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264"/>
    <w:rsid w:val="00F113CB"/>
    <w:rsid w:val="00F117BF"/>
    <w:rsid w:val="00F117E6"/>
    <w:rsid w:val="00F11D4A"/>
    <w:rsid w:val="00F11DE9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4A5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4"/>
    <w:next w:val="a4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4"/>
    <w:next w:val="a4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4"/>
    <w:next w:val="a4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4"/>
    <w:next w:val="a4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4"/>
    <w:next w:val="a4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4"/>
    <w:next w:val="a4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4"/>
    <w:next w:val="a4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4"/>
    <w:next w:val="a4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4"/>
    <w:next w:val="a4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8">
    <w:name w:val="header"/>
    <w:basedOn w:val="a4"/>
    <w:link w:val="a9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9">
    <w:name w:val="Верхний колонтитул Знак"/>
    <w:link w:val="a8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4"/>
    <w:link w:val="ab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b">
    <w:name w:val="Нижний колонтитул Знак"/>
    <w:link w:val="aa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Hyperlink"/>
    <w:uiPriority w:val="99"/>
    <w:rsid w:val="00DA4A10"/>
    <w:rPr>
      <w:color w:val="0000FF"/>
      <w:u w:val="single"/>
    </w:rPr>
  </w:style>
  <w:style w:type="character" w:styleId="ad">
    <w:name w:val="footnote reference"/>
    <w:semiHidden/>
    <w:rsid w:val="00DA4A10"/>
    <w:rPr>
      <w:vertAlign w:val="superscript"/>
    </w:rPr>
  </w:style>
  <w:style w:type="character" w:styleId="ae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4"/>
    <w:next w:val="a4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4"/>
    <w:next w:val="a4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4"/>
    <w:next w:val="a4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4"/>
    <w:next w:val="a4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f">
    <w:name w:val="FollowedHyperlink"/>
    <w:rsid w:val="00DA4A10"/>
    <w:rPr>
      <w:color w:val="800080"/>
      <w:u w:val="single"/>
    </w:rPr>
  </w:style>
  <w:style w:type="paragraph" w:styleId="af0">
    <w:name w:val="Document Map"/>
    <w:basedOn w:val="a4"/>
    <w:link w:val="af1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1">
    <w:name w:val="Схема документа Знак"/>
    <w:link w:val="af0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2">
    <w:name w:val="Таблица шапка"/>
    <w:basedOn w:val="a4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3">
    <w:name w:val="footnote text"/>
    <w:basedOn w:val="a4"/>
    <w:link w:val="af4"/>
    <w:rsid w:val="00DA4A10"/>
    <w:rPr>
      <w:sz w:val="20"/>
    </w:rPr>
  </w:style>
  <w:style w:type="character" w:customStyle="1" w:styleId="af4">
    <w:name w:val="Текст сноски Знак"/>
    <w:link w:val="af3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5">
    <w:name w:val="Таблица текст"/>
    <w:basedOn w:val="a4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6">
    <w:name w:val="caption"/>
    <w:basedOn w:val="a4"/>
    <w:next w:val="a4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4"/>
    <w:next w:val="a4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4"/>
    <w:next w:val="a4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4"/>
    <w:next w:val="a4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4"/>
    <w:next w:val="a4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4"/>
    <w:next w:val="a4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7">
    <w:name w:val="Служебный"/>
    <w:basedOn w:val="af8"/>
    <w:rsid w:val="00DA4A10"/>
  </w:style>
  <w:style w:type="paragraph" w:customStyle="1" w:styleId="af8">
    <w:name w:val="Главы"/>
    <w:basedOn w:val="af9"/>
    <w:next w:val="a4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9">
    <w:name w:val="Структура"/>
    <w:basedOn w:val="a4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a">
    <w:name w:val="маркированный"/>
    <w:basedOn w:val="a4"/>
    <w:semiHidden/>
    <w:rsid w:val="00DA4A10"/>
    <w:pPr>
      <w:ind w:firstLine="0"/>
    </w:pPr>
  </w:style>
  <w:style w:type="paragraph" w:customStyle="1" w:styleId="a2">
    <w:name w:val="Пункт"/>
    <w:basedOn w:val="a4"/>
    <w:rsid w:val="00DA4A10"/>
    <w:pPr>
      <w:numPr>
        <w:ilvl w:val="2"/>
        <w:numId w:val="3"/>
      </w:numPr>
    </w:pPr>
  </w:style>
  <w:style w:type="character" w:customStyle="1" w:styleId="afb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c">
    <w:name w:val="Подпункт"/>
    <w:basedOn w:val="a4"/>
    <w:rsid w:val="00DA4A10"/>
    <w:pPr>
      <w:tabs>
        <w:tab w:val="num" w:pos="1134"/>
      </w:tabs>
      <w:ind w:left="1134" w:hanging="1134"/>
    </w:pPr>
  </w:style>
  <w:style w:type="character" w:customStyle="1" w:styleId="afd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2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4"/>
    <w:rsid w:val="00DA4A10"/>
    <w:pPr>
      <w:numPr>
        <w:ilvl w:val="4"/>
        <w:numId w:val="4"/>
      </w:numPr>
    </w:pPr>
  </w:style>
  <w:style w:type="paragraph" w:styleId="afe">
    <w:name w:val="List Number"/>
    <w:basedOn w:val="a4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f">
    <w:name w:val="Текст таблицы"/>
    <w:basedOn w:val="a4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0">
    <w:name w:val="Пункт б/н"/>
    <w:basedOn w:val="a4"/>
    <w:rsid w:val="00DA4A10"/>
    <w:pPr>
      <w:tabs>
        <w:tab w:val="left" w:pos="1134"/>
      </w:tabs>
    </w:pPr>
  </w:style>
  <w:style w:type="paragraph" w:styleId="aff1">
    <w:name w:val="List Bullet"/>
    <w:basedOn w:val="a4"/>
    <w:autoRedefine/>
    <w:rsid w:val="00DA4A10"/>
    <w:pPr>
      <w:ind w:left="731" w:hanging="374"/>
    </w:pPr>
  </w:style>
  <w:style w:type="paragraph" w:styleId="aff2">
    <w:name w:val="Body Text"/>
    <w:basedOn w:val="a4"/>
    <w:link w:val="aff3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3">
    <w:name w:val="Основной текст Знак"/>
    <w:link w:val="aff2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Balloon Text"/>
    <w:basedOn w:val="a4"/>
    <w:link w:val="aff5"/>
    <w:semiHidden/>
    <w:rsid w:val="00DA4A10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6">
    <w:name w:val="annotation text"/>
    <w:basedOn w:val="a4"/>
    <w:link w:val="aff7"/>
    <w:uiPriority w:val="99"/>
    <w:rsid w:val="00DA4A10"/>
    <w:rPr>
      <w:snapToGrid/>
      <w:sz w:val="20"/>
    </w:rPr>
  </w:style>
  <w:style w:type="character" w:customStyle="1" w:styleId="aff7">
    <w:name w:val="Текст примечания Знак"/>
    <w:link w:val="aff6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rsid w:val="00DA4A10"/>
    <w:rPr>
      <w:b/>
      <w:bCs/>
    </w:rPr>
  </w:style>
  <w:style w:type="character" w:customStyle="1" w:styleId="aff9">
    <w:name w:val="Тема примечания Знак"/>
    <w:link w:val="aff8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4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4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4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a">
    <w:name w:val="Body Text Indent"/>
    <w:basedOn w:val="a4"/>
    <w:link w:val="affb"/>
    <w:rsid w:val="00DA4A10"/>
    <w:rPr>
      <w:i/>
    </w:rPr>
  </w:style>
  <w:style w:type="character" w:customStyle="1" w:styleId="affb">
    <w:name w:val="Основной текст с отступом Знак"/>
    <w:link w:val="affa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4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4"/>
    <w:next w:val="a4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4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c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d">
    <w:name w:val="Подподподпункт"/>
    <w:basedOn w:val="a4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4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4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e">
    <w:name w:val="Знак Знак Знак Знак Знак Знак Знак"/>
    <w:basedOn w:val="a4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4"/>
    <w:link w:val="afff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f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4"/>
    <w:rsid w:val="00DA4A10"/>
    <w:rPr>
      <w:snapToGrid/>
      <w:sz w:val="24"/>
    </w:rPr>
  </w:style>
  <w:style w:type="paragraph" w:customStyle="1" w:styleId="afff0">
    <w:name w:val="Знак"/>
    <w:basedOn w:val="a4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1">
    <w:name w:val="Table Grid"/>
    <w:basedOn w:val="a6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3">
    <w:name w:val="TOC Heading"/>
    <w:basedOn w:val="10"/>
    <w:next w:val="a4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4"/>
    <w:next w:val="a4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4"/>
    <w:rsid w:val="00EC38FF"/>
    <w:rPr>
      <w:snapToGrid/>
      <w:sz w:val="24"/>
    </w:rPr>
  </w:style>
  <w:style w:type="paragraph" w:customStyle="1" w:styleId="1-21">
    <w:name w:val="Средняя сетка 1 - Акцент 21"/>
    <w:basedOn w:val="a4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4"/>
    <w:rsid w:val="00443AC8"/>
    <w:pPr>
      <w:ind w:firstLine="0"/>
    </w:pPr>
    <w:rPr>
      <w:snapToGrid/>
      <w:sz w:val="20"/>
      <w:szCs w:val="24"/>
    </w:rPr>
  </w:style>
  <w:style w:type="character" w:customStyle="1" w:styleId="afff4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4"/>
    <w:link w:val="afff4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5">
    <w:name w:val="Revision"/>
    <w:hidden/>
    <w:uiPriority w:val="99"/>
    <w:semiHidden/>
    <w:rsid w:val="00E048D1"/>
    <w:rPr>
      <w:snapToGrid w:val="0"/>
      <w:sz w:val="28"/>
    </w:rPr>
  </w:style>
  <w:style w:type="paragraph" w:styleId="afff6">
    <w:name w:val="List Paragraph"/>
    <w:aliases w:val="Алроса_маркер (Уровень 4),Маркер,ПАРАГРАФ,Абзац списка2"/>
    <w:basedOn w:val="a4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6"/>
    <w:next w:val="afff1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4"/>
    <w:link w:val="afff7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5"/>
    <w:link w:val="11"/>
    <w:rsid w:val="007F4C7E"/>
    <w:rPr>
      <w:b/>
      <w:snapToGrid w:val="0"/>
      <w:sz w:val="28"/>
      <w:szCs w:val="28"/>
    </w:rPr>
  </w:style>
  <w:style w:type="paragraph" w:customStyle="1" w:styleId="a3">
    <w:name w:val="русгидро п.п.п.п."/>
    <w:basedOn w:val="a4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  <w:style w:type="paragraph" w:customStyle="1" w:styleId="afff8">
    <w:name w:val="СтильПЛ"/>
    <w:basedOn w:val="a4"/>
    <w:link w:val="afff9"/>
    <w:autoRedefine/>
    <w:qFormat/>
    <w:rsid w:val="00550394"/>
    <w:pPr>
      <w:ind w:left="142" w:firstLine="0"/>
      <w:jc w:val="left"/>
    </w:pPr>
    <w:rPr>
      <w:sz w:val="24"/>
      <w:szCs w:val="24"/>
      <w:lang w:val="en-US"/>
    </w:rPr>
  </w:style>
  <w:style w:type="character" w:customStyle="1" w:styleId="afff9">
    <w:name w:val="СтильПЛ Знак"/>
    <w:basedOn w:val="a5"/>
    <w:link w:val="afff8"/>
    <w:rsid w:val="00550394"/>
    <w:rPr>
      <w:snapToGrid w:val="0"/>
      <w:sz w:val="24"/>
      <w:szCs w:val="24"/>
      <w:lang w:val="en-US"/>
    </w:rPr>
  </w:style>
  <w:style w:type="character" w:styleId="afffa">
    <w:name w:val="Placeholder Text"/>
    <w:basedOn w:val="a5"/>
    <w:uiPriority w:val="99"/>
    <w:semiHidden/>
    <w:rsid w:val="00C55BF4"/>
    <w:rPr>
      <w:color w:val="808080"/>
    </w:rPr>
  </w:style>
  <w:style w:type="paragraph" w:customStyle="1" w:styleId="afffb">
    <w:name w:val="СтильЗЖ"/>
    <w:basedOn w:val="a4"/>
    <w:link w:val="afffc"/>
    <w:qFormat/>
    <w:rsid w:val="00C55BF4"/>
    <w:pPr>
      <w:jc w:val="center"/>
    </w:pPr>
    <w:rPr>
      <w:b/>
      <w:bCs/>
      <w:caps/>
      <w:snapToGrid/>
      <w:sz w:val="24"/>
      <w:szCs w:val="24"/>
    </w:rPr>
  </w:style>
  <w:style w:type="character" w:customStyle="1" w:styleId="afffc">
    <w:name w:val="СтильЗЖ Знак"/>
    <w:basedOn w:val="a5"/>
    <w:link w:val="afffb"/>
    <w:rsid w:val="00C55BF4"/>
    <w:rPr>
      <w:b/>
      <w:bCs/>
      <w:caps/>
      <w:sz w:val="24"/>
      <w:szCs w:val="24"/>
    </w:rPr>
  </w:style>
  <w:style w:type="paragraph" w:customStyle="1" w:styleId="afffd">
    <w:name w:val="СтильТаблица"/>
    <w:basedOn w:val="af2"/>
    <w:link w:val="afffe"/>
    <w:autoRedefine/>
    <w:qFormat/>
    <w:rsid w:val="00C55BF4"/>
    <w:pPr>
      <w:spacing w:before="0" w:after="0"/>
      <w:ind w:left="-79" w:right="-111"/>
      <w:jc w:val="center"/>
    </w:pPr>
    <w:rPr>
      <w:sz w:val="24"/>
      <w:szCs w:val="24"/>
    </w:rPr>
  </w:style>
  <w:style w:type="character" w:customStyle="1" w:styleId="afffe">
    <w:name w:val="СтильТаблица Знак"/>
    <w:basedOn w:val="a5"/>
    <w:link w:val="afffd"/>
    <w:rsid w:val="00C55BF4"/>
    <w:rPr>
      <w:snapToGrid w:val="0"/>
      <w:sz w:val="24"/>
      <w:szCs w:val="24"/>
    </w:rPr>
  </w:style>
  <w:style w:type="paragraph" w:customStyle="1" w:styleId="27">
    <w:name w:val="СтильПЦН_2"/>
    <w:basedOn w:val="afff8"/>
    <w:link w:val="28"/>
    <w:autoRedefine/>
    <w:qFormat/>
    <w:rsid w:val="00C55BF4"/>
    <w:pPr>
      <w:tabs>
        <w:tab w:val="left" w:pos="567"/>
      </w:tabs>
      <w:autoSpaceDE w:val="0"/>
      <w:autoSpaceDN w:val="0"/>
      <w:ind w:left="0"/>
      <w:jc w:val="both"/>
    </w:pPr>
    <w:rPr>
      <w:snapToGrid/>
    </w:rPr>
  </w:style>
  <w:style w:type="character" w:customStyle="1" w:styleId="28">
    <w:name w:val="СтильПЦН_2 Знак"/>
    <w:basedOn w:val="afff9"/>
    <w:link w:val="27"/>
    <w:rsid w:val="00C55BF4"/>
    <w:rPr>
      <w:snapToGrid/>
      <w:sz w:val="24"/>
      <w:szCs w:val="24"/>
      <w:lang w:val="en-US"/>
    </w:rPr>
  </w:style>
  <w:style w:type="paragraph" w:customStyle="1" w:styleId="a1">
    <w:name w:val="СтильПЦН"/>
    <w:basedOn w:val="250"/>
    <w:link w:val="affff"/>
    <w:autoRedefine/>
    <w:qFormat/>
    <w:rsid w:val="00C55BF4"/>
    <w:pPr>
      <w:numPr>
        <w:numId w:val="35"/>
      </w:numPr>
      <w:tabs>
        <w:tab w:val="left" w:pos="319"/>
      </w:tabs>
    </w:pPr>
    <w:rPr>
      <w:szCs w:val="24"/>
    </w:rPr>
  </w:style>
  <w:style w:type="character" w:customStyle="1" w:styleId="affff">
    <w:name w:val="СтильПЦН Знак"/>
    <w:basedOn w:val="a5"/>
    <w:link w:val="a1"/>
    <w:rsid w:val="00C55BF4"/>
    <w:rPr>
      <w:sz w:val="24"/>
      <w:szCs w:val="24"/>
    </w:rPr>
  </w:style>
  <w:style w:type="paragraph" w:customStyle="1" w:styleId="37">
    <w:name w:val="Стиль3"/>
    <w:basedOn w:val="a"/>
    <w:autoRedefine/>
    <w:qFormat/>
    <w:rsid w:val="00C55BF4"/>
    <w:pPr>
      <w:numPr>
        <w:numId w:val="0"/>
      </w:numPr>
      <w:spacing w:before="0"/>
    </w:pPr>
    <w:rPr>
      <w:sz w:val="24"/>
      <w:szCs w:val="24"/>
    </w:rPr>
  </w:style>
  <w:style w:type="paragraph" w:customStyle="1" w:styleId="120">
    <w:name w:val="СтильТ12"/>
    <w:basedOn w:val="a4"/>
    <w:link w:val="121"/>
    <w:autoRedefine/>
    <w:qFormat/>
    <w:rsid w:val="001448EE"/>
    <w:pPr>
      <w:spacing w:line="276" w:lineRule="auto"/>
      <w:ind w:firstLine="0"/>
    </w:pPr>
    <w:rPr>
      <w:rFonts w:eastAsiaTheme="minorHAnsi"/>
      <w:snapToGrid/>
      <w:sz w:val="24"/>
      <w:szCs w:val="24"/>
      <w:lang w:eastAsia="en-US"/>
    </w:rPr>
  </w:style>
  <w:style w:type="character" w:customStyle="1" w:styleId="121">
    <w:name w:val="СтильТ12 Знак"/>
    <w:basedOn w:val="a5"/>
    <w:link w:val="120"/>
    <w:rsid w:val="001448EE"/>
    <w:rPr>
      <w:rFonts w:eastAsiaTheme="minorHAnsi"/>
      <w:sz w:val="24"/>
      <w:szCs w:val="24"/>
      <w:lang w:eastAsia="en-US"/>
    </w:rPr>
  </w:style>
  <w:style w:type="paragraph" w:customStyle="1" w:styleId="17">
    <w:name w:val="СтильТаблица1"/>
    <w:basedOn w:val="a4"/>
    <w:link w:val="18"/>
    <w:autoRedefine/>
    <w:qFormat/>
    <w:rsid w:val="001448EE"/>
    <w:pPr>
      <w:tabs>
        <w:tab w:val="left" w:pos="567"/>
      </w:tabs>
      <w:autoSpaceDE w:val="0"/>
      <w:autoSpaceDN w:val="0"/>
      <w:ind w:left="-19" w:firstLine="0"/>
      <w:jc w:val="left"/>
    </w:pPr>
    <w:rPr>
      <w:noProof/>
      <w:snapToGrid/>
      <w:sz w:val="24"/>
      <w:szCs w:val="24"/>
    </w:rPr>
  </w:style>
  <w:style w:type="character" w:customStyle="1" w:styleId="18">
    <w:name w:val="СтильТаблица1 Знак"/>
    <w:basedOn w:val="a5"/>
    <w:link w:val="17"/>
    <w:rsid w:val="001448EE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9007-CAED-47A5-8863-F3639907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6745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11</cp:revision>
  <cp:lastPrinted>2019-03-01T05:30:00Z</cp:lastPrinted>
  <dcterms:created xsi:type="dcterms:W3CDTF">2021-08-24T08:23:00Z</dcterms:created>
  <dcterms:modified xsi:type="dcterms:W3CDTF">2021-11-25T09:05:00Z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