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E5886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5E5886">
        <w:rPr>
          <w:b/>
          <w:bCs/>
          <w:iCs/>
          <w:snapToGrid/>
          <w:spacing w:val="40"/>
          <w:szCs w:val="28"/>
        </w:rPr>
        <w:t>ПРОТОКОЛ</w:t>
      </w:r>
      <w:r w:rsidR="001F6323" w:rsidRPr="005E5886">
        <w:rPr>
          <w:b/>
          <w:bCs/>
          <w:iCs/>
          <w:snapToGrid/>
          <w:spacing w:val="40"/>
          <w:szCs w:val="28"/>
        </w:rPr>
        <w:t xml:space="preserve"> № </w:t>
      </w:r>
      <w:r w:rsidR="00D50903">
        <w:rPr>
          <w:b/>
          <w:bCs/>
          <w:iCs/>
          <w:snapToGrid/>
          <w:spacing w:val="40"/>
          <w:szCs w:val="28"/>
        </w:rPr>
        <w:t>109</w:t>
      </w:r>
      <w:r w:rsidR="004221F1" w:rsidRPr="005E5886">
        <w:rPr>
          <w:b/>
          <w:bCs/>
          <w:iCs/>
          <w:snapToGrid/>
          <w:spacing w:val="40"/>
          <w:szCs w:val="28"/>
        </w:rPr>
        <w:t>/</w:t>
      </w:r>
      <w:r w:rsidR="008831B4" w:rsidRPr="005E5886">
        <w:rPr>
          <w:b/>
          <w:bCs/>
          <w:iCs/>
          <w:snapToGrid/>
          <w:spacing w:val="40"/>
          <w:szCs w:val="28"/>
        </w:rPr>
        <w:t>У</w:t>
      </w:r>
      <w:r w:rsidR="006F16F8" w:rsidRPr="005E5886">
        <w:rPr>
          <w:b/>
          <w:bCs/>
          <w:iCs/>
          <w:snapToGrid/>
          <w:spacing w:val="40"/>
          <w:szCs w:val="28"/>
        </w:rPr>
        <w:t>КС</w:t>
      </w:r>
      <w:r w:rsidR="001F6323" w:rsidRPr="005E5886">
        <w:rPr>
          <w:b/>
          <w:bCs/>
          <w:iCs/>
          <w:snapToGrid/>
          <w:spacing w:val="40"/>
          <w:szCs w:val="28"/>
        </w:rPr>
        <w:t>-Р</w:t>
      </w:r>
      <w:r w:rsidR="000122CC" w:rsidRPr="005E5886">
        <w:rPr>
          <w:b/>
          <w:bCs/>
          <w:iCs/>
          <w:snapToGrid/>
          <w:spacing w:val="40"/>
          <w:szCs w:val="28"/>
        </w:rPr>
        <w:t>2</w:t>
      </w:r>
    </w:p>
    <w:p w:rsidR="006F16F8" w:rsidRPr="00D50903" w:rsidRDefault="00C07416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D50903">
        <w:rPr>
          <w:b/>
          <w:bCs/>
          <w:sz w:val="26"/>
          <w:szCs w:val="26"/>
        </w:rPr>
        <w:t xml:space="preserve">Закупочной комиссии по </w:t>
      </w:r>
      <w:r w:rsidR="006F16F8" w:rsidRPr="00D50903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D50903" w:rsidRPr="00D50903">
        <w:rPr>
          <w:b/>
          <w:bCs/>
          <w:sz w:val="26"/>
          <w:szCs w:val="26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F55DE2" w:rsidRPr="00D50903" w:rsidRDefault="00F55DE2" w:rsidP="000122CC">
      <w:pPr>
        <w:pStyle w:val="20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D5090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D50903">
              <w:rPr>
                <w:rFonts w:ascii="Times New Roman" w:hAnsi="Times New Roman"/>
                <w:sz w:val="26"/>
                <w:szCs w:val="26"/>
              </w:rPr>
              <w:t xml:space="preserve">20»       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D50903" w:rsidRDefault="000122CC" w:rsidP="00D50903">
      <w:pPr>
        <w:pStyle w:val="20"/>
        <w:ind w:firstLine="0"/>
        <w:rPr>
          <w:bCs/>
          <w:sz w:val="26"/>
          <w:szCs w:val="26"/>
        </w:rPr>
      </w:pPr>
      <w:r w:rsidRPr="005E5886">
        <w:rPr>
          <w:b/>
          <w:sz w:val="26"/>
          <w:szCs w:val="26"/>
        </w:rPr>
        <w:t>СПОСОБ И ПРЕДМЕТ ЗАКУПКИ:</w:t>
      </w:r>
      <w:r w:rsidRPr="005E5886">
        <w:rPr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5E5886">
        <w:rPr>
          <w:bCs/>
          <w:i/>
          <w:sz w:val="26"/>
          <w:szCs w:val="26"/>
        </w:rPr>
        <w:t xml:space="preserve"> </w:t>
      </w:r>
      <w:r w:rsidRPr="005E5886">
        <w:rPr>
          <w:bCs/>
          <w:sz w:val="26"/>
          <w:szCs w:val="26"/>
        </w:rPr>
        <w:t xml:space="preserve">на право заключения договора </w:t>
      </w:r>
      <w:r w:rsidR="00D50903" w:rsidRPr="00D50903">
        <w:rPr>
          <w:bCs/>
          <w:sz w:val="26"/>
          <w:szCs w:val="26"/>
        </w:rPr>
        <w:t>Лот № 14001-КС ПИР СМР-2022-ДРСК «Мероприятия по подключению новых потребителей мощностью до 15 кВт для нужд филиала ХЭС»</w:t>
      </w:r>
    </w:p>
    <w:p w:rsidR="005E5886" w:rsidRPr="005E5886" w:rsidRDefault="005E5886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C07416" w:rsidRPr="00D50903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D50903" w:rsidRPr="00D50903">
        <w:rPr>
          <w:sz w:val="26"/>
          <w:szCs w:val="26"/>
        </w:rPr>
        <w:t>5</w:t>
      </w:r>
      <w:r w:rsidRPr="00D50903">
        <w:rPr>
          <w:sz w:val="26"/>
          <w:szCs w:val="26"/>
        </w:rPr>
        <w:t xml:space="preserve"> (</w:t>
      </w:r>
      <w:r w:rsidR="00D50903" w:rsidRPr="00D50903">
        <w:rPr>
          <w:sz w:val="26"/>
          <w:szCs w:val="26"/>
        </w:rPr>
        <w:t>пять</w:t>
      </w:r>
      <w:r w:rsidRPr="00D50903">
        <w:rPr>
          <w:sz w:val="26"/>
          <w:szCs w:val="26"/>
        </w:rPr>
        <w:t>) заяв</w:t>
      </w:r>
      <w:r w:rsidR="00D50903" w:rsidRPr="00D50903">
        <w:rPr>
          <w:sz w:val="26"/>
          <w:szCs w:val="26"/>
        </w:rPr>
        <w:t>о</w:t>
      </w:r>
      <w:r w:rsidR="009814F0" w:rsidRPr="00D50903">
        <w:rPr>
          <w:sz w:val="26"/>
          <w:szCs w:val="26"/>
        </w:rPr>
        <w:t>к</w:t>
      </w:r>
      <w:r w:rsidRPr="00D50903">
        <w:rPr>
          <w:sz w:val="26"/>
          <w:szCs w:val="26"/>
        </w:rPr>
        <w:t>.</w:t>
      </w:r>
    </w:p>
    <w:p w:rsidR="005E5886" w:rsidRPr="005E5886" w:rsidRDefault="005E5886" w:rsidP="00C07416">
      <w:pPr>
        <w:spacing w:line="240" w:lineRule="auto"/>
        <w:ind w:right="-1" w:firstLine="0"/>
        <w:rPr>
          <w:sz w:val="26"/>
          <w:szCs w:val="26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D50903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D50903" w:rsidRPr="005E5886" w:rsidRDefault="00D50903" w:rsidP="00D50903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07.11.2021 04:23:42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Заявка №39124</w:t>
            </w:r>
          </w:p>
        </w:tc>
      </w:tr>
      <w:tr w:rsidR="00D50903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D50903" w:rsidRPr="005E5886" w:rsidRDefault="00D50903" w:rsidP="00D50903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09.11.2021 03:15:24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Заявка №39439</w:t>
            </w:r>
          </w:p>
        </w:tc>
      </w:tr>
      <w:tr w:rsidR="00D50903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D50903" w:rsidRPr="005E5886" w:rsidRDefault="00D50903" w:rsidP="00D50903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09.11.2021 04:51:19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Заявка №39449</w:t>
            </w:r>
          </w:p>
        </w:tc>
      </w:tr>
      <w:tr w:rsidR="00D50903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D50903" w:rsidRPr="005E5886" w:rsidRDefault="00D50903" w:rsidP="00D50903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09.11.2021 06:46:59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Заявка №39465</w:t>
            </w:r>
          </w:p>
        </w:tc>
      </w:tr>
      <w:tr w:rsidR="00D50903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D50903" w:rsidRPr="005E5886" w:rsidRDefault="00D50903" w:rsidP="00D50903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09.11.2021 07:03:48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50903" w:rsidRDefault="00D50903" w:rsidP="00D50903">
            <w:pPr>
              <w:pStyle w:val="TableContents"/>
              <w:jc w:val="center"/>
            </w:pPr>
            <w:r>
              <w:t>Заявка №39470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5E5886" w:rsidRPr="005E5886">
        <w:rPr>
          <w:sz w:val="26"/>
          <w:szCs w:val="26"/>
        </w:rPr>
        <w:t>1</w:t>
      </w:r>
      <w:r w:rsidRPr="005E5886">
        <w:rPr>
          <w:sz w:val="26"/>
          <w:szCs w:val="26"/>
        </w:rPr>
        <w:t xml:space="preserve"> (</w:t>
      </w:r>
      <w:r w:rsidR="005E5886" w:rsidRPr="005E5886">
        <w:rPr>
          <w:sz w:val="26"/>
          <w:szCs w:val="26"/>
        </w:rPr>
        <w:t>одна</w:t>
      </w:r>
      <w:r w:rsidRPr="005E5886">
        <w:rPr>
          <w:sz w:val="26"/>
          <w:szCs w:val="26"/>
        </w:rPr>
        <w:t>) заявк</w:t>
      </w:r>
      <w:r w:rsidR="005E5886" w:rsidRPr="005E5886">
        <w:rPr>
          <w:sz w:val="26"/>
          <w:szCs w:val="26"/>
        </w:rPr>
        <w:t>а</w:t>
      </w:r>
      <w:r w:rsidRPr="005E5886">
        <w:rPr>
          <w:sz w:val="26"/>
          <w:szCs w:val="26"/>
        </w:rPr>
        <w:t>.</w:t>
      </w:r>
    </w:p>
    <w:p w:rsidR="005E5886" w:rsidRPr="005E5886" w:rsidRDefault="005E5886" w:rsidP="009814F0">
      <w:pPr>
        <w:spacing w:line="240" w:lineRule="auto"/>
        <w:ind w:firstLine="0"/>
        <w:rPr>
          <w:b/>
          <w:caps/>
          <w:sz w:val="26"/>
          <w:szCs w:val="26"/>
        </w:rPr>
      </w:pP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bCs/>
          <w:i/>
          <w:iCs/>
          <w:snapToGrid/>
          <w:sz w:val="26"/>
          <w:szCs w:val="26"/>
        </w:rPr>
        <w:t xml:space="preserve">Об отклонении заявки </w:t>
      </w:r>
      <w:r w:rsidR="00D50903">
        <w:rPr>
          <w:bCs/>
          <w:i/>
          <w:iCs/>
          <w:snapToGrid/>
          <w:sz w:val="26"/>
          <w:szCs w:val="26"/>
        </w:rPr>
        <w:t xml:space="preserve">участника </w:t>
      </w:r>
      <w:r w:rsidRPr="005E5886">
        <w:rPr>
          <w:bCs/>
          <w:i/>
          <w:iCs/>
          <w:snapToGrid/>
          <w:sz w:val="26"/>
          <w:szCs w:val="26"/>
        </w:rPr>
        <w:t xml:space="preserve">№ </w:t>
      </w:r>
      <w:r w:rsidR="00D50903" w:rsidRPr="00D50903">
        <w:rPr>
          <w:bCs/>
          <w:i/>
          <w:iCs/>
          <w:snapToGrid/>
          <w:sz w:val="26"/>
          <w:szCs w:val="26"/>
        </w:rPr>
        <w:t>39439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E5886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Pr="005E5886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D50903" w:rsidRPr="00D50903" w:rsidRDefault="00D50903" w:rsidP="00D50903">
      <w:pPr>
        <w:spacing w:line="240" w:lineRule="auto"/>
        <w:ind w:firstLine="0"/>
        <w:rPr>
          <w:b/>
          <w:snapToGrid/>
          <w:sz w:val="26"/>
          <w:szCs w:val="26"/>
        </w:rPr>
      </w:pPr>
      <w:r w:rsidRPr="00D50903">
        <w:rPr>
          <w:b/>
          <w:snapToGrid/>
          <w:sz w:val="26"/>
          <w:szCs w:val="26"/>
          <w:u w:val="single"/>
        </w:rPr>
        <w:t>ВОПРОС №1.</w:t>
      </w:r>
      <w:r w:rsidRPr="00D50903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D50903" w:rsidRPr="00D50903" w:rsidRDefault="00D50903" w:rsidP="00D50903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D50903" w:rsidRPr="00D50903" w:rsidRDefault="00D50903" w:rsidP="00D5090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D50903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D50903" w:rsidRPr="00D50903" w:rsidRDefault="00D50903" w:rsidP="00D50903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D50903">
        <w:rPr>
          <w:snapToGrid/>
          <w:sz w:val="26"/>
          <w:szCs w:val="26"/>
        </w:rPr>
        <w:t>Принять к рассмотрению вторые части заявок (и ценовых предложений) следующих участников:</w:t>
      </w: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409"/>
        <w:gridCol w:w="5308"/>
      </w:tblGrid>
      <w:tr w:rsidR="00D50903" w:rsidRPr="00D50903" w:rsidTr="00A14DDA">
        <w:trPr>
          <w:trHeight w:val="444"/>
          <w:tblHeader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0"/>
              </w:rPr>
            </w:pPr>
            <w:r w:rsidRPr="00D50903">
              <w:rPr>
                <w:b/>
                <w:i/>
                <w:snapToGrid/>
                <w:sz w:val="20"/>
              </w:rPr>
              <w:lastRenderedPageBreak/>
              <w:t>№</w:t>
            </w:r>
          </w:p>
          <w:p w:rsidR="00D50903" w:rsidRPr="00D50903" w:rsidRDefault="00D50903" w:rsidP="00D5090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50903" w:rsidRPr="00D50903" w:rsidRDefault="00D50903" w:rsidP="00D5090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20"/>
              </w:rPr>
            </w:pPr>
            <w:r w:rsidRPr="00D50903">
              <w:rPr>
                <w:b/>
                <w:i/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409" w:type="dxa"/>
          </w:tcPr>
          <w:p w:rsidR="00D50903" w:rsidRPr="00D50903" w:rsidRDefault="00D50903" w:rsidP="00D50903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b/>
                <w:i/>
                <w:snapToGrid/>
                <w:sz w:val="20"/>
              </w:rPr>
            </w:pPr>
            <w:r w:rsidRPr="00D50903">
              <w:rPr>
                <w:b/>
                <w:i/>
                <w:snapToGrid/>
                <w:sz w:val="20"/>
              </w:rPr>
              <w:t>Идентификационный номер</w:t>
            </w:r>
          </w:p>
        </w:tc>
        <w:tc>
          <w:tcPr>
            <w:tcW w:w="5308" w:type="dxa"/>
          </w:tcPr>
          <w:p w:rsidR="00D50903" w:rsidRPr="00D50903" w:rsidRDefault="00D50903" w:rsidP="00D50903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D50903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D50903" w:rsidRPr="00D50903" w:rsidTr="00A14DDA">
        <w:trPr>
          <w:trHeight w:val="349"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№39124</w:t>
            </w:r>
          </w:p>
        </w:tc>
        <w:tc>
          <w:tcPr>
            <w:tcW w:w="5308" w:type="dxa"/>
            <w:vAlign w:val="center"/>
          </w:tcPr>
          <w:p w:rsidR="00D50903" w:rsidRPr="00D50903" w:rsidRDefault="00D50903" w:rsidP="00D509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        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19 500 000,00;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0,100</w:t>
            </w:r>
          </w:p>
        </w:tc>
      </w:tr>
      <w:tr w:rsidR="00D50903" w:rsidRPr="00D50903" w:rsidTr="00A14DDA">
        <w:trPr>
          <w:trHeight w:val="400"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03:15:24 MCK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№39439</w:t>
            </w:r>
          </w:p>
        </w:tc>
        <w:tc>
          <w:tcPr>
            <w:tcW w:w="5308" w:type="dxa"/>
            <w:vAlign w:val="center"/>
          </w:tcPr>
          <w:p w:rsidR="00D50903" w:rsidRPr="00D50903" w:rsidRDefault="00D50903" w:rsidP="00D509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                     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19 500 000,00;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50903" w:rsidRPr="00D50903" w:rsidTr="00A14DDA">
        <w:trPr>
          <w:trHeight w:val="400"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№39449</w:t>
            </w:r>
          </w:p>
        </w:tc>
        <w:tc>
          <w:tcPr>
            <w:tcW w:w="5308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50903" w:rsidRPr="00D50903" w:rsidTr="00A14DDA">
        <w:trPr>
          <w:trHeight w:val="400"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№39465</w:t>
            </w:r>
          </w:p>
        </w:tc>
        <w:tc>
          <w:tcPr>
            <w:tcW w:w="5308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0,999</w:t>
            </w:r>
          </w:p>
        </w:tc>
      </w:tr>
      <w:tr w:rsidR="00D50903" w:rsidRPr="00D50903" w:rsidTr="00A14DDA">
        <w:trPr>
          <w:trHeight w:val="400"/>
        </w:trPr>
        <w:tc>
          <w:tcPr>
            <w:tcW w:w="709" w:type="dxa"/>
            <w:vAlign w:val="center"/>
          </w:tcPr>
          <w:p w:rsidR="00D50903" w:rsidRPr="00D50903" w:rsidRDefault="00D50903" w:rsidP="00D50903">
            <w:pPr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№39470</w:t>
            </w:r>
          </w:p>
        </w:tc>
        <w:tc>
          <w:tcPr>
            <w:tcW w:w="5308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D50903" w:rsidRPr="00D50903" w:rsidRDefault="00D50903" w:rsidP="00D50903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D50903" w:rsidRPr="00D50903" w:rsidRDefault="00D50903" w:rsidP="00D5090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  <w:r w:rsidRPr="00D50903">
        <w:rPr>
          <w:b/>
          <w:snapToGrid/>
          <w:spacing w:val="4"/>
          <w:sz w:val="26"/>
          <w:szCs w:val="26"/>
        </w:rPr>
        <w:t>РЕЗУЛЬТАТЫ ГОЛОСОВАНИЯ КОМИССИИ:</w:t>
      </w:r>
    </w:p>
    <w:p w:rsidR="00D50903" w:rsidRPr="00D50903" w:rsidRDefault="00D50903" w:rsidP="00D50903">
      <w:pPr>
        <w:spacing w:line="240" w:lineRule="auto"/>
        <w:ind w:firstLine="0"/>
        <w:rPr>
          <w:snapToGrid/>
          <w:spacing w:val="4"/>
          <w:sz w:val="26"/>
          <w:szCs w:val="26"/>
          <w:u w:val="single"/>
        </w:rPr>
      </w:pPr>
      <w:r w:rsidRPr="00D50903">
        <w:rPr>
          <w:snapToGrid/>
          <w:spacing w:val="4"/>
          <w:sz w:val="26"/>
          <w:szCs w:val="26"/>
        </w:rPr>
        <w:t>Общее количество членов комиссии: 8, из них проголосовали:</w:t>
      </w:r>
    </w:p>
    <w:p w:rsidR="00D50903" w:rsidRPr="00D50903" w:rsidRDefault="00D50903" w:rsidP="00D50903">
      <w:pPr>
        <w:spacing w:line="240" w:lineRule="auto"/>
        <w:ind w:firstLine="0"/>
        <w:rPr>
          <w:snapToGrid/>
          <w:spacing w:val="4"/>
          <w:sz w:val="26"/>
          <w:szCs w:val="26"/>
        </w:rPr>
      </w:pPr>
      <w:r w:rsidRPr="00D50903">
        <w:rPr>
          <w:b/>
          <w:snapToGrid/>
          <w:spacing w:val="4"/>
          <w:sz w:val="26"/>
          <w:szCs w:val="26"/>
        </w:rPr>
        <w:t xml:space="preserve">«За» - </w:t>
      </w:r>
      <w:r w:rsidRPr="00D50903">
        <w:rPr>
          <w:snapToGrid/>
          <w:spacing w:val="4"/>
          <w:sz w:val="26"/>
          <w:szCs w:val="26"/>
        </w:rPr>
        <w:t xml:space="preserve">___ </w:t>
      </w:r>
      <w:r w:rsidRPr="00D50903">
        <w:rPr>
          <w:snapToGrid/>
          <w:sz w:val="26"/>
          <w:szCs w:val="26"/>
        </w:rPr>
        <w:t>членов Закупочной комиссии</w:t>
      </w:r>
      <w:r w:rsidRPr="00D50903">
        <w:rPr>
          <w:snapToGrid/>
          <w:spacing w:val="4"/>
          <w:sz w:val="26"/>
          <w:szCs w:val="26"/>
        </w:rPr>
        <w:t>;</w:t>
      </w:r>
    </w:p>
    <w:p w:rsidR="00D50903" w:rsidRPr="00D50903" w:rsidRDefault="00D50903" w:rsidP="00D5090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  <w:r w:rsidRPr="00D50903">
        <w:rPr>
          <w:b/>
          <w:snapToGrid/>
          <w:spacing w:val="4"/>
          <w:sz w:val="26"/>
          <w:szCs w:val="26"/>
        </w:rPr>
        <w:t xml:space="preserve">«Против» - </w:t>
      </w:r>
      <w:r w:rsidRPr="00D50903">
        <w:rPr>
          <w:snapToGrid/>
          <w:spacing w:val="4"/>
          <w:sz w:val="26"/>
          <w:szCs w:val="26"/>
        </w:rPr>
        <w:t xml:space="preserve">___ </w:t>
      </w:r>
      <w:r w:rsidRPr="00D50903">
        <w:rPr>
          <w:snapToGrid/>
          <w:sz w:val="26"/>
          <w:szCs w:val="26"/>
        </w:rPr>
        <w:t>членов Закупочной комиссии</w:t>
      </w:r>
      <w:r w:rsidRPr="00D50903">
        <w:rPr>
          <w:snapToGrid/>
          <w:spacing w:val="4"/>
          <w:sz w:val="26"/>
          <w:szCs w:val="26"/>
        </w:rPr>
        <w:t>;</w:t>
      </w:r>
    </w:p>
    <w:p w:rsidR="00D50903" w:rsidRPr="00D50903" w:rsidRDefault="00D50903" w:rsidP="00D5090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  <w:r w:rsidRPr="00D50903" w:rsidDel="0059326B">
        <w:rPr>
          <w:b/>
          <w:snapToGrid/>
          <w:spacing w:val="4"/>
          <w:sz w:val="26"/>
          <w:szCs w:val="26"/>
        </w:rPr>
        <w:t xml:space="preserve"> </w:t>
      </w:r>
      <w:r w:rsidRPr="00D50903">
        <w:rPr>
          <w:b/>
          <w:snapToGrid/>
          <w:spacing w:val="4"/>
          <w:sz w:val="26"/>
          <w:szCs w:val="26"/>
        </w:rPr>
        <w:t>«Не голосовали» - ___</w:t>
      </w:r>
      <w:r w:rsidRPr="00D50903">
        <w:rPr>
          <w:snapToGrid/>
          <w:sz w:val="26"/>
          <w:szCs w:val="26"/>
        </w:rPr>
        <w:t xml:space="preserve"> членов Закупочной комиссии.</w:t>
      </w:r>
    </w:p>
    <w:p w:rsidR="00D50903" w:rsidRPr="00D50903" w:rsidRDefault="00D50903" w:rsidP="00D50903">
      <w:pPr>
        <w:pBdr>
          <w:bottom w:val="single" w:sz="12" w:space="1" w:color="auto"/>
        </w:pBdr>
        <w:suppressAutoHyphens/>
        <w:spacing w:line="240" w:lineRule="auto"/>
        <w:ind w:firstLine="0"/>
        <w:rPr>
          <w:b/>
          <w:snapToGrid/>
          <w:sz w:val="26"/>
          <w:szCs w:val="26"/>
        </w:rPr>
      </w:pPr>
      <w:r w:rsidRPr="00D50903">
        <w:rPr>
          <w:b/>
          <w:snapToGrid/>
          <w:sz w:val="26"/>
          <w:szCs w:val="26"/>
        </w:rPr>
        <w:t>Решение по Вопросу №1 принято.</w:t>
      </w:r>
    </w:p>
    <w:p w:rsidR="00D50903" w:rsidRPr="00D50903" w:rsidRDefault="00D50903" w:rsidP="00D50903">
      <w:pPr>
        <w:pBdr>
          <w:bottom w:val="single" w:sz="12" w:space="1" w:color="auto"/>
        </w:pBdr>
        <w:suppressAutoHyphens/>
        <w:spacing w:line="240" w:lineRule="auto"/>
        <w:ind w:firstLine="0"/>
        <w:rPr>
          <w:b/>
          <w:snapToGrid/>
          <w:sz w:val="26"/>
          <w:szCs w:val="26"/>
        </w:rPr>
      </w:pPr>
    </w:p>
    <w:p w:rsidR="00D50903" w:rsidRPr="00D50903" w:rsidRDefault="00D50903" w:rsidP="00D50903">
      <w:pPr>
        <w:tabs>
          <w:tab w:val="left" w:pos="5940"/>
        </w:tabs>
        <w:spacing w:line="240" w:lineRule="auto"/>
        <w:ind w:firstLine="0"/>
        <w:rPr>
          <w:snapToGrid/>
          <w:spacing w:val="4"/>
          <w:sz w:val="26"/>
          <w:szCs w:val="26"/>
        </w:rPr>
      </w:pPr>
    </w:p>
    <w:p w:rsidR="00D50903" w:rsidRPr="00D50903" w:rsidRDefault="00D50903" w:rsidP="00D50903">
      <w:pPr>
        <w:spacing w:line="240" w:lineRule="auto"/>
        <w:ind w:firstLine="0"/>
        <w:rPr>
          <w:b/>
          <w:snapToGrid/>
          <w:sz w:val="26"/>
          <w:szCs w:val="26"/>
        </w:rPr>
      </w:pPr>
      <w:r w:rsidRPr="00D50903">
        <w:rPr>
          <w:b/>
          <w:snapToGrid/>
          <w:sz w:val="26"/>
          <w:szCs w:val="26"/>
          <w:u w:val="single"/>
        </w:rPr>
        <w:t>ВОПРОС №2.</w:t>
      </w:r>
      <w:r w:rsidRPr="00D50903">
        <w:rPr>
          <w:b/>
          <w:snapToGrid/>
          <w:sz w:val="26"/>
          <w:szCs w:val="26"/>
        </w:rPr>
        <w:t xml:space="preserve"> Об отклонении заявки Участника № 39439</w:t>
      </w:r>
    </w:p>
    <w:p w:rsidR="00D50903" w:rsidRPr="00D50903" w:rsidRDefault="00D50903" w:rsidP="00D50903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D50903" w:rsidRPr="00D50903" w:rsidRDefault="00D50903" w:rsidP="00D50903">
      <w:pPr>
        <w:spacing w:line="240" w:lineRule="auto"/>
        <w:rPr>
          <w:snapToGrid/>
          <w:sz w:val="26"/>
          <w:szCs w:val="26"/>
        </w:rPr>
      </w:pPr>
      <w:r w:rsidRPr="00D50903">
        <w:rPr>
          <w:snapToGrid/>
          <w:sz w:val="26"/>
          <w:szCs w:val="26"/>
        </w:rPr>
        <w:t>Отклонить заявку Участника № 39439</w:t>
      </w:r>
      <w:r w:rsidRPr="00D50903">
        <w:rPr>
          <w:b/>
          <w:i/>
          <w:snapToGrid/>
          <w:sz w:val="26"/>
          <w:szCs w:val="26"/>
        </w:rPr>
        <w:t xml:space="preserve"> </w:t>
      </w:r>
      <w:r w:rsidRPr="00D50903">
        <w:rPr>
          <w:snapToGrid/>
          <w:sz w:val="26"/>
          <w:szCs w:val="26"/>
        </w:rPr>
        <w:t>от дальнейшего рассмотрения на основании подпункта «а»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D50903" w:rsidRPr="00D50903" w:rsidTr="00A14DDA">
        <w:tc>
          <w:tcPr>
            <w:tcW w:w="709" w:type="dxa"/>
            <w:vAlign w:val="center"/>
          </w:tcPr>
          <w:p w:rsidR="00D50903" w:rsidRPr="00D50903" w:rsidRDefault="00D50903" w:rsidP="00D5090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50903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</w:tcPr>
          <w:p w:rsidR="00D50903" w:rsidRPr="00D50903" w:rsidRDefault="00D50903" w:rsidP="00D50903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50903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D50903" w:rsidRPr="00D50903" w:rsidTr="00A14DDA">
        <w:tc>
          <w:tcPr>
            <w:tcW w:w="709" w:type="dxa"/>
          </w:tcPr>
          <w:p w:rsidR="00D50903" w:rsidRPr="00D50903" w:rsidRDefault="00D50903" w:rsidP="00D50903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D50903" w:rsidRPr="00D50903" w:rsidRDefault="00D50903" w:rsidP="00D50903">
            <w:pPr>
              <w:spacing w:line="240" w:lineRule="auto"/>
              <w:ind w:firstLine="462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D50903">
              <w:rPr>
                <w:snapToGrid/>
                <w:sz w:val="24"/>
                <w:szCs w:val="24"/>
              </w:rPr>
              <w:t>Участник в составе заявки предоставил выписки из реестра членов саморегулируемой организации на инженерные изыскания и подготовку проектной документации от 15 сентября 2021 г., что не соответствует условию технических требований  п.4 Требования к участнику, в котором установлено следующее требование: «Дата выписки не должна быть старше одного месяца на дату подачи заявки Участника».</w:t>
            </w:r>
          </w:p>
        </w:tc>
      </w:tr>
    </w:tbl>
    <w:p w:rsidR="00D50903" w:rsidRPr="00D50903" w:rsidRDefault="00D50903" w:rsidP="00D50903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6"/>
          <w:szCs w:val="26"/>
        </w:rPr>
      </w:pPr>
    </w:p>
    <w:p w:rsidR="00D50903" w:rsidRPr="00D50903" w:rsidRDefault="00D50903" w:rsidP="00D50903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D50903">
        <w:rPr>
          <w:b/>
          <w:sz w:val="26"/>
          <w:szCs w:val="26"/>
          <w:u w:val="single"/>
        </w:rPr>
        <w:t>ВОПРОС №3</w:t>
      </w:r>
      <w:r w:rsidRPr="00D50903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D50903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D50903" w:rsidRPr="00D50903" w:rsidRDefault="00D50903" w:rsidP="00D50903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D50903" w:rsidRPr="00D50903" w:rsidRDefault="00D50903" w:rsidP="00D50903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D50903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631"/>
      </w:tblGrid>
      <w:tr w:rsidR="00D50903" w:rsidRPr="00D50903" w:rsidTr="00A14DDA">
        <w:trPr>
          <w:trHeight w:val="439"/>
          <w:tblHeader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D50903" w:rsidRPr="00D50903" w:rsidRDefault="00D50903" w:rsidP="00D50903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D50903">
              <w:rPr>
                <w:snapToGrid/>
                <w:sz w:val="20"/>
              </w:rPr>
              <w:lastRenderedPageBreak/>
              <w:t>Дата и время регистрации заявки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D50903" w:rsidRPr="00D50903" w:rsidRDefault="00D50903" w:rsidP="00D50903">
            <w:pPr>
              <w:tabs>
                <w:tab w:val="left" w:pos="413"/>
              </w:tabs>
              <w:spacing w:line="240" w:lineRule="auto"/>
              <w:ind w:firstLine="34"/>
              <w:rPr>
                <w:snapToGrid/>
                <w:sz w:val="20"/>
              </w:rPr>
            </w:pPr>
            <w:r w:rsidRPr="00D50903">
              <w:rPr>
                <w:snapToGrid/>
                <w:sz w:val="20"/>
              </w:rPr>
              <w:tab/>
              <w:t>Идентификационный номер/Наименование  Участника</w:t>
            </w:r>
          </w:p>
        </w:tc>
        <w:tc>
          <w:tcPr>
            <w:tcW w:w="5631" w:type="dxa"/>
            <w:tcBorders>
              <w:bottom w:val="single" w:sz="4" w:space="0" w:color="auto"/>
            </w:tcBorders>
          </w:tcPr>
          <w:p w:rsidR="00D50903" w:rsidRPr="00D50903" w:rsidRDefault="00D50903" w:rsidP="00D50903">
            <w:pPr>
              <w:tabs>
                <w:tab w:val="left" w:pos="413"/>
              </w:tabs>
              <w:spacing w:line="240" w:lineRule="auto"/>
              <w:ind w:firstLine="0"/>
              <w:rPr>
                <w:snapToGrid/>
                <w:sz w:val="20"/>
              </w:rPr>
            </w:pPr>
            <w:r w:rsidRPr="00D50903">
              <w:rPr>
                <w:snapToGrid/>
                <w:sz w:val="20"/>
              </w:rPr>
              <w:t>Стоимость заявки, руб. без НДС</w:t>
            </w:r>
          </w:p>
        </w:tc>
      </w:tr>
      <w:tr w:rsidR="00D50903" w:rsidRPr="00D50903" w:rsidTr="00A14DDA">
        <w:trPr>
          <w:trHeight w:val="345"/>
        </w:trPr>
        <w:tc>
          <w:tcPr>
            <w:tcW w:w="1534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07.11.2021 04:23:42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№39124</w:t>
            </w:r>
          </w:p>
        </w:tc>
        <w:tc>
          <w:tcPr>
            <w:tcW w:w="5631" w:type="dxa"/>
            <w:vAlign w:val="center"/>
          </w:tcPr>
          <w:p w:rsidR="00D50903" w:rsidRPr="00D50903" w:rsidRDefault="00D50903" w:rsidP="00D509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        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19 500 000,00;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0,100</w:t>
            </w:r>
          </w:p>
        </w:tc>
      </w:tr>
      <w:tr w:rsidR="00D50903" w:rsidRPr="00D50903" w:rsidTr="00A14DDA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04:51:19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№39449</w:t>
            </w:r>
          </w:p>
        </w:tc>
        <w:tc>
          <w:tcPr>
            <w:tcW w:w="5631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50903" w:rsidRPr="00D50903" w:rsidTr="00A14DDA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06:46:59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№39465</w:t>
            </w:r>
          </w:p>
        </w:tc>
        <w:tc>
          <w:tcPr>
            <w:tcW w:w="5631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0,999</w:t>
            </w:r>
          </w:p>
        </w:tc>
      </w:tr>
      <w:tr w:rsidR="00D50903" w:rsidRPr="00D50903" w:rsidTr="00A14DDA">
        <w:trPr>
          <w:trHeight w:val="395"/>
        </w:trPr>
        <w:tc>
          <w:tcPr>
            <w:tcW w:w="1534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09.11.2021 07:03:48 MCK</w:t>
            </w:r>
          </w:p>
        </w:tc>
        <w:tc>
          <w:tcPr>
            <w:tcW w:w="2719" w:type="dxa"/>
            <w:shd w:val="clear" w:color="auto" w:fill="auto"/>
            <w:vAlign w:val="center"/>
          </w:tcPr>
          <w:p w:rsidR="00D50903" w:rsidRPr="00D50903" w:rsidRDefault="00D50903" w:rsidP="00D509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50903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№39470</w:t>
            </w:r>
          </w:p>
        </w:tc>
        <w:tc>
          <w:tcPr>
            <w:tcW w:w="5631" w:type="dxa"/>
          </w:tcPr>
          <w:p w:rsidR="00D50903" w:rsidRPr="00D50903" w:rsidRDefault="00D50903" w:rsidP="00D50903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D50903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D50903">
              <w:rPr>
                <w:b/>
                <w:i/>
                <w:snapToGrid/>
                <w:sz w:val="24"/>
                <w:szCs w:val="24"/>
              </w:rPr>
              <w:t xml:space="preserve">        19 500 0000,00;    </w:t>
            </w:r>
            <w:r w:rsidRPr="00D50903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D50903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D50903" w:rsidRPr="00D50903" w:rsidRDefault="00D50903" w:rsidP="00D50903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D50903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23.12.2021 г., начиная с 09 ч.00 мин.  (по московскому времени).</w:t>
      </w:r>
    </w:p>
    <w:p w:rsidR="005E5886" w:rsidRPr="005E5886" w:rsidRDefault="005E5886" w:rsidP="005E5886">
      <w:pPr>
        <w:spacing w:line="240" w:lineRule="auto"/>
        <w:ind w:firstLine="0"/>
        <w:rPr>
          <w:b/>
          <w:snapToGrid/>
          <w:sz w:val="26"/>
          <w:szCs w:val="26"/>
          <w:u w:val="single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D50903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5E5886" w:rsidRDefault="000122CC" w:rsidP="000122CC">
      <w:pPr>
        <w:pStyle w:val="a4"/>
        <w:jc w:val="both"/>
        <w:rPr>
          <w:i/>
          <w:color w:val="000000"/>
          <w:sz w:val="26"/>
          <w:szCs w:val="26"/>
        </w:rPr>
      </w:pPr>
      <w:r w:rsidRPr="005E5886">
        <w:rPr>
          <w:i/>
          <w:sz w:val="26"/>
          <w:szCs w:val="26"/>
        </w:rPr>
        <w:t xml:space="preserve">(4162)  </w:t>
      </w:r>
      <w:r w:rsidRPr="005E5886">
        <w:rPr>
          <w:i/>
          <w:color w:val="000000"/>
          <w:sz w:val="26"/>
          <w:szCs w:val="26"/>
        </w:rPr>
        <w:t>397-147</w:t>
      </w:r>
    </w:p>
    <w:p w:rsidR="000122CC" w:rsidRPr="005E5886" w:rsidRDefault="005075E1" w:rsidP="000122CC">
      <w:pPr>
        <w:spacing w:line="240" w:lineRule="auto"/>
        <w:ind w:firstLine="0"/>
        <w:jc w:val="left"/>
        <w:rPr>
          <w:i/>
          <w:snapToGrid/>
          <w:color w:val="595959"/>
          <w:sz w:val="26"/>
          <w:szCs w:val="26"/>
        </w:rPr>
      </w:pPr>
      <w:hyperlink r:id="rId9" w:history="1">
        <w:r w:rsidR="000122CC" w:rsidRPr="005E5886">
          <w:rPr>
            <w:i/>
            <w:color w:val="000000"/>
            <w:sz w:val="26"/>
            <w:szCs w:val="26"/>
            <w:bdr w:val="none" w:sz="0" w:space="0" w:color="auto" w:frame="1"/>
          </w:rPr>
          <w:t>irduganova-in@drsk.ru</w:t>
        </w:r>
      </w:hyperlink>
    </w:p>
    <w:p w:rsidR="005E5886" w:rsidRPr="005E5886" w:rsidRDefault="005E5886">
      <w:pPr>
        <w:pStyle w:val="a4"/>
        <w:jc w:val="both"/>
        <w:rPr>
          <w:sz w:val="26"/>
          <w:szCs w:val="26"/>
        </w:rPr>
      </w:pPr>
    </w:p>
    <w:sectPr w:rsidR="005E5886" w:rsidRPr="005E5886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E1" w:rsidRDefault="005075E1" w:rsidP="00355095">
      <w:pPr>
        <w:spacing w:line="240" w:lineRule="auto"/>
      </w:pPr>
      <w:r>
        <w:separator/>
      </w:r>
    </w:p>
  </w:endnote>
  <w:endnote w:type="continuationSeparator" w:id="0">
    <w:p w:rsidR="005075E1" w:rsidRDefault="005075E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5090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5090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E1" w:rsidRDefault="005075E1" w:rsidP="00355095">
      <w:pPr>
        <w:spacing w:line="240" w:lineRule="auto"/>
      </w:pPr>
      <w:r>
        <w:separator/>
      </w:r>
    </w:p>
  </w:footnote>
  <w:footnote w:type="continuationSeparator" w:id="0">
    <w:p w:rsidR="005075E1" w:rsidRDefault="005075E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FE29D2">
      <w:rPr>
        <w:i/>
        <w:sz w:val="20"/>
      </w:rPr>
      <w:t>1</w:t>
    </w:r>
    <w:r w:rsidR="00D50903">
      <w:rPr>
        <w:i/>
        <w:sz w:val="20"/>
      </w:rPr>
      <w:t>40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500A3F"/>
    <w:rsid w:val="005075E1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BECCF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1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0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1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0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1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0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0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7F9B0-ACB2-434A-82DD-BECD974C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71</cp:revision>
  <cp:lastPrinted>2021-05-20T02:02:00Z</cp:lastPrinted>
  <dcterms:created xsi:type="dcterms:W3CDTF">2017-01-24T05:48:00Z</dcterms:created>
  <dcterms:modified xsi:type="dcterms:W3CDTF">2021-12-20T04:53:00Z</dcterms:modified>
</cp:coreProperties>
</file>