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5FB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360507D9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EA11A2">
        <w:rPr>
          <w:b/>
          <w:bCs/>
          <w:iCs/>
          <w:snapToGrid/>
          <w:spacing w:val="40"/>
          <w:sz w:val="29"/>
          <w:szCs w:val="29"/>
        </w:rPr>
        <w:t>565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/</w:t>
      </w:r>
      <w:r w:rsidR="00EA11A2">
        <w:rPr>
          <w:b/>
          <w:bCs/>
          <w:iCs/>
          <w:snapToGrid/>
          <w:spacing w:val="40"/>
          <w:sz w:val="29"/>
          <w:szCs w:val="29"/>
        </w:rPr>
        <w:t>УКС</w:t>
      </w:r>
      <w:r w:rsidR="00F45FB9" w:rsidRPr="00F45FB9">
        <w:rPr>
          <w:b/>
          <w:bCs/>
          <w:iCs/>
          <w:snapToGrid/>
          <w:spacing w:val="40"/>
          <w:sz w:val="29"/>
          <w:szCs w:val="29"/>
        </w:rPr>
        <w:t>-ВП</w:t>
      </w:r>
    </w:p>
    <w:p w:rsidR="001C59C2" w:rsidRPr="001C59C2" w:rsidRDefault="00BA7D6E" w:rsidP="001C59C2">
      <w:pPr>
        <w:pStyle w:val="a7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 xml:space="preserve">Закупочной комиссии по аукциону в электронной форме на право заключения договора на </w:t>
      </w:r>
      <w:r w:rsidR="00EA11A2">
        <w:rPr>
          <w:b/>
          <w:bCs/>
          <w:sz w:val="26"/>
          <w:szCs w:val="26"/>
        </w:rPr>
        <w:t>Лот №</w:t>
      </w:r>
      <w:r w:rsidR="00EA11A2" w:rsidRPr="00EA11A2">
        <w:rPr>
          <w:b/>
          <w:bCs/>
          <w:sz w:val="26"/>
          <w:szCs w:val="26"/>
        </w:rPr>
        <w:t>14208-КС ПИР СМР-2021-ДРСК «Мероприятия по строительству для технологического присоединения потребителей г. Благовещенска и Благовещенского района (заявители: Кириллов А.М., Гумирова И.А., ООО «Монолит», Синчугова Е.А., Данилов Н.А.) к сетям 10-0,4 кВ»</w:t>
      </w:r>
    </w:p>
    <w:p w:rsidR="003B5EFA" w:rsidRPr="001C59C2" w:rsidRDefault="003B5EFA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EA11A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EA11A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18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EA11A2">
              <w:rPr>
                <w:b/>
                <w:bCs/>
                <w:snapToGrid/>
                <w:sz w:val="26"/>
                <w:szCs w:val="26"/>
                <w:lang w:eastAsia="en-US"/>
              </w:rPr>
              <w:t>10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EA11A2">
              <w:rPr>
                <w:b/>
                <w:snapToGrid/>
                <w:sz w:val="26"/>
                <w:szCs w:val="26"/>
                <w:lang w:eastAsia="en-US"/>
              </w:rPr>
              <w:t>21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EA11A2" w:rsidP="00EA11A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 xml:space="preserve">№ 32110587898 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7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45FB9" w:rsidRPr="003B5EFA">
        <w:rPr>
          <w:b w:val="0"/>
          <w:sz w:val="24"/>
          <w:szCs w:val="24"/>
        </w:rPr>
        <w:t xml:space="preserve">на </w:t>
      </w:r>
      <w:r w:rsidR="00F45FB9">
        <w:rPr>
          <w:b w:val="0"/>
          <w:sz w:val="24"/>
          <w:szCs w:val="24"/>
        </w:rPr>
        <w:t>«</w:t>
      </w:r>
      <w:r w:rsidR="00DD3932" w:rsidRPr="00DD3932">
        <w:rPr>
          <w:b w:val="0"/>
          <w:sz w:val="24"/>
          <w:szCs w:val="24"/>
        </w:rPr>
        <w:t xml:space="preserve">Замена аккумуляторных батарей», ЛОТ № </w:t>
      </w:r>
      <w:r w:rsidR="00EA11A2" w:rsidRPr="00EA11A2">
        <w:rPr>
          <w:b w:val="0"/>
          <w:sz w:val="24"/>
          <w:szCs w:val="24"/>
        </w:rPr>
        <w:t>14208-КС ПИР СМР-2021-ДРСК «Мероприятия по строительству для технологического присоединения потребителей г. Благовещенска и Благовещенского района (заявители: Кириллов А.М., Гумирова И.А., ООО «Монолит», Синчугова Е.А., Данилов Н.А.) к сетям 10-0,4 кВ»</w:t>
      </w:r>
      <w:r w:rsidR="00DD3932" w:rsidRPr="00DD3932">
        <w:rPr>
          <w:b w:val="0"/>
          <w:sz w:val="24"/>
          <w:szCs w:val="24"/>
        </w:rPr>
        <w:t>12101-ТПИР-ТПИР ОБСЛ-2020-ДРСК</w:t>
      </w:r>
      <w:r w:rsidR="00F45FB9" w:rsidRPr="00F45FB9">
        <w:rPr>
          <w:b w:val="0"/>
          <w:sz w:val="24"/>
          <w:szCs w:val="24"/>
        </w:rPr>
        <w:t>»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0A609D">
        <w:rPr>
          <w:sz w:val="24"/>
          <w:szCs w:val="24"/>
        </w:rPr>
        <w:t>4</w:t>
      </w:r>
      <w:r w:rsidR="003B5EFA" w:rsidRPr="003B5EFA">
        <w:rPr>
          <w:sz w:val="24"/>
          <w:szCs w:val="24"/>
        </w:rPr>
        <w:t xml:space="preserve"> (</w:t>
      </w:r>
      <w:r w:rsidR="000A609D">
        <w:rPr>
          <w:sz w:val="24"/>
          <w:szCs w:val="24"/>
        </w:rPr>
        <w:t>четыре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0A609D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2378"/>
        <w:gridCol w:w="4252"/>
        <w:gridCol w:w="2693"/>
      </w:tblGrid>
      <w:tr w:rsidR="00F45FB9" w:rsidRPr="00BD0CCA" w:rsidTr="000A609D">
        <w:trPr>
          <w:trHeight w:val="438"/>
        </w:trPr>
        <w:tc>
          <w:tcPr>
            <w:tcW w:w="424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78" w:type="dxa"/>
            <w:hideMark/>
          </w:tcPr>
          <w:p w:rsidR="00F45FB9" w:rsidRPr="0053127A" w:rsidRDefault="003F736E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F736E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4252" w:type="dxa"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EA11A2" w:rsidRPr="00937538" w:rsidTr="002A7336">
        <w:trPr>
          <w:trHeight w:val="289"/>
        </w:trPr>
        <w:tc>
          <w:tcPr>
            <w:tcW w:w="424" w:type="dxa"/>
          </w:tcPr>
          <w:p w:rsidR="00EA11A2" w:rsidRPr="00937538" w:rsidRDefault="00EA11A2" w:rsidP="00EA11A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3574">
              <w:rPr>
                <w:rFonts w:eastAsiaTheme="minorHAnsi"/>
                <w:snapToGrid/>
                <w:sz w:val="24"/>
                <w:szCs w:val="24"/>
              </w:rPr>
              <w:t>10.09.2021 10:30</w:t>
            </w:r>
          </w:p>
        </w:tc>
        <w:tc>
          <w:tcPr>
            <w:tcW w:w="4252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napToGrid/>
                <w:sz w:val="24"/>
                <w:szCs w:val="24"/>
              </w:rPr>
              <w:t>№1</w:t>
            </w:r>
          </w:p>
        </w:tc>
        <w:tc>
          <w:tcPr>
            <w:tcW w:w="2693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3574">
              <w:rPr>
                <w:rFonts w:eastAsiaTheme="minorHAnsi"/>
                <w:snapToGrid/>
                <w:sz w:val="24"/>
                <w:szCs w:val="24"/>
              </w:rPr>
              <w:t>7 176 492,36</w:t>
            </w:r>
          </w:p>
        </w:tc>
      </w:tr>
      <w:tr w:rsidR="00EA11A2" w:rsidRPr="00937538" w:rsidTr="002A7336">
        <w:trPr>
          <w:trHeight w:val="289"/>
        </w:trPr>
        <w:tc>
          <w:tcPr>
            <w:tcW w:w="424" w:type="dxa"/>
          </w:tcPr>
          <w:p w:rsidR="00EA11A2" w:rsidRPr="00937538" w:rsidRDefault="00EA11A2" w:rsidP="00EA11A2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3574">
              <w:rPr>
                <w:rFonts w:eastAsiaTheme="minorHAnsi"/>
                <w:snapToGrid/>
                <w:sz w:val="24"/>
                <w:szCs w:val="24"/>
              </w:rPr>
              <w:t>13.09.2021 07:54</w:t>
            </w:r>
          </w:p>
        </w:tc>
        <w:tc>
          <w:tcPr>
            <w:tcW w:w="4252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rFonts w:eastAsiaTheme="minorHAnsi"/>
                <w:snapToGrid/>
                <w:sz w:val="24"/>
                <w:szCs w:val="24"/>
              </w:rPr>
              <w:t>№2</w:t>
            </w:r>
          </w:p>
        </w:tc>
        <w:tc>
          <w:tcPr>
            <w:tcW w:w="2693" w:type="dxa"/>
            <w:shd w:val="clear" w:color="auto" w:fill="auto"/>
          </w:tcPr>
          <w:p w:rsidR="00EA11A2" w:rsidRPr="005B3574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B3574">
              <w:rPr>
                <w:rFonts w:eastAsiaTheme="minorHAnsi"/>
                <w:snapToGrid/>
                <w:sz w:val="24"/>
                <w:szCs w:val="24"/>
              </w:rPr>
              <w:t>7 176 492,36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A609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A609D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F45FB9">
        <w:rPr>
          <w:sz w:val="24"/>
          <w:szCs w:val="24"/>
        </w:rPr>
        <w:t>заяв</w:t>
      </w:r>
      <w:r w:rsidR="000A609D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 xml:space="preserve">Об утверждении результатов процедуры аукциона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Об итоговой ранжировке заявок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EA11A2" w:rsidRPr="00EA11A2" w:rsidRDefault="00EA11A2" w:rsidP="00EA11A2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EA11A2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EA11A2">
        <w:rPr>
          <w:b/>
          <w:bCs/>
          <w:i/>
          <w:iCs/>
          <w:snapToGrid/>
          <w:sz w:val="24"/>
          <w:szCs w:val="24"/>
        </w:rPr>
        <w:t xml:space="preserve"> «Об утверждении результатов процедуры аукциона»</w:t>
      </w:r>
    </w:p>
    <w:p w:rsidR="00EA11A2" w:rsidRPr="00EA11A2" w:rsidRDefault="00EA11A2" w:rsidP="00EA11A2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EA11A2" w:rsidRPr="00EA11A2" w:rsidRDefault="00EA11A2" w:rsidP="00EA11A2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EA11A2">
        <w:rPr>
          <w:snapToGrid/>
          <w:sz w:val="24"/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63"/>
        <w:gridCol w:w="4249"/>
        <w:gridCol w:w="1560"/>
        <w:gridCol w:w="1701"/>
      </w:tblGrid>
      <w:tr w:rsidR="00EA11A2" w:rsidRPr="00EA11A2" w:rsidTr="00FA6603">
        <w:trPr>
          <w:trHeight w:val="839"/>
          <w:tblHeader/>
        </w:trPr>
        <w:tc>
          <w:tcPr>
            <w:tcW w:w="633" w:type="dxa"/>
            <w:vAlign w:val="center"/>
          </w:tcPr>
          <w:p w:rsidR="00EA11A2" w:rsidRPr="00EA11A2" w:rsidRDefault="00EA11A2" w:rsidP="00EA11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EA11A2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63" w:type="dxa"/>
            <w:vAlign w:val="center"/>
          </w:tcPr>
          <w:p w:rsidR="00EA11A2" w:rsidRPr="00EA11A2" w:rsidRDefault="00EA11A2" w:rsidP="00EA11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249" w:type="dxa"/>
            <w:vAlign w:val="center"/>
          </w:tcPr>
          <w:p w:rsidR="00EA11A2" w:rsidRPr="00EA11A2" w:rsidRDefault="00EA11A2" w:rsidP="00EA11A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60" w:type="dxa"/>
            <w:vAlign w:val="center"/>
          </w:tcPr>
          <w:p w:rsidR="00EA11A2" w:rsidRPr="00EA11A2" w:rsidRDefault="00EA11A2" w:rsidP="00EA11A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 xml:space="preserve">Первая ценовая ставка, </w:t>
            </w:r>
            <w:r w:rsidRPr="00EA11A2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11A2" w:rsidRPr="00EA11A2" w:rsidRDefault="00EA11A2" w:rsidP="00EA11A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 xml:space="preserve">Цена заявки по результатам аукциона, </w:t>
            </w:r>
            <w:r w:rsidRPr="00EA11A2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EA11A2" w:rsidRPr="00EA11A2" w:rsidTr="00FA6603">
        <w:trPr>
          <w:trHeight w:val="74"/>
        </w:trPr>
        <w:tc>
          <w:tcPr>
            <w:tcW w:w="633" w:type="dxa"/>
            <w:vAlign w:val="center"/>
          </w:tcPr>
          <w:p w:rsidR="00EA11A2" w:rsidRPr="00EA11A2" w:rsidRDefault="00EA11A2" w:rsidP="00EA11A2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10.09.2021 10:30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№1 ООО «Энергоспецстрой» (регион 28, г. Зея), ИНН: 2815015490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7 176 492,36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1A2" w:rsidRPr="00EA11A2" w:rsidRDefault="00EA11A2" w:rsidP="00EA11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snapToGrid/>
                <w:sz w:val="24"/>
                <w:szCs w:val="24"/>
              </w:rPr>
              <w:t>7 140 607,36</w:t>
            </w:r>
          </w:p>
        </w:tc>
      </w:tr>
      <w:tr w:rsidR="00EA11A2" w:rsidRPr="00EA11A2" w:rsidTr="00FA6603">
        <w:trPr>
          <w:trHeight w:val="74"/>
        </w:trPr>
        <w:tc>
          <w:tcPr>
            <w:tcW w:w="633" w:type="dxa"/>
            <w:vAlign w:val="center"/>
          </w:tcPr>
          <w:p w:rsidR="00EA11A2" w:rsidRPr="00EA11A2" w:rsidRDefault="00EA11A2" w:rsidP="00EA11A2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13.09.2021 07:54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№2 ООО «Энергострой»  (регион 28, г. Белогорье), ИНН: 2801163836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7 176 492,36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1A2" w:rsidRPr="00EA11A2" w:rsidRDefault="00EA11A2" w:rsidP="00EA11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snapToGrid/>
                <w:sz w:val="24"/>
                <w:szCs w:val="24"/>
              </w:rPr>
              <w:t>7 104 000,00</w:t>
            </w:r>
          </w:p>
        </w:tc>
      </w:tr>
    </w:tbl>
    <w:p w:rsidR="00EA11A2" w:rsidRPr="00EA11A2" w:rsidRDefault="00EA11A2" w:rsidP="00EA11A2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A11A2" w:rsidRPr="00EA11A2" w:rsidRDefault="00EA11A2" w:rsidP="00EA11A2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EA11A2">
        <w:rPr>
          <w:b/>
          <w:snapToGrid/>
          <w:sz w:val="24"/>
          <w:szCs w:val="24"/>
        </w:rPr>
        <w:t xml:space="preserve">ВОПРОС №2. Об итоговой ранжировке заявок </w:t>
      </w:r>
      <w:r w:rsidRPr="00EA11A2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EA11A2" w:rsidRPr="00EA11A2" w:rsidRDefault="00EA11A2" w:rsidP="00EA11A2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EA11A2" w:rsidRPr="00EA11A2" w:rsidRDefault="00EA11A2" w:rsidP="00EA11A2">
      <w:pPr>
        <w:keepNext/>
        <w:numPr>
          <w:ilvl w:val="0"/>
          <w:numId w:val="3"/>
        </w:numPr>
        <w:tabs>
          <w:tab w:val="left" w:pos="0"/>
        </w:tabs>
        <w:suppressAutoHyphens/>
        <w:spacing w:after="120" w:line="240" w:lineRule="auto"/>
        <w:rPr>
          <w:snapToGrid/>
          <w:sz w:val="24"/>
          <w:szCs w:val="24"/>
        </w:rPr>
      </w:pPr>
      <w:r w:rsidRPr="00EA11A2">
        <w:rPr>
          <w:snapToGrid/>
          <w:sz w:val="24"/>
          <w:szCs w:val="24"/>
        </w:rPr>
        <w:t>Утвердить итоговую ранжировку заявок: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460"/>
        <w:gridCol w:w="3600"/>
        <w:gridCol w:w="1559"/>
        <w:gridCol w:w="1524"/>
      </w:tblGrid>
      <w:tr w:rsidR="00EA11A2" w:rsidRPr="00EA11A2" w:rsidTr="00FA6603">
        <w:trPr>
          <w:trHeight w:val="1373"/>
        </w:trPr>
        <w:tc>
          <w:tcPr>
            <w:tcW w:w="1461" w:type="dxa"/>
            <w:shd w:val="clear" w:color="auto" w:fill="auto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Место в итоговой ранжировке (порядковый № заявки)</w:t>
            </w:r>
          </w:p>
        </w:tc>
        <w:tc>
          <w:tcPr>
            <w:tcW w:w="1460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600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EA11A2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EA11A2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A11A2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EA11A2" w:rsidRPr="00EA11A2" w:rsidTr="00FA6603">
        <w:trPr>
          <w:trHeight w:val="274"/>
        </w:trPr>
        <w:tc>
          <w:tcPr>
            <w:tcW w:w="1461" w:type="dxa"/>
            <w:shd w:val="clear" w:color="auto" w:fill="auto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11A2">
              <w:rPr>
                <w:sz w:val="24"/>
                <w:szCs w:val="24"/>
              </w:rPr>
              <w:t>1 место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13.09.2021 07:54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№2 ООО «Энергострой»  (регион 28, г. Белогорье), ИНН: 2801163836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snapToGrid/>
                <w:sz w:val="24"/>
                <w:szCs w:val="24"/>
              </w:rPr>
              <w:t>7 104 000,00</w:t>
            </w:r>
          </w:p>
        </w:tc>
        <w:tc>
          <w:tcPr>
            <w:tcW w:w="1524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11A2">
              <w:rPr>
                <w:sz w:val="24"/>
                <w:szCs w:val="24"/>
              </w:rPr>
              <w:t>нет</w:t>
            </w:r>
          </w:p>
        </w:tc>
      </w:tr>
      <w:tr w:rsidR="00EA11A2" w:rsidRPr="00EA11A2" w:rsidTr="00FA6603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11A2">
              <w:rPr>
                <w:sz w:val="24"/>
                <w:szCs w:val="24"/>
              </w:rPr>
              <w:t>2 место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10.09.2021 10:30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11A2" w:rsidRPr="00EA11A2" w:rsidRDefault="00EA11A2" w:rsidP="00EA11A2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rFonts w:eastAsia="Calibri"/>
                <w:snapToGrid/>
                <w:sz w:val="24"/>
                <w:szCs w:val="24"/>
              </w:rPr>
              <w:t>№1 ООО «Энергоспецстрой» (регион 28, г. Зея), ИНН: 2815015490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1A2" w:rsidRPr="00EA11A2" w:rsidRDefault="00EA11A2" w:rsidP="00EA11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11A2">
              <w:rPr>
                <w:snapToGrid/>
                <w:sz w:val="24"/>
                <w:szCs w:val="24"/>
              </w:rPr>
              <w:t>7 140 607,36</w:t>
            </w:r>
          </w:p>
        </w:tc>
        <w:tc>
          <w:tcPr>
            <w:tcW w:w="1524" w:type="dxa"/>
            <w:vAlign w:val="center"/>
          </w:tcPr>
          <w:p w:rsidR="00EA11A2" w:rsidRPr="00EA11A2" w:rsidRDefault="00EA11A2" w:rsidP="00EA11A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A11A2">
              <w:rPr>
                <w:sz w:val="24"/>
                <w:szCs w:val="24"/>
              </w:rPr>
              <w:t>нет</w:t>
            </w:r>
          </w:p>
        </w:tc>
      </w:tr>
    </w:tbl>
    <w:p w:rsidR="00EA11A2" w:rsidRPr="00EA11A2" w:rsidRDefault="00EA11A2" w:rsidP="00EA11A2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EA11A2" w:rsidRPr="00EA11A2" w:rsidRDefault="00EA11A2" w:rsidP="00EA11A2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A11A2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EA11A2" w:rsidRPr="00EA11A2" w:rsidRDefault="00EA11A2" w:rsidP="00EA11A2">
      <w:pPr>
        <w:tabs>
          <w:tab w:val="left" w:pos="284"/>
        </w:tabs>
        <w:spacing w:line="240" w:lineRule="auto"/>
        <w:ind w:firstLine="426"/>
        <w:rPr>
          <w:b/>
          <w:snapToGrid/>
          <w:sz w:val="24"/>
          <w:szCs w:val="24"/>
        </w:rPr>
      </w:pPr>
    </w:p>
    <w:p w:rsidR="00EA11A2" w:rsidRPr="00EA11A2" w:rsidRDefault="00EA11A2" w:rsidP="00EA11A2">
      <w:pPr>
        <w:numPr>
          <w:ilvl w:val="0"/>
          <w:numId w:val="11"/>
        </w:numPr>
        <w:tabs>
          <w:tab w:val="left" w:pos="322"/>
        </w:tabs>
        <w:autoSpaceDE w:val="0"/>
        <w:autoSpaceDN w:val="0"/>
        <w:spacing w:line="240" w:lineRule="auto"/>
        <w:ind w:left="0" w:firstLine="426"/>
        <w:rPr>
          <w:snapToGrid/>
          <w:sz w:val="24"/>
          <w:szCs w:val="24"/>
        </w:rPr>
      </w:pPr>
      <w:r w:rsidRPr="00EA11A2">
        <w:rPr>
          <w:snapToGrid/>
          <w:sz w:val="24"/>
          <w:szCs w:val="24"/>
        </w:rPr>
        <w:t>Признать Победителем закупки Лот № 14208-КС ПИР СМР-2021-ДРСК Мероприятия по строительству для технологического присоединения потребителей г. Благовещенска и Благовещенского района (заявители: Кириллов А.М., Гумирова И.А., ООО «Монолит», Синчугова Е.А., Данилов Н.А.) к сетям 10-0,4 кВ» Участника, занявшего 1 (первое) место в ранжировке по степени предпочтительности для Заказчика: №2 ООО «Энергострой»  (регион 28, г. Белогорье), ИНН: 2801163836 с ценой заявки не более 7 104 000,00  руб. без учета НДС. Срок выполнения работ: начало выполнения Работ: с момента заключения Договора; окончание выполнения Работ: не позднее «31» декабря 2021 г.</w:t>
      </w:r>
      <w:r w:rsidR="00F96403">
        <w:rPr>
          <w:snapToGrid/>
          <w:sz w:val="24"/>
          <w:szCs w:val="24"/>
        </w:rPr>
        <w:t xml:space="preserve"> </w:t>
      </w:r>
      <w:bookmarkStart w:id="2" w:name="_GoBack"/>
      <w:bookmarkEnd w:id="2"/>
      <w:r w:rsidRPr="00EA11A2">
        <w:rPr>
          <w:snapToGrid/>
          <w:sz w:val="24"/>
          <w:szCs w:val="24"/>
        </w:rPr>
        <w:t xml:space="preserve">Условия оплаты:  </w:t>
      </w:r>
      <w:bookmarkStart w:id="3" w:name="_Ref373242766"/>
      <w:r w:rsidRPr="00EA11A2">
        <w:rPr>
          <w:snapToGrid/>
          <w:sz w:val="24"/>
          <w:szCs w:val="24"/>
        </w:rPr>
        <w:t>Авансовые платежи в счет стоимости каждого Этапа Работ в размере 30  (тридцати) процентов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3"/>
      <w:r w:rsidRPr="00EA11A2">
        <w:rPr>
          <w:snapToGrid/>
          <w:sz w:val="24"/>
          <w:szCs w:val="24"/>
        </w:rPr>
        <w:t xml:space="preserve"> Последующие платежи в размере 70 (семидесяти) процентов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выплачиваются в течение 15 (пятнадцати) рабочих дней,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</w:t>
      </w:r>
    </w:p>
    <w:p w:rsidR="00EA11A2" w:rsidRPr="00EA11A2" w:rsidRDefault="00EA11A2" w:rsidP="00EA11A2">
      <w:pPr>
        <w:numPr>
          <w:ilvl w:val="0"/>
          <w:numId w:val="11"/>
        </w:numPr>
        <w:tabs>
          <w:tab w:val="left" w:pos="322"/>
        </w:tabs>
        <w:autoSpaceDE w:val="0"/>
        <w:autoSpaceDN w:val="0"/>
        <w:spacing w:line="240" w:lineRule="auto"/>
        <w:ind w:left="0" w:firstLine="426"/>
        <w:rPr>
          <w:snapToGrid/>
          <w:sz w:val="24"/>
          <w:szCs w:val="24"/>
        </w:rPr>
      </w:pPr>
      <w:r w:rsidRPr="00EA11A2">
        <w:rPr>
          <w:snapToGrid/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EA11A2" w:rsidRPr="00EA11A2" w:rsidRDefault="00EA11A2" w:rsidP="00EA11A2">
      <w:pPr>
        <w:numPr>
          <w:ilvl w:val="0"/>
          <w:numId w:val="11"/>
        </w:numPr>
        <w:tabs>
          <w:tab w:val="left" w:pos="322"/>
        </w:tabs>
        <w:autoSpaceDE w:val="0"/>
        <w:autoSpaceDN w:val="0"/>
        <w:spacing w:line="240" w:lineRule="auto"/>
        <w:ind w:left="0" w:firstLine="426"/>
        <w:rPr>
          <w:snapToGrid/>
          <w:sz w:val="24"/>
          <w:szCs w:val="24"/>
        </w:rPr>
      </w:pPr>
      <w:r w:rsidRPr="00EA11A2">
        <w:rPr>
          <w:snapToGrid/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EA11A2" w:rsidDel="004E6453">
        <w:rPr>
          <w:snapToGrid/>
          <w:sz w:val="24"/>
          <w:szCs w:val="24"/>
        </w:rPr>
        <w:t xml:space="preserve"> </w:t>
      </w:r>
      <w:r w:rsidRPr="00EA11A2">
        <w:rPr>
          <w:snapToGrid/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0B48B4" w:rsidRDefault="00F45FB9" w:rsidP="00F45FB9">
      <w:pPr>
        <w:pStyle w:val="a5"/>
        <w:jc w:val="both"/>
        <w:rPr>
          <w:sz w:val="24"/>
        </w:rPr>
      </w:pPr>
      <w:r w:rsidRPr="000B48B4">
        <w:rPr>
          <w:b/>
          <w:sz w:val="24"/>
        </w:rPr>
        <w:t>Секретарь Закупочной комиссии</w:t>
      </w:r>
      <w:r w:rsidRPr="000B48B4">
        <w:rPr>
          <w:b/>
          <w:i/>
          <w:sz w:val="24"/>
        </w:rPr>
        <w:t xml:space="preserve">                                </w:t>
      </w:r>
      <w:r>
        <w:rPr>
          <w:b/>
          <w:i/>
          <w:sz w:val="24"/>
        </w:rPr>
        <w:t xml:space="preserve">                  </w:t>
      </w:r>
      <w:r w:rsidRPr="000B48B4">
        <w:rPr>
          <w:b/>
          <w:i/>
          <w:sz w:val="24"/>
        </w:rPr>
        <w:t xml:space="preserve">                И.Н.</w:t>
      </w:r>
      <w:r w:rsidRPr="000B48B4">
        <w:rPr>
          <w:b/>
          <w:sz w:val="24"/>
        </w:rPr>
        <w:t xml:space="preserve"> </w:t>
      </w:r>
      <w:r w:rsidRPr="000B48B4">
        <w:rPr>
          <w:b/>
          <w:i/>
          <w:sz w:val="24"/>
        </w:rPr>
        <w:t xml:space="preserve">Ирдуганова </w:t>
      </w:r>
    </w:p>
    <w:p w:rsidR="00F45FB9" w:rsidRDefault="00F45FB9" w:rsidP="00F45FB9">
      <w:pPr>
        <w:pStyle w:val="a5"/>
        <w:jc w:val="both"/>
        <w:rPr>
          <w:sz w:val="24"/>
        </w:rPr>
      </w:pPr>
    </w:p>
    <w:p w:rsidR="00F45FB9" w:rsidRPr="00B86F21" w:rsidRDefault="00F45FB9" w:rsidP="00F45FB9">
      <w:pPr>
        <w:pStyle w:val="a5"/>
        <w:rPr>
          <w:sz w:val="18"/>
          <w:szCs w:val="18"/>
        </w:rPr>
      </w:pPr>
      <w:r w:rsidRPr="00B86F21">
        <w:rPr>
          <w:i/>
          <w:sz w:val="18"/>
          <w:szCs w:val="18"/>
        </w:rPr>
        <w:t>397-147</w:t>
      </w:r>
    </w:p>
    <w:p w:rsidR="00F45FB9" w:rsidRPr="00B86F21" w:rsidRDefault="00F45FB9" w:rsidP="00F45FB9">
      <w:pPr>
        <w:pStyle w:val="a5"/>
        <w:rPr>
          <w:i/>
          <w:sz w:val="18"/>
          <w:szCs w:val="18"/>
        </w:rPr>
      </w:pPr>
      <w:r w:rsidRPr="00B86F21">
        <w:rPr>
          <w:sz w:val="18"/>
          <w:szCs w:val="18"/>
        </w:rPr>
        <w:t xml:space="preserve"> </w:t>
      </w:r>
      <w:hyperlink r:id="rId9" w:history="1">
        <w:r w:rsidRPr="00B86F21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irduganova-in@drsk.ru</w:t>
        </w:r>
      </w:hyperlink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5D" w:rsidRDefault="00F72B5D" w:rsidP="00355095">
      <w:pPr>
        <w:spacing w:line="240" w:lineRule="auto"/>
      </w:pPr>
      <w:r>
        <w:separator/>
      </w:r>
    </w:p>
  </w:endnote>
  <w:endnote w:type="continuationSeparator" w:id="0">
    <w:p w:rsidR="00F72B5D" w:rsidRDefault="00F72B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64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64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5D" w:rsidRDefault="00F72B5D" w:rsidP="00355095">
      <w:pPr>
        <w:spacing w:line="240" w:lineRule="auto"/>
      </w:pPr>
      <w:r>
        <w:separator/>
      </w:r>
    </w:p>
  </w:footnote>
  <w:footnote w:type="continuationSeparator" w:id="0">
    <w:p w:rsidR="00F72B5D" w:rsidRDefault="00F72B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EA11A2">
      <w:rPr>
        <w:i/>
        <w:sz w:val="20"/>
      </w:rPr>
      <w:t>14208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1F7CBF"/>
    <w:multiLevelType w:val="hybridMultilevel"/>
    <w:tmpl w:val="B0D205E8"/>
    <w:lvl w:ilvl="0" w:tplc="D82CC3AC">
      <w:start w:val="1"/>
      <w:numFmt w:val="decimal"/>
      <w:lvlText w:val="%1."/>
      <w:lvlJc w:val="left"/>
      <w:pPr>
        <w:ind w:left="1268" w:hanging="7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00A6"/>
    <w:multiLevelType w:val="hybridMultilevel"/>
    <w:tmpl w:val="B03801F0"/>
    <w:lvl w:ilvl="0" w:tplc="EF5C45DA">
      <w:start w:val="1"/>
      <w:numFmt w:val="decimal"/>
      <w:pStyle w:val="a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CB0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09D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3F736E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911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0D82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39D7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9A3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4F07"/>
    <w:rsid w:val="00BE68B8"/>
    <w:rsid w:val="00BE73A5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D393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11A2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FB9"/>
    <w:rsid w:val="00F55DE2"/>
    <w:rsid w:val="00F6533B"/>
    <w:rsid w:val="00F72B5D"/>
    <w:rsid w:val="00F779A3"/>
    <w:rsid w:val="00F83C2F"/>
    <w:rsid w:val="00F84CD3"/>
    <w:rsid w:val="00F91036"/>
    <w:rsid w:val="00F96403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41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2"/>
    <w:uiPriority w:val="59"/>
    <w:rsid w:val="000A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ункт"/>
    <w:basedOn w:val="a0"/>
    <w:rsid w:val="00EA11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429A-6CFA-4EEE-BCE4-A0CE20A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2019-01-15T06:33:00Z</cp:lastPrinted>
  <dcterms:created xsi:type="dcterms:W3CDTF">2018-02-01T00:38:00Z</dcterms:created>
  <dcterms:modified xsi:type="dcterms:W3CDTF">2021-10-19T04:54:00Z</dcterms:modified>
</cp:coreProperties>
</file>