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CF" w:rsidRDefault="00873CCF" w:rsidP="00873CCF">
      <w:pPr>
        <w:jc w:val="center"/>
        <w:rPr>
          <w:szCs w:val="28"/>
        </w:rPr>
      </w:pPr>
      <w:r>
        <w:rPr>
          <w:noProof/>
          <w:szCs w:val="28"/>
        </w:rPr>
        <w:drawing>
          <wp:inline distT="0" distB="0" distL="0" distR="0" wp14:anchorId="0E67FA2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873CCF" w:rsidRPr="00763D3B" w:rsidRDefault="00873CCF" w:rsidP="00873CCF">
      <w:pPr>
        <w:widowControl w:val="0"/>
        <w:spacing w:before="0"/>
        <w:contextualSpacing/>
        <w:jc w:val="center"/>
        <w:outlineLvl w:val="2"/>
        <w:rPr>
          <w:snapToGrid/>
          <w:sz w:val="24"/>
          <w:szCs w:val="24"/>
        </w:rPr>
      </w:pPr>
      <w:r w:rsidRPr="00763D3B">
        <w:rPr>
          <w:snapToGrid/>
          <w:sz w:val="24"/>
          <w:szCs w:val="24"/>
        </w:rPr>
        <w:t>Акционерное Общество</w:t>
      </w:r>
    </w:p>
    <w:p w:rsidR="00873CCF" w:rsidRPr="00763D3B" w:rsidRDefault="00873CCF" w:rsidP="00873CCF">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873CCF" w:rsidRPr="00763D3B" w:rsidRDefault="00873CCF" w:rsidP="00873CCF">
      <w:pPr>
        <w:widowControl w:val="0"/>
        <w:spacing w:before="0"/>
        <w:contextualSpacing/>
        <w:jc w:val="center"/>
        <w:rPr>
          <w:snapToGrid/>
          <w:sz w:val="24"/>
          <w:szCs w:val="24"/>
        </w:rPr>
      </w:pPr>
      <w:r w:rsidRPr="00763D3B">
        <w:rPr>
          <w:snapToGrid/>
          <w:sz w:val="24"/>
          <w:szCs w:val="24"/>
        </w:rPr>
        <w:t>(АО «ДРСК»)</w:t>
      </w:r>
    </w:p>
    <w:p w:rsidR="00873CCF" w:rsidRDefault="00873CCF" w:rsidP="00741BD8">
      <w:pPr>
        <w:ind w:left="4395" w:hanging="11"/>
        <w:rPr>
          <w:szCs w:val="28"/>
        </w:rPr>
      </w:pPr>
    </w:p>
    <w:p w:rsidR="00873CCF" w:rsidRPr="00D25F7D" w:rsidRDefault="00873CCF" w:rsidP="00873CCF">
      <w:pPr>
        <w:ind w:left="4395" w:hanging="11"/>
        <w:jc w:val="right"/>
        <w:rPr>
          <w:snapToGrid/>
          <w:szCs w:val="28"/>
        </w:rPr>
      </w:pPr>
      <w:r>
        <w:rPr>
          <w:szCs w:val="28"/>
        </w:rPr>
        <w:t>УТВЕРЖДАЮ</w:t>
      </w:r>
    </w:p>
    <w:p w:rsidR="00873CCF" w:rsidRDefault="00873CCF" w:rsidP="00873CCF">
      <w:pPr>
        <w:spacing w:before="0"/>
        <w:ind w:left="4395" w:hanging="11"/>
        <w:jc w:val="right"/>
        <w:rPr>
          <w:szCs w:val="28"/>
        </w:rPr>
      </w:pPr>
      <w:r w:rsidRPr="00FC0CA5">
        <w:rPr>
          <w:szCs w:val="28"/>
        </w:rPr>
        <w:t xml:space="preserve">Председатель закупочной </w:t>
      </w:r>
    </w:p>
    <w:p w:rsidR="00873CCF" w:rsidRPr="00763D3B" w:rsidRDefault="00873CCF" w:rsidP="00873CCF">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873CCF" w:rsidRPr="00763D3B" w:rsidRDefault="00873CCF" w:rsidP="00873CCF">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873CCF" w:rsidRDefault="00873CCF" w:rsidP="00873CCF">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873CCF" w:rsidRDefault="00873CCF" w:rsidP="00741BD8">
      <w:pPr>
        <w:ind w:left="4395" w:hanging="11"/>
        <w:rPr>
          <w:szCs w:val="28"/>
        </w:rPr>
      </w:pPr>
    </w:p>
    <w:p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873CCF" w:rsidRPr="006F1AC8" w:rsidRDefault="00873CCF" w:rsidP="00873CCF">
      <w:pPr>
        <w:spacing w:before="0"/>
        <w:jc w:val="center"/>
        <w:outlineLvl w:val="4"/>
        <w:rPr>
          <w:b/>
          <w:sz w:val="24"/>
          <w:szCs w:val="24"/>
        </w:rPr>
      </w:pPr>
      <w:r w:rsidRPr="006F1AC8">
        <w:rPr>
          <w:b/>
          <w:sz w:val="24"/>
          <w:szCs w:val="24"/>
        </w:rPr>
        <w:t xml:space="preserve">№  </w:t>
      </w:r>
      <w:r w:rsidR="00394B47">
        <w:rPr>
          <w:b/>
          <w:sz w:val="24"/>
          <w:szCs w:val="24"/>
        </w:rPr>
        <w:t>396</w:t>
      </w:r>
      <w:r w:rsidRPr="006F1AC8">
        <w:rPr>
          <w:b/>
          <w:sz w:val="24"/>
          <w:szCs w:val="24"/>
        </w:rPr>
        <w:t xml:space="preserve"> /УР      </w:t>
      </w:r>
      <w:r>
        <w:rPr>
          <w:b/>
          <w:sz w:val="24"/>
          <w:szCs w:val="24"/>
        </w:rPr>
        <w:t xml:space="preserve">               </w:t>
      </w:r>
      <w:r w:rsidRPr="006F1AC8">
        <w:rPr>
          <w:b/>
          <w:sz w:val="24"/>
          <w:szCs w:val="24"/>
        </w:rPr>
        <w:t xml:space="preserve">                                                     «</w:t>
      </w:r>
      <w:r w:rsidR="00394B47">
        <w:rPr>
          <w:b/>
          <w:sz w:val="24"/>
          <w:szCs w:val="24"/>
        </w:rPr>
        <w:t>10</w:t>
      </w:r>
      <w:bookmarkStart w:id="0" w:name="_GoBack"/>
      <w:bookmarkEnd w:id="0"/>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873CCF">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5A78D9" w:rsidP="00B62A40">
            <w:pPr>
              <w:widowControl w:val="0"/>
              <w:spacing w:after="120"/>
            </w:pPr>
            <w:r w:rsidRPr="00052DC1">
              <w:t>Конкурс в электронной форме</w:t>
            </w:r>
          </w:p>
          <w:p w:rsidR="005A78D9" w:rsidRPr="00DB7BCB" w:rsidRDefault="005A78D9" w:rsidP="00B62A40">
            <w:pPr>
              <w:pStyle w:val="affc"/>
              <w:widowControl w:val="0"/>
              <w:spacing w:after="120"/>
              <w:ind w:left="380"/>
              <w:contextualSpacing w:val="0"/>
              <w:rPr>
                <w:rFonts w:ascii="Times New Roman" w:hAnsi="Times New Roman"/>
                <w:b/>
                <w:sz w:val="26"/>
              </w:rPr>
            </w:pP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73CCF" w:rsidRPr="00DB7BCB" w:rsidRDefault="00873CCF" w:rsidP="00873CCF">
            <w:pPr>
              <w:widowControl w:val="0"/>
              <w:jc w:val="left"/>
            </w:pPr>
            <w:r w:rsidRPr="00DB7BCB">
              <w:t xml:space="preserve">Заказчик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rsidR="00873CCF" w:rsidRPr="00DB7BCB" w:rsidRDefault="00873CCF" w:rsidP="00873CCF">
            <w:pPr>
              <w:widowControl w:val="0"/>
              <w:jc w:val="left"/>
            </w:pPr>
            <w:r w:rsidRPr="00DB7BCB">
              <w:t xml:space="preserve">Организатор закупки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873CCF" w:rsidRPr="00DB7BCB" w:rsidRDefault="00873CCF" w:rsidP="00873CCF">
            <w:pPr>
              <w:widowControl w:val="0"/>
              <w:jc w:val="left"/>
            </w:pPr>
            <w:r w:rsidRPr="00DB7BCB">
              <w:t>Представитель Организатора</w:t>
            </w:r>
          </w:p>
        </w:tc>
        <w:tc>
          <w:tcPr>
            <w:tcW w:w="6662" w:type="dxa"/>
          </w:tcPr>
          <w:p w:rsidR="00873CCF" w:rsidRPr="00763D3B" w:rsidRDefault="00873CCF" w:rsidP="00873CCF">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rsidR="00873CCF" w:rsidRPr="00763D3B" w:rsidRDefault="00873CCF" w:rsidP="00873CCF">
            <w:pPr>
              <w:pStyle w:val="Tableheader"/>
              <w:spacing w:before="0"/>
              <w:rPr>
                <w:i/>
                <w:sz w:val="24"/>
              </w:rPr>
            </w:pPr>
            <w:r w:rsidRPr="00763D3B">
              <w:rPr>
                <w:sz w:val="24"/>
              </w:rPr>
              <w:t xml:space="preserve">Контактный телефон: </w:t>
            </w:r>
            <w:r w:rsidRPr="00763D3B">
              <w:rPr>
                <w:i/>
                <w:sz w:val="24"/>
              </w:rPr>
              <w:t>(4162) 397-147</w:t>
            </w:r>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lastRenderedPageBreak/>
              <w:t xml:space="preserve">Адрес электронной почты: </w:t>
            </w:r>
            <w:hyperlink r:id="rId12" w:history="1">
              <w:r w:rsidRPr="00763D3B">
                <w:rPr>
                  <w:rStyle w:val="aa"/>
                  <w:i/>
                  <w:sz w:val="24"/>
                  <w:szCs w:val="24"/>
                </w:rPr>
                <w:t>irduganova-in@drsk.ru</w:t>
              </w:r>
            </w:hyperlink>
          </w:p>
        </w:tc>
      </w:tr>
      <w:tr w:rsidR="00FD1E8C" w:rsidRPr="00AA46BF" w:rsidTr="00873CCF">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D1E8C" w:rsidRPr="00DB7BCB" w:rsidRDefault="00FD1E8C" w:rsidP="000E44F2">
            <w:pPr>
              <w:widowControl w:val="0"/>
              <w:jc w:val="left"/>
            </w:pPr>
            <w:r w:rsidRPr="00DB7BCB">
              <w:t>Наименование и адрес ЭТП</w:t>
            </w:r>
          </w:p>
        </w:tc>
        <w:tc>
          <w:tcPr>
            <w:tcW w:w="6662" w:type="dxa"/>
          </w:tcPr>
          <w:p w:rsidR="00FD1E8C" w:rsidRPr="00DB7BCB" w:rsidRDefault="00FD1E8C" w:rsidP="00873CCF">
            <w:pPr>
              <w:jc w:val="left"/>
              <w:rPr>
                <w:b/>
              </w:rPr>
            </w:pPr>
            <w:r w:rsidRPr="00C17D1A">
              <w:t xml:space="preserve">Электронная </w:t>
            </w:r>
            <w:r w:rsidR="00264814">
              <w:t>(</w:t>
            </w:r>
            <w:r w:rsidRPr="00C17D1A">
              <w:t>торговая</w:t>
            </w:r>
            <w:r w:rsidR="00264814">
              <w:t>)</w:t>
            </w:r>
            <w:r w:rsidRPr="00C17D1A">
              <w:t xml:space="preserve"> площадка: </w:t>
            </w:r>
            <w:r w:rsidR="00873CCF">
              <w:rPr>
                <w:szCs w:val="24"/>
              </w:rPr>
              <w:t xml:space="preserve">ЕЭТП (АО «ЕЭТП») на </w:t>
            </w:r>
            <w:r w:rsidR="00873CCF" w:rsidRPr="00382BAF">
              <w:rPr>
                <w:szCs w:val="24"/>
              </w:rPr>
              <w:t>Интернет-сайте</w:t>
            </w:r>
            <w:r w:rsidR="00873CCF">
              <w:rPr>
                <w:b/>
                <w:szCs w:val="24"/>
              </w:rPr>
              <w:t xml:space="preserve"> </w:t>
            </w:r>
            <w:hyperlink r:id="rId13" w:history="1">
              <w:r w:rsidR="00873CCF" w:rsidRPr="00F34D64">
                <w:rPr>
                  <w:rStyle w:val="aa"/>
                  <w:b/>
                  <w:bCs/>
                  <w:szCs w:val="24"/>
                </w:rPr>
                <w:t>https://</w:t>
              </w:r>
              <w:r w:rsidR="00873CCF" w:rsidRPr="00F34D64">
                <w:rPr>
                  <w:rStyle w:val="aa"/>
                  <w:b/>
                  <w:bCs/>
                  <w:szCs w:val="24"/>
                  <w:lang w:val="en-US"/>
                </w:rPr>
                <w:t>msp</w:t>
              </w:r>
              <w:r w:rsidR="00873CCF" w:rsidRPr="00F34D64">
                <w:rPr>
                  <w:rStyle w:val="aa"/>
                  <w:b/>
                  <w:bCs/>
                  <w:szCs w:val="24"/>
                </w:rPr>
                <w:t>.rushydro.roseltorg.ru</w:t>
              </w:r>
            </w:hyperlink>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shd w:val="clear" w:color="auto" w:fill="auto"/>
          </w:tcPr>
          <w:p w:rsidR="005A78D9" w:rsidRPr="0003355D" w:rsidRDefault="005A78D9" w:rsidP="003B4166">
            <w:pPr>
              <w:widowControl w:val="0"/>
              <w:spacing w:after="120"/>
              <w:rPr>
                <w:b/>
              </w:rPr>
            </w:pPr>
            <w:r w:rsidRPr="0003355D">
              <w:t xml:space="preserve">Лот № </w:t>
            </w:r>
            <w:r w:rsidR="00873CCF" w:rsidRPr="00873CCF">
              <w:t>83</w:t>
            </w:r>
            <w:r w:rsidR="003B4166">
              <w:t>6</w:t>
            </w:r>
            <w:r w:rsidR="00873CCF" w:rsidRPr="00873CCF">
              <w:t xml:space="preserve">01-РЕМ ПРОД-2021-ДРСК </w:t>
            </w:r>
            <w:r w:rsidR="00873CCF" w:rsidRPr="003B4166">
              <w:t xml:space="preserve"> </w:t>
            </w:r>
            <w:r w:rsidR="003B4166" w:rsidRPr="003B4166">
              <w:t>Капитальный ремонт воздушных линий электропередачи 0,4 кВ структурного подразделения «ЦЭС» филиала «ХЭС»</w:t>
            </w:r>
          </w:p>
        </w:tc>
      </w:tr>
      <w:tr w:rsidR="00351C9F" w:rsidRPr="00AA46BF" w:rsidTr="00873CCF">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873CCF">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73CCF">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tcPr>
          <w:p w:rsidR="00845457" w:rsidRPr="00DB7BCB" w:rsidRDefault="00845457" w:rsidP="005836DD">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B4166">
              <w:rPr>
                <w:rFonts w:ascii="Times New Roman" w:eastAsia="Times New Roman" w:hAnsi="Times New Roman"/>
                <w:noProof w:val="0"/>
                <w:snapToGrid w:val="0"/>
                <w:sz w:val="26"/>
                <w:lang w:eastAsia="ru-RU"/>
              </w:rPr>
              <w:t>12 269 501,00</w:t>
            </w:r>
            <w:r w:rsidR="00873CCF">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873CCF">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vAlign w:val="center"/>
          </w:tcPr>
          <w:p w:rsidR="009470AD" w:rsidRPr="00873CCF"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873CCF">
              <w:rPr>
                <w:rFonts w:ascii="Times New Roman" w:hAnsi="Times New Roman"/>
                <w:b/>
                <w:i/>
                <w:color w:val="FF0000"/>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873CCF">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873CCF">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73CCF">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tcPr>
          <w:p w:rsidR="00D6610C" w:rsidRDefault="006E4AFA" w:rsidP="00452065">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0E44F2">
            <w:pPr>
              <w:widowControl w:val="0"/>
            </w:pPr>
            <w:r w:rsidRPr="00DB7BCB">
              <w:t>Дата начала подачи заявок:</w:t>
            </w:r>
          </w:p>
          <w:p w:rsidR="006C03D6" w:rsidRPr="00A81C3E" w:rsidRDefault="006C03D6" w:rsidP="000E44F2">
            <w:pPr>
              <w:widowControl w:val="0"/>
              <w:spacing w:after="120"/>
              <w:rPr>
                <w:b/>
                <w:i/>
              </w:rPr>
            </w:pPr>
            <w:r w:rsidRPr="00A81C3E">
              <w:rPr>
                <w:b/>
                <w:i/>
              </w:rPr>
              <w:t>«</w:t>
            </w:r>
            <w:r w:rsidR="003B4166">
              <w:rPr>
                <w:b/>
                <w:i/>
              </w:rPr>
              <w:t>10</w:t>
            </w:r>
            <w:r w:rsidRPr="00A81C3E">
              <w:rPr>
                <w:b/>
                <w:i/>
              </w:rPr>
              <w:t xml:space="preserve">» </w:t>
            </w:r>
            <w:r w:rsidR="00452065" w:rsidRPr="00A81C3E">
              <w:rPr>
                <w:b/>
                <w:i/>
              </w:rPr>
              <w:t xml:space="preserve">марта 2021 </w:t>
            </w:r>
            <w:r w:rsidRPr="00A81C3E">
              <w:rPr>
                <w:b/>
                <w:i/>
              </w:rPr>
              <w:t>г. </w:t>
            </w:r>
            <w:r w:rsidR="00452065" w:rsidRPr="00A81C3E">
              <w:rPr>
                <w:b/>
                <w:i/>
                <w:shd w:val="clear" w:color="auto" w:fill="FFFF99"/>
              </w:rPr>
              <w:t xml:space="preserve"> </w:t>
            </w:r>
          </w:p>
          <w:p w:rsidR="006C03D6" w:rsidRPr="00DB7BCB" w:rsidRDefault="006C03D6" w:rsidP="000E44F2">
            <w:pPr>
              <w:widowControl w:val="0"/>
            </w:pPr>
            <w:r w:rsidRPr="00DB7BCB">
              <w:t>Дата и время окончания срока подачи заявок:</w:t>
            </w:r>
          </w:p>
          <w:p w:rsidR="006C03D6" w:rsidRDefault="006C03D6" w:rsidP="00A81C3E">
            <w:pPr>
              <w:pStyle w:val="Tableheader"/>
              <w:widowControl w:val="0"/>
              <w:rPr>
                <w:rFonts w:eastAsia="Lucida Sans Unicode"/>
                <w:b w:val="0"/>
                <w:i/>
                <w:kern w:val="1"/>
                <w:sz w:val="26"/>
                <w:szCs w:val="26"/>
                <w:shd w:val="clear" w:color="auto" w:fill="FFFF99"/>
              </w:rPr>
            </w:pPr>
            <w:r w:rsidRPr="00600559">
              <w:rPr>
                <w:i/>
                <w:sz w:val="26"/>
                <w:szCs w:val="26"/>
              </w:rPr>
              <w:t>«</w:t>
            </w:r>
            <w:r w:rsidR="00A81C3E" w:rsidRPr="00600559">
              <w:rPr>
                <w:i/>
                <w:sz w:val="26"/>
                <w:szCs w:val="26"/>
              </w:rPr>
              <w:t>1</w:t>
            </w:r>
            <w:r w:rsidR="00017944">
              <w:rPr>
                <w:i/>
                <w:sz w:val="26"/>
                <w:szCs w:val="26"/>
              </w:rPr>
              <w:t>8</w:t>
            </w:r>
            <w:r w:rsidRPr="00600559">
              <w:rPr>
                <w:i/>
                <w:sz w:val="26"/>
                <w:szCs w:val="26"/>
              </w:rPr>
              <w:t>»</w:t>
            </w:r>
            <w:r w:rsidR="00A81C3E" w:rsidRPr="00600559">
              <w:rPr>
                <w:i/>
                <w:sz w:val="26"/>
                <w:szCs w:val="26"/>
              </w:rPr>
              <w:t xml:space="preserve"> марта 2021</w:t>
            </w:r>
            <w:r w:rsidRPr="00600559">
              <w:rPr>
                <w:i/>
                <w:sz w:val="26"/>
                <w:szCs w:val="26"/>
              </w:rPr>
              <w:t xml:space="preserve"> г. в </w:t>
            </w:r>
            <w:r w:rsidR="00A81C3E" w:rsidRPr="00600559">
              <w:rPr>
                <w:i/>
                <w:snapToGrid w:val="0"/>
                <w:sz w:val="26"/>
                <w:szCs w:val="26"/>
              </w:rPr>
              <w:t>15</w:t>
            </w:r>
            <w:r w:rsidRPr="00600559">
              <w:rPr>
                <w:i/>
                <w:snapToGrid w:val="0"/>
                <w:sz w:val="26"/>
                <w:szCs w:val="26"/>
              </w:rPr>
              <w:t xml:space="preserve"> ч. _</w:t>
            </w:r>
            <w:r w:rsidR="00A81C3E" w:rsidRPr="00600559">
              <w:rPr>
                <w:i/>
                <w:snapToGrid w:val="0"/>
                <w:sz w:val="26"/>
                <w:szCs w:val="26"/>
              </w:rPr>
              <w:t xml:space="preserve">00 </w:t>
            </w:r>
            <w:r w:rsidRPr="00600559">
              <w:rPr>
                <w:i/>
                <w:snapToGrid w:val="0"/>
                <w:sz w:val="26"/>
                <w:szCs w:val="26"/>
              </w:rPr>
              <w:t>мин.</w:t>
            </w:r>
            <w:r w:rsidRPr="00DB7BCB">
              <w:rPr>
                <w:b w:val="0"/>
                <w:snapToGrid w:val="0"/>
                <w:sz w:val="26"/>
                <w:szCs w:val="26"/>
              </w:rPr>
              <w:t xml:space="preserve"> </w:t>
            </w:r>
            <w:r w:rsidR="00A81C3E" w:rsidRPr="00DB7BCB">
              <w:rPr>
                <w:b w:val="0"/>
                <w:snapToGrid w:val="0"/>
                <w:sz w:val="26"/>
                <w:szCs w:val="26"/>
              </w:rPr>
              <w:t>(</w:t>
            </w:r>
            <w:r w:rsidR="00A81C3E">
              <w:rPr>
                <w:b w:val="0"/>
                <w:sz w:val="26"/>
                <w:szCs w:val="26"/>
              </w:rPr>
              <w:t>по</w:t>
            </w:r>
            <w:r w:rsidRPr="00052DC1">
              <w:rPr>
                <w:b w:val="0"/>
                <w:snapToGrid w:val="0"/>
                <w:sz w:val="26"/>
                <w:szCs w:val="26"/>
              </w:rPr>
              <w:t xml:space="preserve">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94D38">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94D38">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94D38">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873CCF">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rsidR="00215FD1" w:rsidRDefault="00844ACA" w:rsidP="00531E1F">
            <w:pPr>
              <w:widowControl w:val="0"/>
              <w:spacing w:after="120"/>
              <w:jc w:val="left"/>
              <w:rPr>
                <w:snapToGrid/>
              </w:rPr>
            </w:pPr>
            <w:r>
              <w:rPr>
                <w:snapToGrid/>
              </w:rPr>
              <w:t>Дополнительный этап:</w:t>
            </w:r>
          </w:p>
          <w:p w:rsidR="00EF6C2B" w:rsidRPr="00E00FD6" w:rsidRDefault="00540BE9" w:rsidP="00531E1F">
            <w:pPr>
              <w:widowControl w:val="0"/>
              <w:spacing w:after="120"/>
              <w:jc w:val="left"/>
              <w:rPr>
                <w:sz w:val="24"/>
                <w:szCs w:val="24"/>
              </w:rPr>
            </w:pPr>
            <w:r w:rsidRPr="00E00FD6">
              <w:rPr>
                <w:b/>
                <w:snapToGrid/>
                <w:sz w:val="24"/>
                <w:szCs w:val="24"/>
              </w:rPr>
              <w:t>Предзаявочное обсуждение</w:t>
            </w:r>
            <w:r w:rsidRPr="00E00FD6">
              <w:rPr>
                <w:snapToGrid/>
                <w:sz w:val="24"/>
                <w:szCs w:val="24"/>
              </w:rPr>
              <w:t xml:space="preserve"> (о</w:t>
            </w:r>
            <w:r w:rsidR="005F28AF" w:rsidRPr="00E00FD6">
              <w:rPr>
                <w:snapToGrid/>
                <w:sz w:val="24"/>
                <w:szCs w:val="24"/>
              </w:rPr>
              <w:t>бсуждени</w:t>
            </w:r>
            <w:r w:rsidR="00844ACA" w:rsidRPr="00E00FD6">
              <w:rPr>
                <w:snapToGrid/>
                <w:sz w:val="24"/>
                <w:szCs w:val="24"/>
              </w:rPr>
              <w:t>е</w:t>
            </w:r>
            <w:r w:rsidR="005F28AF" w:rsidRPr="00E00FD6">
              <w:rPr>
                <w:snapToGrid/>
                <w:sz w:val="24"/>
                <w:szCs w:val="24"/>
              </w:rPr>
              <w:t xml:space="preserve"> </w:t>
            </w:r>
            <w:r w:rsidR="00EF6C2B" w:rsidRPr="00E00FD6">
              <w:rPr>
                <w:snapToGrid/>
                <w:sz w:val="24"/>
                <w:szCs w:val="24"/>
              </w:rPr>
              <w:t>функциональных характеристик (потребительских свойств) продукции и иных условий исполнения договора</w:t>
            </w:r>
            <w:r w:rsidR="00271F51" w:rsidRPr="00E00FD6">
              <w:rPr>
                <w:snapToGrid/>
                <w:sz w:val="24"/>
                <w:szCs w:val="24"/>
              </w:rPr>
              <w:t>, содержащихся в Документации о закупке</w:t>
            </w:r>
            <w:r w:rsidRPr="00E00FD6">
              <w:rPr>
                <w:snapToGrid/>
                <w:sz w:val="24"/>
                <w:szCs w:val="24"/>
              </w:rPr>
              <w:t>)</w:t>
            </w:r>
          </w:p>
        </w:tc>
        <w:tc>
          <w:tcPr>
            <w:tcW w:w="6662" w:type="dxa"/>
          </w:tcPr>
          <w:p w:rsidR="00600559" w:rsidRPr="00B62A40" w:rsidRDefault="00EF6C2B" w:rsidP="00600559">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B62A40">
            <w:pPr>
              <w:widowControl w:val="0"/>
              <w:spacing w:after="120"/>
              <w:rPr>
                <w:b/>
                <w:snapToGrid/>
              </w:rPr>
            </w:pPr>
          </w:p>
        </w:tc>
      </w:tr>
      <w:tr w:rsidR="00F0661A" w:rsidRPr="00AA46BF" w:rsidTr="00873CCF">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rsidR="00215FD1" w:rsidRDefault="003F3481" w:rsidP="00531E1F">
            <w:pPr>
              <w:widowControl w:val="0"/>
              <w:spacing w:after="120"/>
              <w:jc w:val="left"/>
              <w:rPr>
                <w:snapToGrid/>
              </w:rPr>
            </w:pPr>
            <w:r>
              <w:rPr>
                <w:snapToGrid/>
              </w:rPr>
              <w:t>Дополнительный этап:</w:t>
            </w:r>
          </w:p>
          <w:p w:rsidR="00F0661A" w:rsidRPr="00E00FD6" w:rsidRDefault="003F3481" w:rsidP="00531E1F">
            <w:pPr>
              <w:widowControl w:val="0"/>
              <w:spacing w:after="120"/>
              <w:jc w:val="left"/>
              <w:rPr>
                <w:sz w:val="24"/>
                <w:szCs w:val="24"/>
              </w:rPr>
            </w:pPr>
            <w:r w:rsidRPr="00E00FD6">
              <w:rPr>
                <w:b/>
                <w:snapToGrid/>
                <w:sz w:val="24"/>
                <w:szCs w:val="24"/>
              </w:rPr>
              <w:t xml:space="preserve">Обсуждение </w:t>
            </w:r>
            <w:r w:rsidR="00F0661A" w:rsidRPr="00E00FD6">
              <w:rPr>
                <w:b/>
                <w:snapToGrid/>
                <w:sz w:val="24"/>
                <w:szCs w:val="24"/>
              </w:rPr>
              <w:t>заявок</w:t>
            </w:r>
            <w:r w:rsidR="00F0661A" w:rsidRPr="00E00FD6">
              <w:rPr>
                <w:snapToGrid/>
                <w:sz w:val="24"/>
                <w:szCs w:val="24"/>
              </w:rPr>
              <w:t xml:space="preserve"> </w:t>
            </w:r>
            <w:r w:rsidR="00540BE9" w:rsidRPr="00E00FD6">
              <w:rPr>
                <w:snapToGrid/>
                <w:sz w:val="24"/>
                <w:szCs w:val="24"/>
              </w:rPr>
              <w:t xml:space="preserve">(обсуждение </w:t>
            </w:r>
            <w:r w:rsidR="00F0661A" w:rsidRPr="00E00FD6">
              <w:rPr>
                <w:snapToGrid/>
                <w:sz w:val="24"/>
                <w:szCs w:val="24"/>
              </w:rPr>
              <w:t>предложени</w:t>
            </w:r>
            <w:r w:rsidR="00540BE9" w:rsidRPr="00E00FD6">
              <w:rPr>
                <w:snapToGrid/>
                <w:sz w:val="24"/>
                <w:szCs w:val="24"/>
              </w:rPr>
              <w:t>й</w:t>
            </w:r>
            <w:r w:rsidR="00F0661A" w:rsidRPr="00E00FD6">
              <w:rPr>
                <w:snapToGrid/>
                <w:sz w:val="24"/>
                <w:szCs w:val="24"/>
              </w:rPr>
              <w:t xml:space="preserve"> о функциональных характеристиках (потребительских свойствах) продукции и об иных условиях </w:t>
            </w:r>
            <w:r w:rsidR="00F0661A" w:rsidRPr="00E00FD6">
              <w:rPr>
                <w:snapToGrid/>
                <w:sz w:val="24"/>
                <w:szCs w:val="24"/>
              </w:rPr>
              <w:lastRenderedPageBreak/>
              <w:t xml:space="preserve">исполнения договора, содержащихся </w:t>
            </w:r>
            <w:r w:rsidR="00612B5F" w:rsidRPr="00E00FD6">
              <w:rPr>
                <w:snapToGrid/>
                <w:sz w:val="24"/>
                <w:szCs w:val="24"/>
              </w:rPr>
              <w:t>в заявках Участников</w:t>
            </w:r>
            <w:r w:rsidR="00540BE9" w:rsidRPr="00E00FD6">
              <w:rPr>
                <w:snapToGrid/>
                <w:sz w:val="24"/>
                <w:szCs w:val="24"/>
              </w:rPr>
              <w:t>)</w:t>
            </w:r>
          </w:p>
        </w:tc>
        <w:tc>
          <w:tcPr>
            <w:tcW w:w="6662" w:type="dxa"/>
          </w:tcPr>
          <w:p w:rsidR="00600559" w:rsidRPr="00B62A40" w:rsidRDefault="00F0661A" w:rsidP="00600559">
            <w:pPr>
              <w:pStyle w:val="Tableheader"/>
              <w:widowControl w:val="0"/>
              <w:rPr>
                <w:b w:val="0"/>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B62A40">
            <w:pPr>
              <w:widowControl w:val="0"/>
              <w:spacing w:after="120"/>
              <w:rPr>
                <w:b/>
                <w:snapToGrid/>
              </w:rPr>
            </w:pPr>
          </w:p>
        </w:tc>
      </w:tr>
      <w:tr w:rsidR="00F0661A" w:rsidRPr="00AA46BF" w:rsidTr="00873CCF">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9B379D" w:rsidRDefault="00431A10" w:rsidP="002C7402">
            <w:pPr>
              <w:widowControl w:val="0"/>
              <w:spacing w:after="120"/>
              <w:rPr>
                <w:b/>
                <w:i/>
                <w:szCs w:val="28"/>
              </w:rPr>
            </w:pPr>
            <w:r w:rsidRPr="009B379D">
              <w:rPr>
                <w:b/>
                <w:i/>
              </w:rPr>
              <w:t>«</w:t>
            </w:r>
            <w:r w:rsidR="002C7402">
              <w:rPr>
                <w:b/>
                <w:i/>
              </w:rPr>
              <w:t>12</w:t>
            </w:r>
            <w:r w:rsidRPr="009B379D">
              <w:rPr>
                <w:b/>
                <w:i/>
              </w:rPr>
              <w:t xml:space="preserve">» </w:t>
            </w:r>
            <w:r w:rsidR="009B379D" w:rsidRPr="009B379D">
              <w:rPr>
                <w:b/>
                <w:i/>
              </w:rPr>
              <w:t xml:space="preserve">апреля </w:t>
            </w:r>
            <w:r w:rsidRPr="009B379D">
              <w:rPr>
                <w:b/>
                <w:i/>
              </w:rPr>
              <w:t xml:space="preserve"> 20</w:t>
            </w:r>
            <w:r w:rsidR="009B379D" w:rsidRPr="009B379D">
              <w:rPr>
                <w:b/>
                <w:i/>
              </w:rPr>
              <w:t>21</w:t>
            </w:r>
            <w:r w:rsidRPr="009B379D">
              <w:rPr>
                <w:b/>
                <w:i/>
              </w:rPr>
              <w:t xml:space="preserve"> г.</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197FE4"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r w:rsidR="009B379D">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79051F" w:rsidRDefault="00197FE4" w:rsidP="00CE4CDC">
            <w:pPr>
              <w:widowControl w:val="0"/>
              <w:spacing w:after="120"/>
              <w:rPr>
                <w:i/>
                <w:shd w:val="clear" w:color="auto" w:fill="FFFF99"/>
              </w:rPr>
            </w:pPr>
            <w:r w:rsidRPr="009B379D">
              <w:rPr>
                <w:b/>
                <w:i/>
              </w:rPr>
              <w:t>«</w:t>
            </w:r>
            <w:r w:rsidR="002C7402">
              <w:rPr>
                <w:b/>
                <w:i/>
              </w:rPr>
              <w:t>14</w:t>
            </w:r>
            <w:r w:rsidR="009B379D" w:rsidRPr="009B379D">
              <w:rPr>
                <w:b/>
                <w:i/>
              </w:rPr>
              <w:t>»</w:t>
            </w:r>
            <w:r w:rsidRPr="009B379D">
              <w:rPr>
                <w:b/>
                <w:i/>
              </w:rPr>
              <w:t xml:space="preserve"> </w:t>
            </w:r>
            <w:r w:rsidR="009B379D" w:rsidRPr="009B379D">
              <w:rPr>
                <w:b/>
                <w:i/>
              </w:rPr>
              <w:t xml:space="preserve">апреля 2021 </w:t>
            </w:r>
            <w:r w:rsidRPr="009B379D">
              <w:rPr>
                <w:b/>
                <w:i/>
              </w:rPr>
              <w:t>г.</w:t>
            </w:r>
            <w:r w:rsidRPr="00DB7BCB">
              <w:t> </w:t>
            </w:r>
            <w:r w:rsidR="009B379D">
              <w:rPr>
                <w:i/>
                <w:shd w:val="clear" w:color="auto" w:fill="FFFF99"/>
              </w:rPr>
              <w:t xml:space="preserve"> </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9B379D">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окончания переторжки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B13FA3">
            <w:pPr>
              <w:widowControl w:val="0"/>
              <w:spacing w:after="120"/>
            </w:pPr>
            <w:r>
              <w:t>Дата окончания рассмотрения вторых частей заявок:</w:t>
            </w:r>
          </w:p>
          <w:p w:rsidR="00B13FA3" w:rsidRPr="002C3D90" w:rsidRDefault="00B13FA3" w:rsidP="002C7402">
            <w:pPr>
              <w:pStyle w:val="afc"/>
              <w:tabs>
                <w:tab w:val="clear" w:pos="1134"/>
                <w:tab w:val="left" w:pos="567"/>
              </w:tabs>
              <w:spacing w:before="120" w:after="120"/>
              <w:rPr>
                <w:b/>
                <w:i/>
                <w:szCs w:val="26"/>
              </w:rPr>
            </w:pPr>
            <w:r w:rsidRPr="002C3D90">
              <w:rPr>
                <w:b/>
                <w:i/>
              </w:rPr>
              <w:t>«</w:t>
            </w:r>
            <w:r w:rsidR="002C7402">
              <w:rPr>
                <w:b/>
                <w:i/>
              </w:rPr>
              <w:t>06</w:t>
            </w:r>
            <w:r w:rsidRPr="002C3D90">
              <w:rPr>
                <w:b/>
                <w:i/>
              </w:rPr>
              <w:t xml:space="preserve">» </w:t>
            </w:r>
            <w:r w:rsidR="002C7402">
              <w:rPr>
                <w:b/>
                <w:i/>
              </w:rPr>
              <w:t>мая</w:t>
            </w:r>
            <w:r w:rsidR="009B379D" w:rsidRPr="002C3D90">
              <w:rPr>
                <w:b/>
                <w:i/>
              </w:rPr>
              <w:t xml:space="preserve"> </w:t>
            </w:r>
            <w:r w:rsidRPr="002C3D90">
              <w:rPr>
                <w:b/>
                <w:i/>
              </w:rPr>
              <w:t xml:space="preserve"> 20</w:t>
            </w:r>
            <w:r w:rsidR="009B379D" w:rsidRPr="002C3D90">
              <w:rPr>
                <w:b/>
                <w:i/>
              </w:rPr>
              <w:t xml:space="preserve">21 </w:t>
            </w:r>
            <w:r w:rsidRPr="002C3D90">
              <w:rPr>
                <w:b/>
                <w:i/>
              </w:rPr>
              <w:t>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rsidR="00B13FA3" w:rsidRDefault="009B379D"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B13FA3" w:rsidRPr="00BE7609" w:rsidRDefault="00B13FA3" w:rsidP="00B13FA3">
            <w:pPr>
              <w:pStyle w:val="Tableheader"/>
              <w:widowControl w:val="0"/>
              <w:rPr>
                <w:b w:val="0"/>
                <w:snapToGrid w:val="0"/>
                <w:sz w:val="26"/>
                <w:szCs w:val="26"/>
              </w:rPr>
            </w:pP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B13FA3">
            <w:r w:rsidRPr="00BA04C6">
              <w:t>Дата подведения итогов закупки:</w:t>
            </w:r>
          </w:p>
          <w:p w:rsidR="00B13FA3" w:rsidRPr="00E00FD6" w:rsidRDefault="00B13FA3" w:rsidP="002C7402">
            <w:pPr>
              <w:pStyle w:val="afc"/>
              <w:tabs>
                <w:tab w:val="clear" w:pos="1134"/>
                <w:tab w:val="left" w:pos="567"/>
              </w:tabs>
              <w:spacing w:before="0" w:after="120"/>
              <w:rPr>
                <w:b/>
                <w:i/>
                <w:szCs w:val="28"/>
              </w:rPr>
            </w:pPr>
            <w:r w:rsidRPr="00E00FD6">
              <w:rPr>
                <w:b/>
                <w:i/>
                <w:snapToGrid w:val="0"/>
                <w:szCs w:val="26"/>
              </w:rPr>
              <w:t>«</w:t>
            </w:r>
            <w:r w:rsidR="002C7402">
              <w:rPr>
                <w:b/>
                <w:i/>
                <w:snapToGrid w:val="0"/>
                <w:szCs w:val="26"/>
              </w:rPr>
              <w:t>17</w:t>
            </w:r>
            <w:r w:rsidRPr="00E00FD6">
              <w:rPr>
                <w:b/>
                <w:i/>
                <w:snapToGrid w:val="0"/>
                <w:szCs w:val="26"/>
              </w:rPr>
              <w:t>» </w:t>
            </w:r>
            <w:r w:rsidR="009B379D" w:rsidRPr="00E00FD6">
              <w:rPr>
                <w:b/>
                <w:i/>
                <w:snapToGrid w:val="0"/>
                <w:szCs w:val="26"/>
              </w:rPr>
              <w:t xml:space="preserve">мая </w:t>
            </w:r>
            <w:r w:rsidRPr="00E00FD6">
              <w:rPr>
                <w:b/>
                <w:i/>
                <w:snapToGrid w:val="0"/>
                <w:szCs w:val="26"/>
              </w:rPr>
              <w:t>20</w:t>
            </w:r>
            <w:r w:rsidR="009B379D" w:rsidRPr="00E00FD6">
              <w:rPr>
                <w:b/>
                <w:i/>
                <w:szCs w:val="26"/>
              </w:rPr>
              <w:t>21</w:t>
            </w:r>
            <w:r w:rsidRPr="00E00FD6">
              <w:rPr>
                <w:b/>
                <w:i/>
                <w:snapToGrid w:val="0"/>
                <w:szCs w:val="26"/>
              </w:rPr>
              <w:t xml:space="preserve"> 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rsidR="00620283" w:rsidRPr="00D25F7D" w:rsidRDefault="00620283" w:rsidP="00620283">
      <w:pPr>
        <w:ind w:left="4395" w:hanging="11"/>
        <w:jc w:val="right"/>
        <w:rPr>
          <w:snapToGrid/>
          <w:szCs w:val="28"/>
        </w:rPr>
      </w:pPr>
      <w:r>
        <w:rPr>
          <w:szCs w:val="28"/>
        </w:rPr>
        <w:lastRenderedPageBreak/>
        <w:t>УТВЕРЖДАЮ</w:t>
      </w:r>
    </w:p>
    <w:p w:rsidR="00620283" w:rsidRDefault="00620283" w:rsidP="00620283">
      <w:pPr>
        <w:spacing w:before="0"/>
        <w:ind w:left="4395" w:hanging="11"/>
        <w:jc w:val="right"/>
        <w:rPr>
          <w:szCs w:val="28"/>
        </w:rPr>
      </w:pPr>
      <w:r w:rsidRPr="00FC0CA5">
        <w:rPr>
          <w:szCs w:val="28"/>
        </w:rPr>
        <w:t xml:space="preserve">Председатель закупочной </w:t>
      </w:r>
    </w:p>
    <w:p w:rsidR="00620283" w:rsidRPr="00763D3B" w:rsidRDefault="00620283" w:rsidP="00620283">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620283" w:rsidRPr="00763D3B" w:rsidRDefault="00620283" w:rsidP="00620283">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FB168B" w:rsidRPr="00C55B01" w:rsidRDefault="00620283" w:rsidP="00620283">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620283"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rsidR="00D51C4F" w:rsidRPr="00620283" w:rsidRDefault="002C7402" w:rsidP="00590C8F">
      <w:pPr>
        <w:suppressAutoHyphens/>
        <w:jc w:val="center"/>
        <w:rPr>
          <w:sz w:val="28"/>
          <w:szCs w:val="28"/>
        </w:rPr>
      </w:pPr>
      <w:r w:rsidRPr="002C7402">
        <w:rPr>
          <w:b/>
          <w:i/>
          <w:sz w:val="28"/>
          <w:szCs w:val="28"/>
        </w:rPr>
        <w:t>Капитальный ремонт воздушных линий электропередачи 0,4 кВ структурного подразделения «ЦЭС» филиала «ХЭС»</w:t>
      </w:r>
      <w:r w:rsidR="00B01BC3" w:rsidRPr="00620283">
        <w:rPr>
          <w:sz w:val="28"/>
          <w:szCs w:val="28"/>
        </w:rPr>
        <w:br/>
      </w:r>
    </w:p>
    <w:p w:rsidR="00EC5F37" w:rsidRPr="00C55B01" w:rsidRDefault="00D51C4F" w:rsidP="00D51C4F">
      <w:pPr>
        <w:jc w:val="center"/>
      </w:pPr>
      <w:r w:rsidRPr="00C55B01">
        <w:t xml:space="preserve">(ЛОТ № </w:t>
      </w:r>
      <w:r w:rsidR="00620283" w:rsidRPr="00620283">
        <w:t>83</w:t>
      </w:r>
      <w:r w:rsidR="002C7402">
        <w:t>6</w:t>
      </w:r>
      <w:r w:rsidR="00620283" w:rsidRPr="00620283">
        <w:t>01-РЕМ ПРОД-2021-ДРСК</w:t>
      </w:r>
      <w:r w:rsidRPr="00C55B01">
        <w:t>)</w:t>
      </w:r>
    </w:p>
    <w:p w:rsidR="001D54B3" w:rsidRPr="00C55B01" w:rsidRDefault="001D54B3" w:rsidP="001D54B3"/>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3672D6"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5682462" w:history="1">
        <w:r w:rsidR="003672D6" w:rsidRPr="005C3B4B">
          <w:rPr>
            <w:rStyle w:val="aa"/>
          </w:rPr>
          <w:t>СОКРАЩЕНИЯ</w:t>
        </w:r>
        <w:r w:rsidR="003672D6">
          <w:rPr>
            <w:webHidden/>
          </w:rPr>
          <w:tab/>
        </w:r>
        <w:r w:rsidR="003672D6">
          <w:rPr>
            <w:webHidden/>
          </w:rPr>
          <w:fldChar w:fldCharType="begin"/>
        </w:r>
        <w:r w:rsidR="003672D6">
          <w:rPr>
            <w:webHidden/>
          </w:rPr>
          <w:instrText xml:space="preserve"> PAGEREF _Toc65682462 \h </w:instrText>
        </w:r>
        <w:r w:rsidR="003672D6">
          <w:rPr>
            <w:webHidden/>
          </w:rPr>
        </w:r>
        <w:r w:rsidR="003672D6">
          <w:rPr>
            <w:webHidden/>
          </w:rPr>
          <w:fldChar w:fldCharType="separate"/>
        </w:r>
        <w:r w:rsidR="003672D6">
          <w:rPr>
            <w:webHidden/>
          </w:rPr>
          <w:t>10</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463" w:history="1">
        <w:r w:rsidR="003672D6" w:rsidRPr="005C3B4B">
          <w:rPr>
            <w:rStyle w:val="aa"/>
          </w:rPr>
          <w:t>ТЕРМИНЫ И ОПРЕДЕЛЕНИЯ</w:t>
        </w:r>
        <w:r w:rsidR="003672D6">
          <w:rPr>
            <w:webHidden/>
          </w:rPr>
          <w:tab/>
        </w:r>
        <w:r w:rsidR="003672D6">
          <w:rPr>
            <w:webHidden/>
          </w:rPr>
          <w:fldChar w:fldCharType="begin"/>
        </w:r>
        <w:r w:rsidR="003672D6">
          <w:rPr>
            <w:webHidden/>
          </w:rPr>
          <w:instrText xml:space="preserve"> PAGEREF _Toc65682463 \h </w:instrText>
        </w:r>
        <w:r w:rsidR="003672D6">
          <w:rPr>
            <w:webHidden/>
          </w:rPr>
        </w:r>
        <w:r w:rsidR="003672D6">
          <w:rPr>
            <w:webHidden/>
          </w:rPr>
          <w:fldChar w:fldCharType="separate"/>
        </w:r>
        <w:r w:rsidR="003672D6">
          <w:rPr>
            <w:webHidden/>
          </w:rPr>
          <w:t>12</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464" w:history="1">
        <w:r w:rsidR="003672D6" w:rsidRPr="005C3B4B">
          <w:rPr>
            <w:rStyle w:val="aa"/>
          </w:rPr>
          <w:t>1.</w:t>
        </w:r>
        <w:r w:rsidR="003672D6">
          <w:rPr>
            <w:rFonts w:asciiTheme="minorHAnsi" w:eastAsiaTheme="minorEastAsia" w:hAnsiTheme="minorHAnsi" w:cstheme="minorBidi"/>
            <w:b w:val="0"/>
            <w:bCs w:val="0"/>
            <w:caps w:val="0"/>
            <w:snapToGrid/>
            <w:sz w:val="22"/>
            <w:szCs w:val="22"/>
          </w:rPr>
          <w:tab/>
        </w:r>
        <w:r w:rsidR="003672D6" w:rsidRPr="005C3B4B">
          <w:rPr>
            <w:rStyle w:val="aa"/>
          </w:rPr>
          <w:t>ОСНОВНЫЕ СВЕДЕНИЯ О ЗАКУПКЕ</w:t>
        </w:r>
        <w:r w:rsidR="003672D6">
          <w:rPr>
            <w:webHidden/>
          </w:rPr>
          <w:tab/>
        </w:r>
        <w:r w:rsidR="003672D6">
          <w:rPr>
            <w:webHidden/>
          </w:rPr>
          <w:fldChar w:fldCharType="begin"/>
        </w:r>
        <w:r w:rsidR="003672D6">
          <w:rPr>
            <w:webHidden/>
          </w:rPr>
          <w:instrText xml:space="preserve"> PAGEREF _Toc65682464 \h </w:instrText>
        </w:r>
        <w:r w:rsidR="003672D6">
          <w:rPr>
            <w:webHidden/>
          </w:rPr>
        </w:r>
        <w:r w:rsidR="003672D6">
          <w:rPr>
            <w:webHidden/>
          </w:rPr>
          <w:fldChar w:fldCharType="separate"/>
        </w:r>
        <w:r w:rsidR="003672D6">
          <w:rPr>
            <w:webHidden/>
          </w:rPr>
          <w:t>15</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65" w:history="1">
        <w:r w:rsidR="003672D6" w:rsidRPr="005C3B4B">
          <w:rPr>
            <w:rStyle w:val="aa"/>
          </w:rPr>
          <w:t>1.1</w:t>
        </w:r>
        <w:r w:rsidR="003672D6">
          <w:rPr>
            <w:rFonts w:asciiTheme="minorHAnsi" w:eastAsiaTheme="minorEastAsia" w:hAnsiTheme="minorHAnsi" w:cstheme="minorBidi"/>
            <w:b w:val="0"/>
            <w:snapToGrid/>
            <w:sz w:val="22"/>
            <w:szCs w:val="22"/>
            <w:lang w:val="ru-RU"/>
          </w:rPr>
          <w:tab/>
        </w:r>
        <w:r w:rsidR="003672D6" w:rsidRPr="005C3B4B">
          <w:rPr>
            <w:rStyle w:val="aa"/>
          </w:rPr>
          <w:t>Статус настоящего раздела</w:t>
        </w:r>
        <w:r w:rsidR="003672D6">
          <w:rPr>
            <w:webHidden/>
          </w:rPr>
          <w:tab/>
        </w:r>
        <w:r w:rsidR="003672D6">
          <w:rPr>
            <w:webHidden/>
          </w:rPr>
          <w:fldChar w:fldCharType="begin"/>
        </w:r>
        <w:r w:rsidR="003672D6">
          <w:rPr>
            <w:webHidden/>
          </w:rPr>
          <w:instrText xml:space="preserve"> PAGEREF _Toc65682465 \h </w:instrText>
        </w:r>
        <w:r w:rsidR="003672D6">
          <w:rPr>
            <w:webHidden/>
          </w:rPr>
        </w:r>
        <w:r w:rsidR="003672D6">
          <w:rPr>
            <w:webHidden/>
          </w:rPr>
          <w:fldChar w:fldCharType="separate"/>
        </w:r>
        <w:r w:rsidR="003672D6">
          <w:rPr>
            <w:webHidden/>
          </w:rPr>
          <w:t>15</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66" w:history="1">
        <w:r w:rsidR="003672D6" w:rsidRPr="005C3B4B">
          <w:rPr>
            <w:rStyle w:val="aa"/>
          </w:rPr>
          <w:t>1.2</w:t>
        </w:r>
        <w:r w:rsidR="003672D6">
          <w:rPr>
            <w:rFonts w:asciiTheme="minorHAnsi" w:eastAsiaTheme="minorEastAsia" w:hAnsiTheme="minorHAnsi" w:cstheme="minorBidi"/>
            <w:b w:val="0"/>
            <w:snapToGrid/>
            <w:sz w:val="22"/>
            <w:szCs w:val="22"/>
            <w:lang w:val="ru-RU"/>
          </w:rPr>
          <w:tab/>
        </w:r>
        <w:r w:rsidR="003672D6" w:rsidRPr="005C3B4B">
          <w:rPr>
            <w:rStyle w:val="aa"/>
          </w:rPr>
          <w:t>Информация о проводимой закупке</w:t>
        </w:r>
        <w:r w:rsidR="003672D6">
          <w:rPr>
            <w:webHidden/>
          </w:rPr>
          <w:tab/>
        </w:r>
        <w:r w:rsidR="003672D6">
          <w:rPr>
            <w:webHidden/>
          </w:rPr>
          <w:fldChar w:fldCharType="begin"/>
        </w:r>
        <w:r w:rsidR="003672D6">
          <w:rPr>
            <w:webHidden/>
          </w:rPr>
          <w:instrText xml:space="preserve"> PAGEREF _Toc65682466 \h </w:instrText>
        </w:r>
        <w:r w:rsidR="003672D6">
          <w:rPr>
            <w:webHidden/>
          </w:rPr>
        </w:r>
        <w:r w:rsidR="003672D6">
          <w:rPr>
            <w:webHidden/>
          </w:rPr>
          <w:fldChar w:fldCharType="separate"/>
        </w:r>
        <w:r w:rsidR="003672D6">
          <w:rPr>
            <w:webHidden/>
          </w:rPr>
          <w:t>15</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467" w:history="1">
        <w:r w:rsidR="003672D6" w:rsidRPr="005C3B4B">
          <w:rPr>
            <w:rStyle w:val="aa"/>
          </w:rPr>
          <w:t>2.</w:t>
        </w:r>
        <w:r w:rsidR="003672D6">
          <w:rPr>
            <w:rFonts w:asciiTheme="minorHAnsi" w:eastAsiaTheme="minorEastAsia" w:hAnsiTheme="minorHAnsi" w:cstheme="minorBidi"/>
            <w:b w:val="0"/>
            <w:bCs w:val="0"/>
            <w:caps w:val="0"/>
            <w:snapToGrid/>
            <w:sz w:val="22"/>
            <w:szCs w:val="22"/>
          </w:rPr>
          <w:tab/>
        </w:r>
        <w:r w:rsidR="003672D6" w:rsidRPr="005C3B4B">
          <w:rPr>
            <w:rStyle w:val="aa"/>
          </w:rPr>
          <w:t>ОБЩИЕ ПОЛОЖЕНИЯ</w:t>
        </w:r>
        <w:r w:rsidR="003672D6">
          <w:rPr>
            <w:webHidden/>
          </w:rPr>
          <w:tab/>
        </w:r>
        <w:r w:rsidR="003672D6">
          <w:rPr>
            <w:webHidden/>
          </w:rPr>
          <w:fldChar w:fldCharType="begin"/>
        </w:r>
        <w:r w:rsidR="003672D6">
          <w:rPr>
            <w:webHidden/>
          </w:rPr>
          <w:instrText xml:space="preserve"> PAGEREF _Toc65682467 \h </w:instrText>
        </w:r>
        <w:r w:rsidR="003672D6">
          <w:rPr>
            <w:webHidden/>
          </w:rPr>
        </w:r>
        <w:r w:rsidR="003672D6">
          <w:rPr>
            <w:webHidden/>
          </w:rPr>
          <w:fldChar w:fldCharType="separate"/>
        </w:r>
        <w:r w:rsidR="003672D6">
          <w:rPr>
            <w:webHidden/>
          </w:rPr>
          <w:t>20</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68" w:history="1">
        <w:r w:rsidR="003672D6" w:rsidRPr="005C3B4B">
          <w:rPr>
            <w:rStyle w:val="aa"/>
          </w:rPr>
          <w:t>2.1</w:t>
        </w:r>
        <w:r w:rsidR="003672D6">
          <w:rPr>
            <w:rFonts w:asciiTheme="minorHAnsi" w:eastAsiaTheme="minorEastAsia" w:hAnsiTheme="minorHAnsi" w:cstheme="minorBidi"/>
            <w:b w:val="0"/>
            <w:snapToGrid/>
            <w:sz w:val="22"/>
            <w:szCs w:val="22"/>
            <w:lang w:val="ru-RU"/>
          </w:rPr>
          <w:tab/>
        </w:r>
        <w:r w:rsidR="003672D6" w:rsidRPr="005C3B4B">
          <w:rPr>
            <w:rStyle w:val="aa"/>
          </w:rPr>
          <w:t>Общие сведения о закупке</w:t>
        </w:r>
        <w:r w:rsidR="003672D6">
          <w:rPr>
            <w:webHidden/>
          </w:rPr>
          <w:tab/>
        </w:r>
        <w:r w:rsidR="003672D6">
          <w:rPr>
            <w:webHidden/>
          </w:rPr>
          <w:fldChar w:fldCharType="begin"/>
        </w:r>
        <w:r w:rsidR="003672D6">
          <w:rPr>
            <w:webHidden/>
          </w:rPr>
          <w:instrText xml:space="preserve"> PAGEREF _Toc65682468 \h </w:instrText>
        </w:r>
        <w:r w:rsidR="003672D6">
          <w:rPr>
            <w:webHidden/>
          </w:rPr>
        </w:r>
        <w:r w:rsidR="003672D6">
          <w:rPr>
            <w:webHidden/>
          </w:rPr>
          <w:fldChar w:fldCharType="separate"/>
        </w:r>
        <w:r w:rsidR="003672D6">
          <w:rPr>
            <w:webHidden/>
          </w:rPr>
          <w:t>20</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69" w:history="1">
        <w:r w:rsidR="003672D6" w:rsidRPr="005C3B4B">
          <w:rPr>
            <w:rStyle w:val="aa"/>
          </w:rPr>
          <w:t>2.2</w:t>
        </w:r>
        <w:r w:rsidR="003672D6">
          <w:rPr>
            <w:rFonts w:asciiTheme="minorHAnsi" w:eastAsiaTheme="minorEastAsia" w:hAnsiTheme="minorHAnsi" w:cstheme="minorBidi"/>
            <w:b w:val="0"/>
            <w:snapToGrid/>
            <w:sz w:val="22"/>
            <w:szCs w:val="22"/>
            <w:lang w:val="ru-RU"/>
          </w:rPr>
          <w:tab/>
        </w:r>
        <w:r w:rsidR="003672D6" w:rsidRPr="005C3B4B">
          <w:rPr>
            <w:rStyle w:val="aa"/>
          </w:rPr>
          <w:t>Правовой статус документов</w:t>
        </w:r>
        <w:r w:rsidR="003672D6">
          <w:rPr>
            <w:webHidden/>
          </w:rPr>
          <w:tab/>
        </w:r>
        <w:r w:rsidR="003672D6">
          <w:rPr>
            <w:webHidden/>
          </w:rPr>
          <w:fldChar w:fldCharType="begin"/>
        </w:r>
        <w:r w:rsidR="003672D6">
          <w:rPr>
            <w:webHidden/>
          </w:rPr>
          <w:instrText xml:space="preserve"> PAGEREF _Toc65682469 \h </w:instrText>
        </w:r>
        <w:r w:rsidR="003672D6">
          <w:rPr>
            <w:webHidden/>
          </w:rPr>
        </w:r>
        <w:r w:rsidR="003672D6">
          <w:rPr>
            <w:webHidden/>
          </w:rPr>
          <w:fldChar w:fldCharType="separate"/>
        </w:r>
        <w:r w:rsidR="003672D6">
          <w:rPr>
            <w:webHidden/>
          </w:rPr>
          <w:t>20</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0" w:history="1">
        <w:r w:rsidR="003672D6" w:rsidRPr="005C3B4B">
          <w:rPr>
            <w:rStyle w:val="aa"/>
          </w:rPr>
          <w:t>2.3</w:t>
        </w:r>
        <w:r w:rsidR="003672D6">
          <w:rPr>
            <w:rFonts w:asciiTheme="minorHAnsi" w:eastAsiaTheme="minorEastAsia" w:hAnsiTheme="minorHAnsi" w:cstheme="minorBidi"/>
            <w:b w:val="0"/>
            <w:snapToGrid/>
            <w:sz w:val="22"/>
            <w:szCs w:val="22"/>
            <w:lang w:val="ru-RU"/>
          </w:rPr>
          <w:tab/>
        </w:r>
        <w:r w:rsidR="003672D6" w:rsidRPr="005C3B4B">
          <w:rPr>
            <w:rStyle w:val="aa"/>
          </w:rPr>
          <w:t>Обжалование</w:t>
        </w:r>
        <w:r w:rsidR="003672D6">
          <w:rPr>
            <w:webHidden/>
          </w:rPr>
          <w:tab/>
        </w:r>
        <w:r w:rsidR="003672D6">
          <w:rPr>
            <w:webHidden/>
          </w:rPr>
          <w:fldChar w:fldCharType="begin"/>
        </w:r>
        <w:r w:rsidR="003672D6">
          <w:rPr>
            <w:webHidden/>
          </w:rPr>
          <w:instrText xml:space="preserve"> PAGEREF _Toc65682470 \h </w:instrText>
        </w:r>
        <w:r w:rsidR="003672D6">
          <w:rPr>
            <w:webHidden/>
          </w:rPr>
        </w:r>
        <w:r w:rsidR="003672D6">
          <w:rPr>
            <w:webHidden/>
          </w:rPr>
          <w:fldChar w:fldCharType="separate"/>
        </w:r>
        <w:r w:rsidR="003672D6">
          <w:rPr>
            <w:webHidden/>
          </w:rPr>
          <w:t>21</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1" w:history="1">
        <w:r w:rsidR="003672D6" w:rsidRPr="005C3B4B">
          <w:rPr>
            <w:rStyle w:val="aa"/>
          </w:rPr>
          <w:t>2.4</w:t>
        </w:r>
        <w:r w:rsidR="003672D6">
          <w:rPr>
            <w:rFonts w:asciiTheme="minorHAnsi" w:eastAsiaTheme="minorEastAsia" w:hAnsiTheme="minorHAnsi" w:cstheme="minorBidi"/>
            <w:b w:val="0"/>
            <w:snapToGrid/>
            <w:sz w:val="22"/>
            <w:szCs w:val="22"/>
            <w:lang w:val="ru-RU"/>
          </w:rPr>
          <w:tab/>
        </w:r>
        <w:r w:rsidR="003672D6" w:rsidRPr="005C3B4B">
          <w:rPr>
            <w:rStyle w:val="aa"/>
          </w:rPr>
          <w:t>Особенности проведения закупки с использованием ЭТП</w:t>
        </w:r>
        <w:r w:rsidR="003672D6">
          <w:rPr>
            <w:webHidden/>
          </w:rPr>
          <w:tab/>
        </w:r>
        <w:r w:rsidR="003672D6">
          <w:rPr>
            <w:webHidden/>
          </w:rPr>
          <w:fldChar w:fldCharType="begin"/>
        </w:r>
        <w:r w:rsidR="003672D6">
          <w:rPr>
            <w:webHidden/>
          </w:rPr>
          <w:instrText xml:space="preserve"> PAGEREF _Toc65682471 \h </w:instrText>
        </w:r>
        <w:r w:rsidR="003672D6">
          <w:rPr>
            <w:webHidden/>
          </w:rPr>
        </w:r>
        <w:r w:rsidR="003672D6">
          <w:rPr>
            <w:webHidden/>
          </w:rPr>
          <w:fldChar w:fldCharType="separate"/>
        </w:r>
        <w:r w:rsidR="003672D6">
          <w:rPr>
            <w:webHidden/>
          </w:rPr>
          <w:t>22</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2" w:history="1">
        <w:r w:rsidR="003672D6" w:rsidRPr="005C3B4B">
          <w:rPr>
            <w:rStyle w:val="aa"/>
          </w:rPr>
          <w:t>2.5</w:t>
        </w:r>
        <w:r w:rsidR="003672D6">
          <w:rPr>
            <w:rFonts w:asciiTheme="minorHAnsi" w:eastAsiaTheme="minorEastAsia" w:hAnsiTheme="minorHAnsi" w:cstheme="minorBidi"/>
            <w:b w:val="0"/>
            <w:snapToGrid/>
            <w:sz w:val="22"/>
            <w:szCs w:val="22"/>
            <w:lang w:val="ru-RU"/>
          </w:rPr>
          <w:tab/>
        </w:r>
        <w:r w:rsidR="003672D6" w:rsidRPr="005C3B4B">
          <w:rPr>
            <w:rStyle w:val="aa"/>
          </w:rPr>
          <w:t>Прочие положения</w:t>
        </w:r>
        <w:r w:rsidR="003672D6">
          <w:rPr>
            <w:webHidden/>
          </w:rPr>
          <w:tab/>
        </w:r>
        <w:r w:rsidR="003672D6">
          <w:rPr>
            <w:webHidden/>
          </w:rPr>
          <w:fldChar w:fldCharType="begin"/>
        </w:r>
        <w:r w:rsidR="003672D6">
          <w:rPr>
            <w:webHidden/>
          </w:rPr>
          <w:instrText xml:space="preserve"> PAGEREF _Toc65682472 \h </w:instrText>
        </w:r>
        <w:r w:rsidR="003672D6">
          <w:rPr>
            <w:webHidden/>
          </w:rPr>
        </w:r>
        <w:r w:rsidR="003672D6">
          <w:rPr>
            <w:webHidden/>
          </w:rPr>
          <w:fldChar w:fldCharType="separate"/>
        </w:r>
        <w:r w:rsidR="003672D6">
          <w:rPr>
            <w:webHidden/>
          </w:rPr>
          <w:t>22</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473" w:history="1">
        <w:r w:rsidR="003672D6" w:rsidRPr="005C3B4B">
          <w:rPr>
            <w:rStyle w:val="aa"/>
          </w:rPr>
          <w:t>3.</w:t>
        </w:r>
        <w:r w:rsidR="003672D6">
          <w:rPr>
            <w:rFonts w:asciiTheme="minorHAnsi" w:eastAsiaTheme="minorEastAsia" w:hAnsiTheme="minorHAnsi" w:cstheme="minorBidi"/>
            <w:b w:val="0"/>
            <w:bCs w:val="0"/>
            <w:caps w:val="0"/>
            <w:snapToGrid/>
            <w:sz w:val="22"/>
            <w:szCs w:val="22"/>
          </w:rPr>
          <w:tab/>
        </w:r>
        <w:r w:rsidR="003672D6" w:rsidRPr="005C3B4B">
          <w:rPr>
            <w:rStyle w:val="aa"/>
          </w:rPr>
          <w:t>ТРЕБОВАНИЯ К УЧАСТНИКАМ ЗАКУПКИ</w:t>
        </w:r>
        <w:r w:rsidR="003672D6">
          <w:rPr>
            <w:webHidden/>
          </w:rPr>
          <w:tab/>
        </w:r>
        <w:r w:rsidR="003672D6">
          <w:rPr>
            <w:webHidden/>
          </w:rPr>
          <w:fldChar w:fldCharType="begin"/>
        </w:r>
        <w:r w:rsidR="003672D6">
          <w:rPr>
            <w:webHidden/>
          </w:rPr>
          <w:instrText xml:space="preserve"> PAGEREF _Toc65682473 \h </w:instrText>
        </w:r>
        <w:r w:rsidR="003672D6">
          <w:rPr>
            <w:webHidden/>
          </w:rPr>
        </w:r>
        <w:r w:rsidR="003672D6">
          <w:rPr>
            <w:webHidden/>
          </w:rPr>
          <w:fldChar w:fldCharType="separate"/>
        </w:r>
        <w:r w:rsidR="003672D6">
          <w:rPr>
            <w:webHidden/>
          </w:rPr>
          <w:t>24</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4" w:history="1">
        <w:r w:rsidR="003672D6" w:rsidRPr="005C3B4B">
          <w:rPr>
            <w:rStyle w:val="aa"/>
          </w:rPr>
          <w:t>3.1</w:t>
        </w:r>
        <w:r w:rsidR="003672D6">
          <w:rPr>
            <w:rFonts w:asciiTheme="minorHAnsi" w:eastAsiaTheme="minorEastAsia" w:hAnsiTheme="minorHAnsi" w:cstheme="minorBidi"/>
            <w:b w:val="0"/>
            <w:snapToGrid/>
            <w:sz w:val="22"/>
            <w:szCs w:val="22"/>
            <w:lang w:val="ru-RU"/>
          </w:rPr>
          <w:tab/>
        </w:r>
        <w:r w:rsidR="003672D6" w:rsidRPr="005C3B4B">
          <w:rPr>
            <w:rStyle w:val="aa"/>
          </w:rPr>
          <w:t>Общие требования к Участникам закупки</w:t>
        </w:r>
        <w:r w:rsidR="003672D6">
          <w:rPr>
            <w:webHidden/>
          </w:rPr>
          <w:tab/>
        </w:r>
        <w:r w:rsidR="003672D6">
          <w:rPr>
            <w:webHidden/>
          </w:rPr>
          <w:fldChar w:fldCharType="begin"/>
        </w:r>
        <w:r w:rsidR="003672D6">
          <w:rPr>
            <w:webHidden/>
          </w:rPr>
          <w:instrText xml:space="preserve"> PAGEREF _Toc65682474 \h </w:instrText>
        </w:r>
        <w:r w:rsidR="003672D6">
          <w:rPr>
            <w:webHidden/>
          </w:rPr>
        </w:r>
        <w:r w:rsidR="003672D6">
          <w:rPr>
            <w:webHidden/>
          </w:rPr>
          <w:fldChar w:fldCharType="separate"/>
        </w:r>
        <w:r w:rsidR="003672D6">
          <w:rPr>
            <w:webHidden/>
          </w:rPr>
          <w:t>24</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5" w:history="1">
        <w:r w:rsidR="003672D6" w:rsidRPr="005C3B4B">
          <w:rPr>
            <w:rStyle w:val="aa"/>
          </w:rPr>
          <w:t>3.2</w:t>
        </w:r>
        <w:r w:rsidR="003672D6">
          <w:rPr>
            <w:rFonts w:asciiTheme="minorHAnsi" w:eastAsiaTheme="minorEastAsia" w:hAnsiTheme="minorHAnsi" w:cstheme="minorBidi"/>
            <w:b w:val="0"/>
            <w:snapToGrid/>
            <w:sz w:val="22"/>
            <w:szCs w:val="22"/>
            <w:lang w:val="ru-RU"/>
          </w:rPr>
          <w:tab/>
        </w:r>
        <w:r w:rsidR="003672D6" w:rsidRPr="005C3B4B">
          <w:rPr>
            <w:rStyle w:val="aa"/>
          </w:rPr>
          <w:t>Коллективные участники</w:t>
        </w:r>
        <w:r w:rsidR="003672D6">
          <w:rPr>
            <w:webHidden/>
          </w:rPr>
          <w:tab/>
        </w:r>
        <w:r w:rsidR="003672D6">
          <w:rPr>
            <w:webHidden/>
          </w:rPr>
          <w:fldChar w:fldCharType="begin"/>
        </w:r>
        <w:r w:rsidR="003672D6">
          <w:rPr>
            <w:webHidden/>
          </w:rPr>
          <w:instrText xml:space="preserve"> PAGEREF _Toc65682475 \h </w:instrText>
        </w:r>
        <w:r w:rsidR="003672D6">
          <w:rPr>
            <w:webHidden/>
          </w:rPr>
        </w:r>
        <w:r w:rsidR="003672D6">
          <w:rPr>
            <w:webHidden/>
          </w:rPr>
          <w:fldChar w:fldCharType="separate"/>
        </w:r>
        <w:r w:rsidR="003672D6">
          <w:rPr>
            <w:webHidden/>
          </w:rPr>
          <w:t>24</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6" w:history="1">
        <w:r w:rsidR="003672D6" w:rsidRPr="005C3B4B">
          <w:rPr>
            <w:rStyle w:val="aa"/>
          </w:rPr>
          <w:t>3.3</w:t>
        </w:r>
        <w:r w:rsidR="003672D6">
          <w:rPr>
            <w:rFonts w:asciiTheme="minorHAnsi" w:eastAsiaTheme="minorEastAsia" w:hAnsiTheme="minorHAnsi" w:cstheme="minorBidi"/>
            <w:b w:val="0"/>
            <w:snapToGrid/>
            <w:sz w:val="22"/>
            <w:szCs w:val="22"/>
            <w:lang w:val="ru-RU"/>
          </w:rPr>
          <w:tab/>
        </w:r>
        <w:r w:rsidR="003672D6" w:rsidRPr="005C3B4B">
          <w:rPr>
            <w:rStyle w:val="aa"/>
          </w:rPr>
          <w:t>Генеральные подрядчики</w:t>
        </w:r>
        <w:r w:rsidR="003672D6">
          <w:rPr>
            <w:webHidden/>
          </w:rPr>
          <w:tab/>
        </w:r>
        <w:r w:rsidR="003672D6">
          <w:rPr>
            <w:webHidden/>
          </w:rPr>
          <w:fldChar w:fldCharType="begin"/>
        </w:r>
        <w:r w:rsidR="003672D6">
          <w:rPr>
            <w:webHidden/>
          </w:rPr>
          <w:instrText xml:space="preserve"> PAGEREF _Toc65682476 \h </w:instrText>
        </w:r>
        <w:r w:rsidR="003672D6">
          <w:rPr>
            <w:webHidden/>
          </w:rPr>
        </w:r>
        <w:r w:rsidR="003672D6">
          <w:rPr>
            <w:webHidden/>
          </w:rPr>
          <w:fldChar w:fldCharType="separate"/>
        </w:r>
        <w:r w:rsidR="003672D6">
          <w:rPr>
            <w:webHidden/>
          </w:rPr>
          <w:t>26</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477" w:history="1">
        <w:r w:rsidR="003672D6" w:rsidRPr="005C3B4B">
          <w:rPr>
            <w:rStyle w:val="aa"/>
          </w:rPr>
          <w:t>4.</w:t>
        </w:r>
        <w:r w:rsidR="003672D6">
          <w:rPr>
            <w:rFonts w:asciiTheme="minorHAnsi" w:eastAsiaTheme="minorEastAsia" w:hAnsiTheme="minorHAnsi" w:cstheme="minorBidi"/>
            <w:b w:val="0"/>
            <w:bCs w:val="0"/>
            <w:caps w:val="0"/>
            <w:snapToGrid/>
            <w:sz w:val="22"/>
            <w:szCs w:val="22"/>
          </w:rPr>
          <w:tab/>
        </w:r>
        <w:r w:rsidR="003672D6" w:rsidRPr="005C3B4B">
          <w:rPr>
            <w:rStyle w:val="aa"/>
          </w:rPr>
          <w:t>ПОРЯДОК ПРОВЕДЕНИЯ ЗАКУПКИ. ИНСТРУКЦИИ ПО ПОДГОТОВКЕ ЗАЯВОК</w:t>
        </w:r>
        <w:r w:rsidR="003672D6">
          <w:rPr>
            <w:webHidden/>
          </w:rPr>
          <w:tab/>
        </w:r>
        <w:r w:rsidR="003672D6">
          <w:rPr>
            <w:webHidden/>
          </w:rPr>
          <w:fldChar w:fldCharType="begin"/>
        </w:r>
        <w:r w:rsidR="003672D6">
          <w:rPr>
            <w:webHidden/>
          </w:rPr>
          <w:instrText xml:space="preserve"> PAGEREF _Toc65682477 \h </w:instrText>
        </w:r>
        <w:r w:rsidR="003672D6">
          <w:rPr>
            <w:webHidden/>
          </w:rPr>
        </w:r>
        <w:r w:rsidR="003672D6">
          <w:rPr>
            <w:webHidden/>
          </w:rPr>
          <w:fldChar w:fldCharType="separate"/>
        </w:r>
        <w:r w:rsidR="003672D6">
          <w:rPr>
            <w:webHidden/>
          </w:rPr>
          <w:t>28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8" w:history="1">
        <w:r w:rsidR="003672D6" w:rsidRPr="005C3B4B">
          <w:rPr>
            <w:rStyle w:val="aa"/>
          </w:rPr>
          <w:t>4.1</w:t>
        </w:r>
        <w:r w:rsidR="003672D6">
          <w:rPr>
            <w:rFonts w:asciiTheme="minorHAnsi" w:eastAsiaTheme="minorEastAsia" w:hAnsiTheme="minorHAnsi" w:cstheme="minorBidi"/>
            <w:b w:val="0"/>
            <w:snapToGrid/>
            <w:sz w:val="22"/>
            <w:szCs w:val="22"/>
            <w:lang w:val="ru-RU"/>
          </w:rPr>
          <w:tab/>
        </w:r>
        <w:r w:rsidR="003672D6" w:rsidRPr="005C3B4B">
          <w:rPr>
            <w:rStyle w:val="aa"/>
          </w:rPr>
          <w:t>Общий порядок проведения закупки</w:t>
        </w:r>
        <w:r w:rsidR="003672D6">
          <w:rPr>
            <w:webHidden/>
          </w:rPr>
          <w:tab/>
        </w:r>
        <w:r w:rsidR="003672D6">
          <w:rPr>
            <w:webHidden/>
          </w:rPr>
          <w:fldChar w:fldCharType="begin"/>
        </w:r>
        <w:r w:rsidR="003672D6">
          <w:rPr>
            <w:webHidden/>
          </w:rPr>
          <w:instrText xml:space="preserve"> PAGEREF _Toc65682478 \h </w:instrText>
        </w:r>
        <w:r w:rsidR="003672D6">
          <w:rPr>
            <w:webHidden/>
          </w:rPr>
        </w:r>
        <w:r w:rsidR="003672D6">
          <w:rPr>
            <w:webHidden/>
          </w:rPr>
          <w:fldChar w:fldCharType="separate"/>
        </w:r>
        <w:r w:rsidR="003672D6">
          <w:rPr>
            <w:webHidden/>
          </w:rPr>
          <w:t>28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79" w:history="1">
        <w:r w:rsidR="003672D6" w:rsidRPr="005C3B4B">
          <w:rPr>
            <w:rStyle w:val="aa"/>
          </w:rPr>
          <w:t>4.2</w:t>
        </w:r>
        <w:r w:rsidR="003672D6">
          <w:rPr>
            <w:rFonts w:asciiTheme="minorHAnsi" w:eastAsiaTheme="minorEastAsia" w:hAnsiTheme="minorHAnsi" w:cstheme="minorBidi"/>
            <w:b w:val="0"/>
            <w:snapToGrid/>
            <w:sz w:val="22"/>
            <w:szCs w:val="22"/>
            <w:lang w:val="ru-RU"/>
          </w:rPr>
          <w:tab/>
        </w:r>
        <w:r w:rsidR="003672D6" w:rsidRPr="005C3B4B">
          <w:rPr>
            <w:rStyle w:val="aa"/>
          </w:rPr>
          <w:t>Официальное размещение Извещения и Документации о закупке</w:t>
        </w:r>
        <w:r w:rsidR="003672D6">
          <w:rPr>
            <w:webHidden/>
          </w:rPr>
          <w:tab/>
        </w:r>
        <w:r w:rsidR="003672D6">
          <w:rPr>
            <w:webHidden/>
          </w:rPr>
          <w:fldChar w:fldCharType="begin"/>
        </w:r>
        <w:r w:rsidR="003672D6">
          <w:rPr>
            <w:webHidden/>
          </w:rPr>
          <w:instrText xml:space="preserve"> PAGEREF _Toc65682479 \h </w:instrText>
        </w:r>
        <w:r w:rsidR="003672D6">
          <w:rPr>
            <w:webHidden/>
          </w:rPr>
        </w:r>
        <w:r w:rsidR="003672D6">
          <w:rPr>
            <w:webHidden/>
          </w:rPr>
          <w:fldChar w:fldCharType="separate"/>
        </w:r>
        <w:r w:rsidR="003672D6">
          <w:rPr>
            <w:webHidden/>
          </w:rPr>
          <w:t>29</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80" w:history="1">
        <w:r w:rsidR="003672D6" w:rsidRPr="005C3B4B">
          <w:rPr>
            <w:rStyle w:val="aa"/>
          </w:rPr>
          <w:t>4.3</w:t>
        </w:r>
        <w:r w:rsidR="003672D6">
          <w:rPr>
            <w:rFonts w:asciiTheme="minorHAnsi" w:eastAsiaTheme="minorEastAsia" w:hAnsiTheme="minorHAnsi" w:cstheme="minorBidi"/>
            <w:b w:val="0"/>
            <w:snapToGrid/>
            <w:sz w:val="22"/>
            <w:szCs w:val="22"/>
            <w:lang w:val="ru-RU"/>
          </w:rPr>
          <w:tab/>
        </w:r>
        <w:r w:rsidR="003672D6" w:rsidRPr="005C3B4B">
          <w:rPr>
            <w:rStyle w:val="aa"/>
          </w:rPr>
          <w:t>Разъяснение Документации о закупке</w:t>
        </w:r>
        <w:r w:rsidR="003672D6">
          <w:rPr>
            <w:webHidden/>
          </w:rPr>
          <w:tab/>
        </w:r>
        <w:r w:rsidR="003672D6">
          <w:rPr>
            <w:webHidden/>
          </w:rPr>
          <w:fldChar w:fldCharType="begin"/>
        </w:r>
        <w:r w:rsidR="003672D6">
          <w:rPr>
            <w:webHidden/>
          </w:rPr>
          <w:instrText xml:space="preserve"> PAGEREF _Toc65682480 \h </w:instrText>
        </w:r>
        <w:r w:rsidR="003672D6">
          <w:rPr>
            <w:webHidden/>
          </w:rPr>
        </w:r>
        <w:r w:rsidR="003672D6">
          <w:rPr>
            <w:webHidden/>
          </w:rPr>
          <w:fldChar w:fldCharType="separate"/>
        </w:r>
        <w:r w:rsidR="003672D6">
          <w:rPr>
            <w:webHidden/>
          </w:rPr>
          <w:t>29</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81" w:history="1">
        <w:r w:rsidR="003672D6" w:rsidRPr="005C3B4B">
          <w:rPr>
            <w:rStyle w:val="aa"/>
          </w:rPr>
          <w:t>4.4</w:t>
        </w:r>
        <w:r w:rsidR="003672D6">
          <w:rPr>
            <w:rFonts w:asciiTheme="minorHAnsi" w:eastAsiaTheme="minorEastAsia" w:hAnsiTheme="minorHAnsi" w:cstheme="minorBidi"/>
            <w:b w:val="0"/>
            <w:snapToGrid/>
            <w:sz w:val="22"/>
            <w:szCs w:val="22"/>
            <w:lang w:val="ru-RU"/>
          </w:rPr>
          <w:tab/>
        </w:r>
        <w:r w:rsidR="003672D6" w:rsidRPr="005C3B4B">
          <w:rPr>
            <w:rStyle w:val="aa"/>
          </w:rPr>
          <w:t>Изменения Документации о закупке</w:t>
        </w:r>
        <w:r w:rsidR="003672D6">
          <w:rPr>
            <w:webHidden/>
          </w:rPr>
          <w:tab/>
        </w:r>
        <w:r w:rsidR="003672D6">
          <w:rPr>
            <w:webHidden/>
          </w:rPr>
          <w:fldChar w:fldCharType="begin"/>
        </w:r>
        <w:r w:rsidR="003672D6">
          <w:rPr>
            <w:webHidden/>
          </w:rPr>
          <w:instrText xml:space="preserve"> PAGEREF _Toc65682481 \h </w:instrText>
        </w:r>
        <w:r w:rsidR="003672D6">
          <w:rPr>
            <w:webHidden/>
          </w:rPr>
        </w:r>
        <w:r w:rsidR="003672D6">
          <w:rPr>
            <w:webHidden/>
          </w:rPr>
          <w:fldChar w:fldCharType="separate"/>
        </w:r>
        <w:r w:rsidR="003672D6">
          <w:rPr>
            <w:webHidden/>
          </w:rPr>
          <w:t>30</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82" w:history="1">
        <w:r w:rsidR="003672D6" w:rsidRPr="005C3B4B">
          <w:rPr>
            <w:rStyle w:val="aa"/>
          </w:rPr>
          <w:t>4.5</w:t>
        </w:r>
        <w:r w:rsidR="003672D6">
          <w:rPr>
            <w:rFonts w:asciiTheme="minorHAnsi" w:eastAsiaTheme="minorEastAsia" w:hAnsiTheme="minorHAnsi" w:cstheme="minorBidi"/>
            <w:b w:val="0"/>
            <w:snapToGrid/>
            <w:sz w:val="22"/>
            <w:szCs w:val="22"/>
            <w:lang w:val="ru-RU"/>
          </w:rPr>
          <w:tab/>
        </w:r>
        <w:r w:rsidR="003672D6" w:rsidRPr="005C3B4B">
          <w:rPr>
            <w:rStyle w:val="aa"/>
          </w:rPr>
          <w:t>Подготовка заявок</w:t>
        </w:r>
        <w:r w:rsidR="003672D6">
          <w:rPr>
            <w:webHidden/>
          </w:rPr>
          <w:tab/>
        </w:r>
        <w:r w:rsidR="003672D6">
          <w:rPr>
            <w:webHidden/>
          </w:rPr>
          <w:fldChar w:fldCharType="begin"/>
        </w:r>
        <w:r w:rsidR="003672D6">
          <w:rPr>
            <w:webHidden/>
          </w:rPr>
          <w:instrText xml:space="preserve"> PAGEREF _Toc65682482 \h </w:instrText>
        </w:r>
        <w:r w:rsidR="003672D6">
          <w:rPr>
            <w:webHidden/>
          </w:rPr>
        </w:r>
        <w:r w:rsidR="003672D6">
          <w:rPr>
            <w:webHidden/>
          </w:rPr>
          <w:fldChar w:fldCharType="separate"/>
        </w:r>
        <w:r w:rsidR="003672D6">
          <w:rPr>
            <w:webHidden/>
          </w:rPr>
          <w:t>31</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483" w:history="1">
        <w:r w:rsidR="003672D6" w:rsidRPr="005C3B4B">
          <w:rPr>
            <w:rStyle w:val="aa"/>
          </w:rPr>
          <w:t>4.5.1</w:t>
        </w:r>
        <w:r w:rsidR="003672D6">
          <w:rPr>
            <w:rFonts w:asciiTheme="minorHAnsi" w:eastAsiaTheme="minorEastAsia" w:hAnsiTheme="minorHAnsi" w:cstheme="minorBidi"/>
            <w:iCs w:val="0"/>
            <w:snapToGrid/>
            <w:sz w:val="22"/>
            <w:szCs w:val="22"/>
          </w:rPr>
          <w:tab/>
        </w:r>
        <w:r w:rsidR="003672D6" w:rsidRPr="005C3B4B">
          <w:rPr>
            <w:rStyle w:val="aa"/>
          </w:rPr>
          <w:t>Общие требования к заявке</w:t>
        </w:r>
        <w:r w:rsidR="003672D6">
          <w:rPr>
            <w:webHidden/>
          </w:rPr>
          <w:tab/>
        </w:r>
        <w:r w:rsidR="003672D6">
          <w:rPr>
            <w:webHidden/>
          </w:rPr>
          <w:fldChar w:fldCharType="begin"/>
        </w:r>
        <w:r w:rsidR="003672D6">
          <w:rPr>
            <w:webHidden/>
          </w:rPr>
          <w:instrText xml:space="preserve"> PAGEREF _Toc65682483 \h </w:instrText>
        </w:r>
        <w:r w:rsidR="003672D6">
          <w:rPr>
            <w:webHidden/>
          </w:rPr>
        </w:r>
        <w:r w:rsidR="003672D6">
          <w:rPr>
            <w:webHidden/>
          </w:rPr>
          <w:fldChar w:fldCharType="separate"/>
        </w:r>
        <w:r w:rsidR="003672D6">
          <w:rPr>
            <w:webHidden/>
          </w:rPr>
          <w:t>31</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484" w:history="1">
        <w:r w:rsidR="003672D6" w:rsidRPr="005C3B4B">
          <w:rPr>
            <w:rStyle w:val="aa"/>
          </w:rPr>
          <w:t>4.5.2</w:t>
        </w:r>
        <w:r w:rsidR="003672D6">
          <w:rPr>
            <w:rFonts w:asciiTheme="minorHAnsi" w:eastAsiaTheme="minorEastAsia" w:hAnsiTheme="minorHAnsi" w:cstheme="minorBidi"/>
            <w:iCs w:val="0"/>
            <w:snapToGrid/>
            <w:sz w:val="22"/>
            <w:szCs w:val="22"/>
          </w:rPr>
          <w:tab/>
        </w:r>
        <w:r w:rsidR="003672D6" w:rsidRPr="005C3B4B">
          <w:rPr>
            <w:rStyle w:val="aa"/>
          </w:rPr>
          <w:t>Требования к сроку действия заявки</w:t>
        </w:r>
        <w:r w:rsidR="003672D6">
          <w:rPr>
            <w:webHidden/>
          </w:rPr>
          <w:tab/>
        </w:r>
        <w:r w:rsidR="003672D6">
          <w:rPr>
            <w:webHidden/>
          </w:rPr>
          <w:fldChar w:fldCharType="begin"/>
        </w:r>
        <w:r w:rsidR="003672D6">
          <w:rPr>
            <w:webHidden/>
          </w:rPr>
          <w:instrText xml:space="preserve"> PAGEREF _Toc65682484 \h </w:instrText>
        </w:r>
        <w:r w:rsidR="003672D6">
          <w:rPr>
            <w:webHidden/>
          </w:rPr>
        </w:r>
        <w:r w:rsidR="003672D6">
          <w:rPr>
            <w:webHidden/>
          </w:rPr>
          <w:fldChar w:fldCharType="separate"/>
        </w:r>
        <w:r w:rsidR="003672D6">
          <w:rPr>
            <w:webHidden/>
          </w:rPr>
          <w:t>33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485" w:history="1">
        <w:r w:rsidR="003672D6" w:rsidRPr="005C3B4B">
          <w:rPr>
            <w:rStyle w:val="aa"/>
          </w:rPr>
          <w:t>4.5.3</w:t>
        </w:r>
        <w:r w:rsidR="003672D6">
          <w:rPr>
            <w:rFonts w:asciiTheme="minorHAnsi" w:eastAsiaTheme="minorEastAsia" w:hAnsiTheme="minorHAnsi" w:cstheme="minorBidi"/>
            <w:iCs w:val="0"/>
            <w:snapToGrid/>
            <w:sz w:val="22"/>
            <w:szCs w:val="22"/>
          </w:rPr>
          <w:tab/>
        </w:r>
        <w:r w:rsidR="003672D6" w:rsidRPr="005C3B4B">
          <w:rPr>
            <w:rStyle w:val="aa"/>
          </w:rPr>
          <w:t>Требования к языку заявки</w:t>
        </w:r>
        <w:r w:rsidR="003672D6">
          <w:rPr>
            <w:webHidden/>
          </w:rPr>
          <w:tab/>
        </w:r>
        <w:r w:rsidR="003672D6">
          <w:rPr>
            <w:webHidden/>
          </w:rPr>
          <w:fldChar w:fldCharType="begin"/>
        </w:r>
        <w:r w:rsidR="003672D6">
          <w:rPr>
            <w:webHidden/>
          </w:rPr>
          <w:instrText xml:space="preserve"> PAGEREF _Toc65682485 \h </w:instrText>
        </w:r>
        <w:r w:rsidR="003672D6">
          <w:rPr>
            <w:webHidden/>
          </w:rPr>
        </w:r>
        <w:r w:rsidR="003672D6">
          <w:rPr>
            <w:webHidden/>
          </w:rPr>
          <w:fldChar w:fldCharType="separate"/>
        </w:r>
        <w:r w:rsidR="003672D6">
          <w:rPr>
            <w:webHidden/>
          </w:rPr>
          <w:t>33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486" w:history="1">
        <w:r w:rsidR="003672D6" w:rsidRPr="005C3B4B">
          <w:rPr>
            <w:rStyle w:val="aa"/>
          </w:rPr>
          <w:t>4.5.4</w:t>
        </w:r>
        <w:r w:rsidR="003672D6">
          <w:rPr>
            <w:rFonts w:asciiTheme="minorHAnsi" w:eastAsiaTheme="minorEastAsia" w:hAnsiTheme="minorHAnsi" w:cstheme="minorBidi"/>
            <w:iCs w:val="0"/>
            <w:snapToGrid/>
            <w:sz w:val="22"/>
            <w:szCs w:val="22"/>
          </w:rPr>
          <w:tab/>
        </w:r>
        <w:r w:rsidR="003672D6" w:rsidRPr="005C3B4B">
          <w:rPr>
            <w:rStyle w:val="aa"/>
          </w:rPr>
          <w:t>Требования к валюте заявки</w:t>
        </w:r>
        <w:r w:rsidR="003672D6">
          <w:rPr>
            <w:webHidden/>
          </w:rPr>
          <w:tab/>
        </w:r>
        <w:r w:rsidR="003672D6">
          <w:rPr>
            <w:webHidden/>
          </w:rPr>
          <w:fldChar w:fldCharType="begin"/>
        </w:r>
        <w:r w:rsidR="003672D6">
          <w:rPr>
            <w:webHidden/>
          </w:rPr>
          <w:instrText xml:space="preserve"> PAGEREF _Toc65682486 \h </w:instrText>
        </w:r>
        <w:r w:rsidR="003672D6">
          <w:rPr>
            <w:webHidden/>
          </w:rPr>
        </w:r>
        <w:r w:rsidR="003672D6">
          <w:rPr>
            <w:webHidden/>
          </w:rPr>
          <w:fldChar w:fldCharType="separate"/>
        </w:r>
        <w:r w:rsidR="003672D6">
          <w:rPr>
            <w:webHidden/>
          </w:rPr>
          <w:t>33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487" w:history="1">
        <w:r w:rsidR="003672D6" w:rsidRPr="005C3B4B">
          <w:rPr>
            <w:rStyle w:val="aa"/>
          </w:rPr>
          <w:t>4.5.5</w:t>
        </w:r>
        <w:r w:rsidR="003672D6">
          <w:rPr>
            <w:rFonts w:asciiTheme="minorHAnsi" w:eastAsiaTheme="minorEastAsia" w:hAnsiTheme="minorHAnsi" w:cstheme="minorBidi"/>
            <w:iCs w:val="0"/>
            <w:snapToGrid/>
            <w:sz w:val="22"/>
            <w:szCs w:val="22"/>
          </w:rPr>
          <w:tab/>
        </w:r>
        <w:r w:rsidR="003672D6" w:rsidRPr="005C3B4B">
          <w:rPr>
            <w:rStyle w:val="aa"/>
          </w:rPr>
          <w:t>Требования к описанию продукции</w:t>
        </w:r>
        <w:r w:rsidR="003672D6">
          <w:rPr>
            <w:webHidden/>
          </w:rPr>
          <w:tab/>
        </w:r>
        <w:r w:rsidR="003672D6">
          <w:rPr>
            <w:webHidden/>
          </w:rPr>
          <w:fldChar w:fldCharType="begin"/>
        </w:r>
        <w:r w:rsidR="003672D6">
          <w:rPr>
            <w:webHidden/>
          </w:rPr>
          <w:instrText xml:space="preserve"> PAGEREF _Toc65682487 \h </w:instrText>
        </w:r>
        <w:r w:rsidR="003672D6">
          <w:rPr>
            <w:webHidden/>
          </w:rPr>
        </w:r>
        <w:r w:rsidR="003672D6">
          <w:rPr>
            <w:webHidden/>
          </w:rPr>
          <w:fldChar w:fldCharType="separate"/>
        </w:r>
        <w:r w:rsidR="003672D6">
          <w:rPr>
            <w:webHidden/>
          </w:rPr>
          <w:t>33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488" w:history="1">
        <w:r w:rsidR="003672D6" w:rsidRPr="005C3B4B">
          <w:rPr>
            <w:rStyle w:val="aa"/>
          </w:rPr>
          <w:t>4.5.6</w:t>
        </w:r>
        <w:r w:rsidR="003672D6">
          <w:rPr>
            <w:rFonts w:asciiTheme="minorHAnsi" w:eastAsiaTheme="minorEastAsia" w:hAnsiTheme="minorHAnsi" w:cstheme="minorBidi"/>
            <w:iCs w:val="0"/>
            <w:snapToGrid/>
            <w:sz w:val="22"/>
            <w:szCs w:val="22"/>
          </w:rPr>
          <w:tab/>
        </w:r>
        <w:r w:rsidR="003672D6" w:rsidRPr="005C3B4B">
          <w:rPr>
            <w:rStyle w:val="aa"/>
          </w:rPr>
          <w:t>Сведения о начальной (максимальной) цене Договора (цене лота)</w:t>
        </w:r>
        <w:r w:rsidR="003672D6">
          <w:rPr>
            <w:webHidden/>
          </w:rPr>
          <w:tab/>
        </w:r>
        <w:r w:rsidR="003672D6">
          <w:rPr>
            <w:webHidden/>
          </w:rPr>
          <w:fldChar w:fldCharType="begin"/>
        </w:r>
        <w:r w:rsidR="003672D6">
          <w:rPr>
            <w:webHidden/>
          </w:rPr>
          <w:instrText xml:space="preserve"> PAGEREF _Toc65682488 \h </w:instrText>
        </w:r>
        <w:r w:rsidR="003672D6">
          <w:rPr>
            <w:webHidden/>
          </w:rPr>
        </w:r>
        <w:r w:rsidR="003672D6">
          <w:rPr>
            <w:webHidden/>
          </w:rPr>
          <w:fldChar w:fldCharType="separate"/>
        </w:r>
        <w:r w:rsidR="003672D6">
          <w:rPr>
            <w:webHidden/>
          </w:rPr>
          <w:t>34</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489" w:history="1">
        <w:r w:rsidR="003672D6" w:rsidRPr="005C3B4B">
          <w:rPr>
            <w:rStyle w:val="aa"/>
          </w:rPr>
          <w:t>4.5.7</w:t>
        </w:r>
        <w:r w:rsidR="003672D6">
          <w:rPr>
            <w:rFonts w:asciiTheme="minorHAnsi" w:eastAsiaTheme="minorEastAsia" w:hAnsiTheme="minorHAnsi" w:cstheme="minorBidi"/>
            <w:iCs w:val="0"/>
            <w:snapToGrid/>
            <w:sz w:val="22"/>
            <w:szCs w:val="22"/>
          </w:rPr>
          <w:tab/>
        </w:r>
        <w:r w:rsidR="003672D6" w:rsidRPr="005C3B4B">
          <w:rPr>
            <w:rStyle w:val="aa"/>
          </w:rPr>
          <w:t>Обеспечение заявки</w:t>
        </w:r>
        <w:r w:rsidR="003672D6">
          <w:rPr>
            <w:webHidden/>
          </w:rPr>
          <w:tab/>
        </w:r>
        <w:r w:rsidR="003672D6">
          <w:rPr>
            <w:webHidden/>
          </w:rPr>
          <w:fldChar w:fldCharType="begin"/>
        </w:r>
        <w:r w:rsidR="003672D6">
          <w:rPr>
            <w:webHidden/>
          </w:rPr>
          <w:instrText xml:space="preserve"> PAGEREF _Toc65682489 \h </w:instrText>
        </w:r>
        <w:r w:rsidR="003672D6">
          <w:rPr>
            <w:webHidden/>
          </w:rPr>
        </w:r>
        <w:r w:rsidR="003672D6">
          <w:rPr>
            <w:webHidden/>
          </w:rPr>
          <w:fldChar w:fldCharType="separate"/>
        </w:r>
        <w:r w:rsidR="003672D6">
          <w:rPr>
            <w:webHidden/>
          </w:rPr>
          <w:t>34</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90" w:history="1">
        <w:r w:rsidR="003672D6" w:rsidRPr="005C3B4B">
          <w:rPr>
            <w:rStyle w:val="aa"/>
          </w:rPr>
          <w:t>4.6</w:t>
        </w:r>
        <w:r w:rsidR="003672D6">
          <w:rPr>
            <w:rFonts w:asciiTheme="minorHAnsi" w:eastAsiaTheme="minorEastAsia" w:hAnsiTheme="minorHAnsi" w:cstheme="minorBidi"/>
            <w:b w:val="0"/>
            <w:snapToGrid/>
            <w:sz w:val="22"/>
            <w:szCs w:val="22"/>
            <w:lang w:val="ru-RU"/>
          </w:rPr>
          <w:tab/>
        </w:r>
        <w:r w:rsidR="003672D6" w:rsidRPr="005C3B4B">
          <w:rPr>
            <w:rStyle w:val="aa"/>
          </w:rPr>
          <w:t>Предзаявочное обсуждение (дополнительный этап)</w:t>
        </w:r>
        <w:r w:rsidR="003672D6">
          <w:rPr>
            <w:webHidden/>
          </w:rPr>
          <w:tab/>
        </w:r>
        <w:r w:rsidR="003672D6">
          <w:rPr>
            <w:webHidden/>
          </w:rPr>
          <w:fldChar w:fldCharType="begin"/>
        </w:r>
        <w:r w:rsidR="003672D6">
          <w:rPr>
            <w:webHidden/>
          </w:rPr>
          <w:instrText xml:space="preserve"> PAGEREF _Toc65682490 \h </w:instrText>
        </w:r>
        <w:r w:rsidR="003672D6">
          <w:rPr>
            <w:webHidden/>
          </w:rPr>
        </w:r>
        <w:r w:rsidR="003672D6">
          <w:rPr>
            <w:webHidden/>
          </w:rPr>
          <w:fldChar w:fldCharType="separate"/>
        </w:r>
        <w:r w:rsidR="003672D6">
          <w:rPr>
            <w:webHidden/>
          </w:rPr>
          <w:t>37</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91" w:history="1">
        <w:r w:rsidR="003672D6" w:rsidRPr="005C3B4B">
          <w:rPr>
            <w:rStyle w:val="aa"/>
          </w:rPr>
          <w:t>4.7</w:t>
        </w:r>
        <w:r w:rsidR="003672D6">
          <w:rPr>
            <w:rFonts w:asciiTheme="minorHAnsi" w:eastAsiaTheme="minorEastAsia" w:hAnsiTheme="minorHAnsi" w:cstheme="minorBidi"/>
            <w:b w:val="0"/>
            <w:snapToGrid/>
            <w:sz w:val="22"/>
            <w:szCs w:val="22"/>
            <w:lang w:val="ru-RU"/>
          </w:rPr>
          <w:tab/>
        </w:r>
        <w:r w:rsidR="003672D6" w:rsidRPr="005C3B4B">
          <w:rPr>
            <w:rStyle w:val="aa"/>
          </w:rPr>
          <w:t>Подача заявок и их прием</w:t>
        </w:r>
        <w:r w:rsidR="003672D6">
          <w:rPr>
            <w:webHidden/>
          </w:rPr>
          <w:tab/>
        </w:r>
        <w:r w:rsidR="003672D6">
          <w:rPr>
            <w:webHidden/>
          </w:rPr>
          <w:fldChar w:fldCharType="begin"/>
        </w:r>
        <w:r w:rsidR="003672D6">
          <w:rPr>
            <w:webHidden/>
          </w:rPr>
          <w:instrText xml:space="preserve"> PAGEREF _Toc65682491 \h </w:instrText>
        </w:r>
        <w:r w:rsidR="003672D6">
          <w:rPr>
            <w:webHidden/>
          </w:rPr>
        </w:r>
        <w:r w:rsidR="003672D6">
          <w:rPr>
            <w:webHidden/>
          </w:rPr>
          <w:fldChar w:fldCharType="separate"/>
        </w:r>
        <w:r w:rsidR="003672D6">
          <w:rPr>
            <w:webHidden/>
          </w:rPr>
          <w:t>39</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92" w:history="1">
        <w:r w:rsidR="003672D6" w:rsidRPr="005C3B4B">
          <w:rPr>
            <w:rStyle w:val="aa"/>
          </w:rPr>
          <w:t>4.8</w:t>
        </w:r>
        <w:r w:rsidR="003672D6">
          <w:rPr>
            <w:rFonts w:asciiTheme="minorHAnsi" w:eastAsiaTheme="minorEastAsia" w:hAnsiTheme="minorHAnsi" w:cstheme="minorBidi"/>
            <w:b w:val="0"/>
            <w:snapToGrid/>
            <w:sz w:val="22"/>
            <w:szCs w:val="22"/>
            <w:lang w:val="ru-RU"/>
          </w:rPr>
          <w:tab/>
        </w:r>
        <w:r w:rsidR="003672D6" w:rsidRPr="005C3B4B">
          <w:rPr>
            <w:rStyle w:val="aa"/>
          </w:rPr>
          <w:t>Изменение и отзыв заявок</w:t>
        </w:r>
        <w:r w:rsidR="003672D6">
          <w:rPr>
            <w:webHidden/>
          </w:rPr>
          <w:tab/>
        </w:r>
        <w:r w:rsidR="003672D6">
          <w:rPr>
            <w:webHidden/>
          </w:rPr>
          <w:fldChar w:fldCharType="begin"/>
        </w:r>
        <w:r w:rsidR="003672D6">
          <w:rPr>
            <w:webHidden/>
          </w:rPr>
          <w:instrText xml:space="preserve"> PAGEREF _Toc65682492 \h </w:instrText>
        </w:r>
        <w:r w:rsidR="003672D6">
          <w:rPr>
            <w:webHidden/>
          </w:rPr>
        </w:r>
        <w:r w:rsidR="003672D6">
          <w:rPr>
            <w:webHidden/>
          </w:rPr>
          <w:fldChar w:fldCharType="separate"/>
        </w:r>
        <w:r w:rsidR="003672D6">
          <w:rPr>
            <w:webHidden/>
          </w:rPr>
          <w:t>40</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493" w:history="1">
        <w:r w:rsidR="003672D6" w:rsidRPr="005C3B4B">
          <w:rPr>
            <w:rStyle w:val="aa"/>
          </w:rPr>
          <w:t>4.9</w:t>
        </w:r>
        <w:r w:rsidR="003672D6">
          <w:rPr>
            <w:rFonts w:asciiTheme="minorHAnsi" w:eastAsiaTheme="minorEastAsia" w:hAnsiTheme="minorHAnsi" w:cstheme="minorBidi"/>
            <w:b w:val="0"/>
            <w:snapToGrid/>
            <w:sz w:val="22"/>
            <w:szCs w:val="22"/>
            <w:lang w:val="ru-RU"/>
          </w:rPr>
          <w:tab/>
        </w:r>
        <w:r w:rsidR="003672D6" w:rsidRPr="005C3B4B">
          <w:rPr>
            <w:rStyle w:val="aa"/>
          </w:rPr>
          <w:t>Открытие доступа к первым частям заявок</w:t>
        </w:r>
        <w:r w:rsidR="003672D6">
          <w:rPr>
            <w:webHidden/>
          </w:rPr>
          <w:tab/>
        </w:r>
        <w:r w:rsidR="003672D6">
          <w:rPr>
            <w:webHidden/>
          </w:rPr>
          <w:fldChar w:fldCharType="begin"/>
        </w:r>
        <w:r w:rsidR="003672D6">
          <w:rPr>
            <w:webHidden/>
          </w:rPr>
          <w:instrText xml:space="preserve"> PAGEREF _Toc65682493 \h </w:instrText>
        </w:r>
        <w:r w:rsidR="003672D6">
          <w:rPr>
            <w:webHidden/>
          </w:rPr>
        </w:r>
        <w:r w:rsidR="003672D6">
          <w:rPr>
            <w:webHidden/>
          </w:rPr>
          <w:fldChar w:fldCharType="separate"/>
        </w:r>
        <w:r w:rsidR="003672D6">
          <w:rPr>
            <w:webHidden/>
          </w:rPr>
          <w:t>40</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494" w:history="1">
        <w:r w:rsidR="003672D6" w:rsidRPr="005C3B4B">
          <w:rPr>
            <w:rStyle w:val="aa"/>
          </w:rPr>
          <w:t>4.10</w:t>
        </w:r>
        <w:r w:rsidR="003672D6">
          <w:rPr>
            <w:rFonts w:asciiTheme="minorHAnsi" w:eastAsiaTheme="minorEastAsia" w:hAnsiTheme="minorHAnsi" w:cstheme="minorBidi"/>
            <w:b w:val="0"/>
            <w:snapToGrid/>
            <w:sz w:val="22"/>
            <w:szCs w:val="22"/>
            <w:lang w:val="ru-RU"/>
          </w:rPr>
          <w:tab/>
        </w:r>
        <w:r w:rsidR="003672D6" w:rsidRPr="005C3B4B">
          <w:rPr>
            <w:rStyle w:val="aa"/>
          </w:rPr>
          <w:t>Обсуждение заявок (дополнительный этап)</w:t>
        </w:r>
        <w:r w:rsidR="003672D6">
          <w:rPr>
            <w:webHidden/>
          </w:rPr>
          <w:tab/>
        </w:r>
        <w:r w:rsidR="003672D6">
          <w:rPr>
            <w:webHidden/>
          </w:rPr>
          <w:fldChar w:fldCharType="begin"/>
        </w:r>
        <w:r w:rsidR="003672D6">
          <w:rPr>
            <w:webHidden/>
          </w:rPr>
          <w:instrText xml:space="preserve"> PAGEREF _Toc65682494 \h </w:instrText>
        </w:r>
        <w:r w:rsidR="003672D6">
          <w:rPr>
            <w:webHidden/>
          </w:rPr>
        </w:r>
        <w:r w:rsidR="003672D6">
          <w:rPr>
            <w:webHidden/>
          </w:rPr>
          <w:fldChar w:fldCharType="separate"/>
        </w:r>
        <w:r w:rsidR="003672D6">
          <w:rPr>
            <w:webHidden/>
          </w:rPr>
          <w:t>40</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495" w:history="1">
        <w:r w:rsidR="003672D6" w:rsidRPr="005C3B4B">
          <w:rPr>
            <w:rStyle w:val="aa"/>
          </w:rPr>
          <w:t>4.11</w:t>
        </w:r>
        <w:r w:rsidR="003672D6">
          <w:rPr>
            <w:rFonts w:asciiTheme="minorHAnsi" w:eastAsiaTheme="minorEastAsia" w:hAnsiTheme="minorHAnsi" w:cstheme="minorBidi"/>
            <w:b w:val="0"/>
            <w:snapToGrid/>
            <w:sz w:val="22"/>
            <w:szCs w:val="22"/>
            <w:lang w:val="ru-RU"/>
          </w:rPr>
          <w:tab/>
        </w:r>
        <w:r w:rsidR="003672D6" w:rsidRPr="005C3B4B">
          <w:rPr>
            <w:rStyle w:val="aa"/>
          </w:rPr>
          <w:t>Подача окончательных предложений Участников</w:t>
        </w:r>
        <w:r w:rsidR="003672D6">
          <w:rPr>
            <w:webHidden/>
          </w:rPr>
          <w:tab/>
        </w:r>
        <w:r w:rsidR="003672D6">
          <w:rPr>
            <w:webHidden/>
          </w:rPr>
          <w:fldChar w:fldCharType="begin"/>
        </w:r>
        <w:r w:rsidR="003672D6">
          <w:rPr>
            <w:webHidden/>
          </w:rPr>
          <w:instrText xml:space="preserve"> PAGEREF _Toc65682495 \h </w:instrText>
        </w:r>
        <w:r w:rsidR="003672D6">
          <w:rPr>
            <w:webHidden/>
          </w:rPr>
        </w:r>
        <w:r w:rsidR="003672D6">
          <w:rPr>
            <w:webHidden/>
          </w:rPr>
          <w:fldChar w:fldCharType="separate"/>
        </w:r>
        <w:r w:rsidR="003672D6">
          <w:rPr>
            <w:webHidden/>
          </w:rPr>
          <w:t>42</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496" w:history="1">
        <w:r w:rsidR="003672D6" w:rsidRPr="005C3B4B">
          <w:rPr>
            <w:rStyle w:val="aa"/>
          </w:rPr>
          <w:t>4.12</w:t>
        </w:r>
        <w:r w:rsidR="003672D6">
          <w:rPr>
            <w:rFonts w:asciiTheme="minorHAnsi" w:eastAsiaTheme="minorEastAsia" w:hAnsiTheme="minorHAnsi" w:cstheme="minorBidi"/>
            <w:b w:val="0"/>
            <w:snapToGrid/>
            <w:sz w:val="22"/>
            <w:szCs w:val="22"/>
            <w:lang w:val="ru-RU"/>
          </w:rPr>
          <w:tab/>
        </w:r>
        <w:r w:rsidR="003672D6" w:rsidRPr="005C3B4B">
          <w:rPr>
            <w:rStyle w:val="aa"/>
          </w:rPr>
          <w:t>Открытие доступа к первым частям окончательных предложений Участников</w:t>
        </w:r>
        <w:r w:rsidR="003672D6">
          <w:rPr>
            <w:webHidden/>
          </w:rPr>
          <w:tab/>
        </w:r>
        <w:r w:rsidR="003672D6">
          <w:rPr>
            <w:webHidden/>
          </w:rPr>
          <w:fldChar w:fldCharType="begin"/>
        </w:r>
        <w:r w:rsidR="003672D6">
          <w:rPr>
            <w:webHidden/>
          </w:rPr>
          <w:instrText xml:space="preserve"> PAGEREF _Toc65682496 \h </w:instrText>
        </w:r>
        <w:r w:rsidR="003672D6">
          <w:rPr>
            <w:webHidden/>
          </w:rPr>
        </w:r>
        <w:r w:rsidR="003672D6">
          <w:rPr>
            <w:webHidden/>
          </w:rPr>
          <w:fldChar w:fldCharType="separate"/>
        </w:r>
        <w:r w:rsidR="003672D6">
          <w:rPr>
            <w:webHidden/>
          </w:rPr>
          <w:t>43</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497" w:history="1">
        <w:r w:rsidR="003672D6" w:rsidRPr="005C3B4B">
          <w:rPr>
            <w:rStyle w:val="aa"/>
          </w:rPr>
          <w:t>4.13</w:t>
        </w:r>
        <w:r w:rsidR="003672D6">
          <w:rPr>
            <w:rFonts w:asciiTheme="minorHAnsi" w:eastAsiaTheme="minorEastAsia" w:hAnsiTheme="minorHAnsi" w:cstheme="minorBidi"/>
            <w:b w:val="0"/>
            <w:snapToGrid/>
            <w:sz w:val="22"/>
            <w:szCs w:val="22"/>
            <w:lang w:val="ru-RU"/>
          </w:rPr>
          <w:tab/>
        </w:r>
        <w:r w:rsidR="003672D6" w:rsidRPr="005C3B4B">
          <w:rPr>
            <w:rStyle w:val="aa"/>
          </w:rPr>
          <w:t>Рассмотрение первых частей заявок (первых частей окончательных предложений Участников)</w:t>
        </w:r>
        <w:r w:rsidR="003672D6">
          <w:rPr>
            <w:webHidden/>
          </w:rPr>
          <w:tab/>
        </w:r>
        <w:r w:rsidR="003672D6">
          <w:rPr>
            <w:webHidden/>
          </w:rPr>
          <w:fldChar w:fldCharType="begin"/>
        </w:r>
        <w:r w:rsidR="003672D6">
          <w:rPr>
            <w:webHidden/>
          </w:rPr>
          <w:instrText xml:space="preserve"> PAGEREF _Toc65682497 \h </w:instrText>
        </w:r>
        <w:r w:rsidR="003672D6">
          <w:rPr>
            <w:webHidden/>
          </w:rPr>
        </w:r>
        <w:r w:rsidR="003672D6">
          <w:rPr>
            <w:webHidden/>
          </w:rPr>
          <w:fldChar w:fldCharType="separate"/>
        </w:r>
        <w:r w:rsidR="003672D6">
          <w:rPr>
            <w:webHidden/>
          </w:rPr>
          <w:t>43</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498" w:history="1">
        <w:r w:rsidR="003672D6" w:rsidRPr="005C3B4B">
          <w:rPr>
            <w:rStyle w:val="aa"/>
          </w:rPr>
          <w:t>4.14</w:t>
        </w:r>
        <w:r w:rsidR="003672D6">
          <w:rPr>
            <w:rFonts w:asciiTheme="minorHAnsi" w:eastAsiaTheme="minorEastAsia" w:hAnsiTheme="minorHAnsi" w:cstheme="minorBidi"/>
            <w:b w:val="0"/>
            <w:snapToGrid/>
            <w:sz w:val="22"/>
            <w:szCs w:val="22"/>
            <w:lang w:val="ru-RU"/>
          </w:rPr>
          <w:tab/>
        </w:r>
        <w:r w:rsidR="003672D6" w:rsidRPr="005C3B4B">
          <w:rPr>
            <w:rStyle w:val="aa"/>
          </w:rPr>
          <w:t>Переторжка (дополнительный этап)</w:t>
        </w:r>
        <w:r w:rsidR="003672D6">
          <w:rPr>
            <w:webHidden/>
          </w:rPr>
          <w:tab/>
        </w:r>
        <w:r w:rsidR="003672D6">
          <w:rPr>
            <w:webHidden/>
          </w:rPr>
          <w:fldChar w:fldCharType="begin"/>
        </w:r>
        <w:r w:rsidR="003672D6">
          <w:rPr>
            <w:webHidden/>
          </w:rPr>
          <w:instrText xml:space="preserve"> PAGEREF _Toc65682498 \h </w:instrText>
        </w:r>
        <w:r w:rsidR="003672D6">
          <w:rPr>
            <w:webHidden/>
          </w:rPr>
        </w:r>
        <w:r w:rsidR="003672D6">
          <w:rPr>
            <w:webHidden/>
          </w:rPr>
          <w:fldChar w:fldCharType="separate"/>
        </w:r>
        <w:r w:rsidR="003672D6">
          <w:rPr>
            <w:webHidden/>
          </w:rPr>
          <w:t>45</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499" w:history="1">
        <w:r w:rsidR="003672D6" w:rsidRPr="005C3B4B">
          <w:rPr>
            <w:rStyle w:val="aa"/>
          </w:rPr>
          <w:t>4.15</w:t>
        </w:r>
        <w:r w:rsidR="003672D6">
          <w:rPr>
            <w:rFonts w:asciiTheme="minorHAnsi" w:eastAsiaTheme="minorEastAsia" w:hAnsiTheme="minorHAnsi" w:cstheme="minorBidi"/>
            <w:b w:val="0"/>
            <w:snapToGrid/>
            <w:sz w:val="22"/>
            <w:szCs w:val="22"/>
            <w:lang w:val="ru-RU"/>
          </w:rPr>
          <w:tab/>
        </w:r>
        <w:r w:rsidR="003672D6" w:rsidRPr="005C3B4B">
          <w:rPr>
            <w:rStyle w:val="aa"/>
          </w:rPr>
          <w:t>Открытие доступа ко вторым частям заявок</w:t>
        </w:r>
        <w:r w:rsidR="003672D6">
          <w:rPr>
            <w:webHidden/>
          </w:rPr>
          <w:tab/>
        </w:r>
        <w:r w:rsidR="003672D6">
          <w:rPr>
            <w:webHidden/>
          </w:rPr>
          <w:fldChar w:fldCharType="begin"/>
        </w:r>
        <w:r w:rsidR="003672D6">
          <w:rPr>
            <w:webHidden/>
          </w:rPr>
          <w:instrText xml:space="preserve"> PAGEREF _Toc65682499 \h </w:instrText>
        </w:r>
        <w:r w:rsidR="003672D6">
          <w:rPr>
            <w:webHidden/>
          </w:rPr>
        </w:r>
        <w:r w:rsidR="003672D6">
          <w:rPr>
            <w:webHidden/>
          </w:rPr>
          <w:fldChar w:fldCharType="separate"/>
        </w:r>
        <w:r w:rsidR="003672D6">
          <w:rPr>
            <w:webHidden/>
          </w:rPr>
          <w:t>46</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0" w:history="1">
        <w:r w:rsidR="003672D6" w:rsidRPr="005C3B4B">
          <w:rPr>
            <w:rStyle w:val="aa"/>
          </w:rPr>
          <w:t>4.16</w:t>
        </w:r>
        <w:r w:rsidR="003672D6">
          <w:rPr>
            <w:rFonts w:asciiTheme="minorHAnsi" w:eastAsiaTheme="minorEastAsia" w:hAnsiTheme="minorHAnsi" w:cstheme="minorBidi"/>
            <w:b w:val="0"/>
            <w:snapToGrid/>
            <w:sz w:val="22"/>
            <w:szCs w:val="22"/>
            <w:lang w:val="ru-RU"/>
          </w:rPr>
          <w:tab/>
        </w:r>
        <w:r w:rsidR="003672D6" w:rsidRPr="005C3B4B">
          <w:rPr>
            <w:rStyle w:val="aa"/>
          </w:rPr>
          <w:t>Рассмотрение вторых частей заявок</w:t>
        </w:r>
        <w:r w:rsidR="003672D6">
          <w:rPr>
            <w:webHidden/>
          </w:rPr>
          <w:tab/>
        </w:r>
        <w:r w:rsidR="003672D6">
          <w:rPr>
            <w:webHidden/>
          </w:rPr>
          <w:fldChar w:fldCharType="begin"/>
        </w:r>
        <w:r w:rsidR="003672D6">
          <w:rPr>
            <w:webHidden/>
          </w:rPr>
          <w:instrText xml:space="preserve"> PAGEREF _Toc65682500 \h </w:instrText>
        </w:r>
        <w:r w:rsidR="003672D6">
          <w:rPr>
            <w:webHidden/>
          </w:rPr>
        </w:r>
        <w:r w:rsidR="003672D6">
          <w:rPr>
            <w:webHidden/>
          </w:rPr>
          <w:fldChar w:fldCharType="separate"/>
        </w:r>
        <w:r w:rsidR="003672D6">
          <w:rPr>
            <w:webHidden/>
          </w:rPr>
          <w:t>47</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1" w:history="1">
        <w:r w:rsidR="003672D6" w:rsidRPr="005C3B4B">
          <w:rPr>
            <w:rStyle w:val="aa"/>
          </w:rPr>
          <w:t>4.17</w:t>
        </w:r>
        <w:r w:rsidR="003672D6">
          <w:rPr>
            <w:rFonts w:asciiTheme="minorHAnsi" w:eastAsiaTheme="minorEastAsia" w:hAnsiTheme="minorHAnsi" w:cstheme="minorBidi"/>
            <w:b w:val="0"/>
            <w:snapToGrid/>
            <w:sz w:val="22"/>
            <w:szCs w:val="22"/>
            <w:lang w:val="ru-RU"/>
          </w:rPr>
          <w:tab/>
        </w:r>
        <w:r w:rsidR="003672D6" w:rsidRPr="005C3B4B">
          <w:rPr>
            <w:rStyle w:val="aa"/>
          </w:rPr>
          <w:t>Квалификационный отбор Участников (дополнительный этап)</w:t>
        </w:r>
        <w:r w:rsidR="003672D6">
          <w:rPr>
            <w:webHidden/>
          </w:rPr>
          <w:tab/>
        </w:r>
        <w:r w:rsidR="003672D6">
          <w:rPr>
            <w:webHidden/>
          </w:rPr>
          <w:fldChar w:fldCharType="begin"/>
        </w:r>
        <w:r w:rsidR="003672D6">
          <w:rPr>
            <w:webHidden/>
          </w:rPr>
          <w:instrText xml:space="preserve"> PAGEREF _Toc65682501 \h </w:instrText>
        </w:r>
        <w:r w:rsidR="003672D6">
          <w:rPr>
            <w:webHidden/>
          </w:rPr>
        </w:r>
        <w:r w:rsidR="003672D6">
          <w:rPr>
            <w:webHidden/>
          </w:rPr>
          <w:fldChar w:fldCharType="separate"/>
        </w:r>
        <w:r w:rsidR="003672D6">
          <w:rPr>
            <w:webHidden/>
          </w:rPr>
          <w:t>48</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2" w:history="1">
        <w:r w:rsidR="003672D6" w:rsidRPr="005C3B4B">
          <w:rPr>
            <w:rStyle w:val="aa"/>
          </w:rPr>
          <w:t>4.18</w:t>
        </w:r>
        <w:r w:rsidR="003672D6">
          <w:rPr>
            <w:rFonts w:asciiTheme="minorHAnsi" w:eastAsiaTheme="minorEastAsia" w:hAnsiTheme="minorHAnsi" w:cstheme="minorBidi"/>
            <w:b w:val="0"/>
            <w:snapToGrid/>
            <w:sz w:val="22"/>
            <w:szCs w:val="22"/>
            <w:lang w:val="ru-RU"/>
          </w:rPr>
          <w:tab/>
        </w:r>
        <w:r w:rsidR="003672D6" w:rsidRPr="005C3B4B">
          <w:rPr>
            <w:rStyle w:val="aa"/>
          </w:rPr>
          <w:t>Открытие доступа к ценовым предложениям (дополнительным ценовым предложениям)</w:t>
        </w:r>
        <w:r w:rsidR="003672D6">
          <w:rPr>
            <w:webHidden/>
          </w:rPr>
          <w:tab/>
        </w:r>
        <w:r w:rsidR="003672D6">
          <w:rPr>
            <w:webHidden/>
          </w:rPr>
          <w:fldChar w:fldCharType="begin"/>
        </w:r>
        <w:r w:rsidR="003672D6">
          <w:rPr>
            <w:webHidden/>
          </w:rPr>
          <w:instrText xml:space="preserve"> PAGEREF _Toc65682502 \h </w:instrText>
        </w:r>
        <w:r w:rsidR="003672D6">
          <w:rPr>
            <w:webHidden/>
          </w:rPr>
        </w:r>
        <w:r w:rsidR="003672D6">
          <w:rPr>
            <w:webHidden/>
          </w:rPr>
          <w:fldChar w:fldCharType="separate"/>
        </w:r>
        <w:r w:rsidR="003672D6">
          <w:rPr>
            <w:webHidden/>
          </w:rPr>
          <w:t>49</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3" w:history="1">
        <w:r w:rsidR="003672D6" w:rsidRPr="005C3B4B">
          <w:rPr>
            <w:rStyle w:val="aa"/>
          </w:rPr>
          <w:t>4.19</w:t>
        </w:r>
        <w:r w:rsidR="003672D6">
          <w:rPr>
            <w:rFonts w:asciiTheme="minorHAnsi" w:eastAsiaTheme="minorEastAsia" w:hAnsiTheme="minorHAnsi" w:cstheme="minorBidi"/>
            <w:b w:val="0"/>
            <w:snapToGrid/>
            <w:sz w:val="22"/>
            <w:szCs w:val="22"/>
            <w:lang w:val="ru-RU"/>
          </w:rPr>
          <w:tab/>
        </w:r>
        <w:r w:rsidR="003672D6" w:rsidRPr="005C3B4B">
          <w:rPr>
            <w:rStyle w:val="aa"/>
          </w:rPr>
          <w:t>Рассмотрение ценовых предложений (дополнительных ценовых предложений)</w:t>
        </w:r>
        <w:r w:rsidR="003672D6">
          <w:rPr>
            <w:webHidden/>
          </w:rPr>
          <w:tab/>
        </w:r>
        <w:r w:rsidR="003672D6">
          <w:rPr>
            <w:webHidden/>
          </w:rPr>
          <w:fldChar w:fldCharType="begin"/>
        </w:r>
        <w:r w:rsidR="003672D6">
          <w:rPr>
            <w:webHidden/>
          </w:rPr>
          <w:instrText xml:space="preserve"> PAGEREF _Toc65682503 \h </w:instrText>
        </w:r>
        <w:r w:rsidR="003672D6">
          <w:rPr>
            <w:webHidden/>
          </w:rPr>
        </w:r>
        <w:r w:rsidR="003672D6">
          <w:rPr>
            <w:webHidden/>
          </w:rPr>
          <w:fldChar w:fldCharType="separate"/>
        </w:r>
        <w:r w:rsidR="003672D6">
          <w:rPr>
            <w:webHidden/>
          </w:rPr>
          <w:t>49</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4" w:history="1">
        <w:r w:rsidR="003672D6" w:rsidRPr="005C3B4B">
          <w:rPr>
            <w:rStyle w:val="aa"/>
          </w:rPr>
          <w:t>4.20</w:t>
        </w:r>
        <w:r w:rsidR="003672D6">
          <w:rPr>
            <w:rFonts w:asciiTheme="minorHAnsi" w:eastAsiaTheme="minorEastAsia" w:hAnsiTheme="minorHAnsi" w:cstheme="minorBidi"/>
            <w:b w:val="0"/>
            <w:snapToGrid/>
            <w:sz w:val="22"/>
            <w:szCs w:val="22"/>
            <w:lang w:val="ru-RU"/>
          </w:rPr>
          <w:tab/>
        </w:r>
        <w:r w:rsidR="003672D6" w:rsidRPr="005C3B4B">
          <w:rPr>
            <w:rStyle w:val="aa"/>
          </w:rPr>
          <w:t>Дополнительные запросы разъяснений заявок Участников</w:t>
        </w:r>
        <w:r w:rsidR="003672D6">
          <w:rPr>
            <w:webHidden/>
          </w:rPr>
          <w:tab/>
        </w:r>
        <w:r w:rsidR="003672D6">
          <w:rPr>
            <w:webHidden/>
          </w:rPr>
          <w:fldChar w:fldCharType="begin"/>
        </w:r>
        <w:r w:rsidR="003672D6">
          <w:rPr>
            <w:webHidden/>
          </w:rPr>
          <w:instrText xml:space="preserve"> PAGEREF _Toc65682504 \h </w:instrText>
        </w:r>
        <w:r w:rsidR="003672D6">
          <w:rPr>
            <w:webHidden/>
          </w:rPr>
        </w:r>
        <w:r w:rsidR="003672D6">
          <w:rPr>
            <w:webHidden/>
          </w:rPr>
          <w:fldChar w:fldCharType="separate"/>
        </w:r>
        <w:r w:rsidR="003672D6">
          <w:rPr>
            <w:webHidden/>
          </w:rPr>
          <w:t>50</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5" w:history="1">
        <w:r w:rsidR="003672D6" w:rsidRPr="005C3B4B">
          <w:rPr>
            <w:rStyle w:val="aa"/>
          </w:rPr>
          <w:t>4.21</w:t>
        </w:r>
        <w:r w:rsidR="003672D6">
          <w:rPr>
            <w:rFonts w:asciiTheme="minorHAnsi" w:eastAsiaTheme="minorEastAsia" w:hAnsiTheme="minorHAnsi" w:cstheme="minorBidi"/>
            <w:b w:val="0"/>
            <w:snapToGrid/>
            <w:sz w:val="22"/>
            <w:szCs w:val="22"/>
            <w:lang w:val="ru-RU"/>
          </w:rPr>
          <w:tab/>
        </w:r>
        <w:r w:rsidR="003672D6" w:rsidRPr="005C3B4B">
          <w:rPr>
            <w:rStyle w:val="aa"/>
          </w:rPr>
          <w:t>Оценка и сопоставление заявок</w:t>
        </w:r>
        <w:r w:rsidR="003672D6">
          <w:rPr>
            <w:webHidden/>
          </w:rPr>
          <w:tab/>
        </w:r>
        <w:r w:rsidR="003672D6">
          <w:rPr>
            <w:webHidden/>
          </w:rPr>
          <w:fldChar w:fldCharType="begin"/>
        </w:r>
        <w:r w:rsidR="003672D6">
          <w:rPr>
            <w:webHidden/>
          </w:rPr>
          <w:instrText xml:space="preserve"> PAGEREF _Toc65682505 \h </w:instrText>
        </w:r>
        <w:r w:rsidR="003672D6">
          <w:rPr>
            <w:webHidden/>
          </w:rPr>
        </w:r>
        <w:r w:rsidR="003672D6">
          <w:rPr>
            <w:webHidden/>
          </w:rPr>
          <w:fldChar w:fldCharType="separate"/>
        </w:r>
        <w:r w:rsidR="003672D6">
          <w:rPr>
            <w:webHidden/>
          </w:rPr>
          <w:t>51</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6" w:history="1">
        <w:r w:rsidR="003672D6" w:rsidRPr="005C3B4B">
          <w:rPr>
            <w:rStyle w:val="aa"/>
          </w:rPr>
          <w:t>4.22</w:t>
        </w:r>
        <w:r w:rsidR="003672D6">
          <w:rPr>
            <w:rFonts w:asciiTheme="minorHAnsi" w:eastAsiaTheme="minorEastAsia" w:hAnsiTheme="minorHAnsi" w:cstheme="minorBidi"/>
            <w:b w:val="0"/>
            <w:snapToGrid/>
            <w:sz w:val="22"/>
            <w:szCs w:val="22"/>
            <w:lang w:val="ru-RU"/>
          </w:rPr>
          <w:tab/>
        </w:r>
        <w:r w:rsidR="003672D6" w:rsidRPr="005C3B4B">
          <w:rPr>
            <w:rStyle w:val="aa"/>
          </w:rPr>
          <w:t>Применение приоритета в соответствии с ПП 925</w:t>
        </w:r>
        <w:r w:rsidR="003672D6">
          <w:rPr>
            <w:webHidden/>
          </w:rPr>
          <w:tab/>
        </w:r>
        <w:r w:rsidR="003672D6">
          <w:rPr>
            <w:webHidden/>
          </w:rPr>
          <w:fldChar w:fldCharType="begin"/>
        </w:r>
        <w:r w:rsidR="003672D6">
          <w:rPr>
            <w:webHidden/>
          </w:rPr>
          <w:instrText xml:space="preserve"> PAGEREF _Toc65682506 \h </w:instrText>
        </w:r>
        <w:r w:rsidR="003672D6">
          <w:rPr>
            <w:webHidden/>
          </w:rPr>
        </w:r>
        <w:r w:rsidR="003672D6">
          <w:rPr>
            <w:webHidden/>
          </w:rPr>
          <w:fldChar w:fldCharType="separate"/>
        </w:r>
        <w:r w:rsidR="003672D6">
          <w:rPr>
            <w:webHidden/>
          </w:rPr>
          <w:t>52</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7" w:history="1">
        <w:r w:rsidR="003672D6" w:rsidRPr="005C3B4B">
          <w:rPr>
            <w:rStyle w:val="aa"/>
          </w:rPr>
          <w:t>4.23</w:t>
        </w:r>
        <w:r w:rsidR="003672D6">
          <w:rPr>
            <w:rFonts w:asciiTheme="minorHAnsi" w:eastAsiaTheme="minorEastAsia" w:hAnsiTheme="minorHAnsi" w:cstheme="minorBidi"/>
            <w:b w:val="0"/>
            <w:snapToGrid/>
            <w:sz w:val="22"/>
            <w:szCs w:val="22"/>
            <w:lang w:val="ru-RU"/>
          </w:rPr>
          <w:tab/>
        </w:r>
        <w:r w:rsidR="003672D6" w:rsidRPr="005C3B4B">
          <w:rPr>
            <w:rStyle w:val="aa"/>
          </w:rPr>
          <w:t>Преференции в части использования российского алюминия</w:t>
        </w:r>
        <w:r w:rsidR="003672D6">
          <w:rPr>
            <w:webHidden/>
          </w:rPr>
          <w:tab/>
        </w:r>
        <w:r w:rsidR="003672D6">
          <w:rPr>
            <w:webHidden/>
          </w:rPr>
          <w:fldChar w:fldCharType="begin"/>
        </w:r>
        <w:r w:rsidR="003672D6">
          <w:rPr>
            <w:webHidden/>
          </w:rPr>
          <w:instrText xml:space="preserve"> PAGEREF _Toc65682507 \h </w:instrText>
        </w:r>
        <w:r w:rsidR="003672D6">
          <w:rPr>
            <w:webHidden/>
          </w:rPr>
        </w:r>
        <w:r w:rsidR="003672D6">
          <w:rPr>
            <w:webHidden/>
          </w:rPr>
          <w:fldChar w:fldCharType="separate"/>
        </w:r>
        <w:r w:rsidR="003672D6">
          <w:rPr>
            <w:webHidden/>
          </w:rPr>
          <w:t>54</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8" w:history="1">
        <w:r w:rsidR="003672D6" w:rsidRPr="005C3B4B">
          <w:rPr>
            <w:rStyle w:val="aa"/>
          </w:rPr>
          <w:t>4.24</w:t>
        </w:r>
        <w:r w:rsidR="003672D6">
          <w:rPr>
            <w:rFonts w:asciiTheme="minorHAnsi" w:eastAsiaTheme="minorEastAsia" w:hAnsiTheme="minorHAnsi" w:cstheme="minorBidi"/>
            <w:b w:val="0"/>
            <w:snapToGrid/>
            <w:sz w:val="22"/>
            <w:szCs w:val="22"/>
            <w:lang w:val="ru-RU"/>
          </w:rPr>
          <w:tab/>
        </w:r>
        <w:r w:rsidR="003672D6" w:rsidRPr="005C3B4B">
          <w:rPr>
            <w:rStyle w:val="aa"/>
          </w:rPr>
          <w:t>Определение Победителя (подведение итогов закупки)</w:t>
        </w:r>
        <w:r w:rsidR="003672D6">
          <w:rPr>
            <w:webHidden/>
          </w:rPr>
          <w:tab/>
        </w:r>
        <w:r w:rsidR="003672D6">
          <w:rPr>
            <w:webHidden/>
          </w:rPr>
          <w:fldChar w:fldCharType="begin"/>
        </w:r>
        <w:r w:rsidR="003672D6">
          <w:rPr>
            <w:webHidden/>
          </w:rPr>
          <w:instrText xml:space="preserve"> PAGEREF _Toc65682508 \h </w:instrText>
        </w:r>
        <w:r w:rsidR="003672D6">
          <w:rPr>
            <w:webHidden/>
          </w:rPr>
        </w:r>
        <w:r w:rsidR="003672D6">
          <w:rPr>
            <w:webHidden/>
          </w:rPr>
          <w:fldChar w:fldCharType="separate"/>
        </w:r>
        <w:r w:rsidR="003672D6">
          <w:rPr>
            <w:webHidden/>
          </w:rPr>
          <w:t>55</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09" w:history="1">
        <w:r w:rsidR="003672D6" w:rsidRPr="005C3B4B">
          <w:rPr>
            <w:rStyle w:val="aa"/>
          </w:rPr>
          <w:t>4.25</w:t>
        </w:r>
        <w:r w:rsidR="003672D6">
          <w:rPr>
            <w:rFonts w:asciiTheme="minorHAnsi" w:eastAsiaTheme="minorEastAsia" w:hAnsiTheme="minorHAnsi" w:cstheme="minorBidi"/>
            <w:b w:val="0"/>
            <w:snapToGrid/>
            <w:sz w:val="22"/>
            <w:szCs w:val="22"/>
            <w:lang w:val="ru-RU"/>
          </w:rPr>
          <w:tab/>
        </w:r>
        <w:r w:rsidR="003672D6" w:rsidRPr="005C3B4B">
          <w:rPr>
            <w:rStyle w:val="aa"/>
          </w:rPr>
          <w:t>Признание закупки несостоявшейся</w:t>
        </w:r>
        <w:r w:rsidR="003672D6">
          <w:rPr>
            <w:webHidden/>
          </w:rPr>
          <w:tab/>
        </w:r>
        <w:r w:rsidR="003672D6">
          <w:rPr>
            <w:webHidden/>
          </w:rPr>
          <w:fldChar w:fldCharType="begin"/>
        </w:r>
        <w:r w:rsidR="003672D6">
          <w:rPr>
            <w:webHidden/>
          </w:rPr>
          <w:instrText xml:space="preserve"> PAGEREF _Toc65682509 \h </w:instrText>
        </w:r>
        <w:r w:rsidR="003672D6">
          <w:rPr>
            <w:webHidden/>
          </w:rPr>
        </w:r>
        <w:r w:rsidR="003672D6">
          <w:rPr>
            <w:webHidden/>
          </w:rPr>
          <w:fldChar w:fldCharType="separate"/>
        </w:r>
        <w:r w:rsidR="003672D6">
          <w:rPr>
            <w:webHidden/>
          </w:rPr>
          <w:t>56</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10" w:history="1">
        <w:r w:rsidR="003672D6" w:rsidRPr="005C3B4B">
          <w:rPr>
            <w:rStyle w:val="aa"/>
          </w:rPr>
          <w:t>4.26</w:t>
        </w:r>
        <w:r w:rsidR="003672D6">
          <w:rPr>
            <w:rFonts w:asciiTheme="minorHAnsi" w:eastAsiaTheme="minorEastAsia" w:hAnsiTheme="minorHAnsi" w:cstheme="minorBidi"/>
            <w:b w:val="0"/>
            <w:snapToGrid/>
            <w:sz w:val="22"/>
            <w:szCs w:val="22"/>
            <w:lang w:val="ru-RU"/>
          </w:rPr>
          <w:tab/>
        </w:r>
        <w:r w:rsidR="003672D6" w:rsidRPr="005C3B4B">
          <w:rPr>
            <w:rStyle w:val="aa"/>
          </w:rPr>
          <w:t>Отказ от проведения (отмена) закупки</w:t>
        </w:r>
        <w:r w:rsidR="003672D6">
          <w:rPr>
            <w:webHidden/>
          </w:rPr>
          <w:tab/>
        </w:r>
        <w:r w:rsidR="003672D6">
          <w:rPr>
            <w:webHidden/>
          </w:rPr>
          <w:fldChar w:fldCharType="begin"/>
        </w:r>
        <w:r w:rsidR="003672D6">
          <w:rPr>
            <w:webHidden/>
          </w:rPr>
          <w:instrText xml:space="preserve"> PAGEREF _Toc65682510 \h </w:instrText>
        </w:r>
        <w:r w:rsidR="003672D6">
          <w:rPr>
            <w:webHidden/>
          </w:rPr>
        </w:r>
        <w:r w:rsidR="003672D6">
          <w:rPr>
            <w:webHidden/>
          </w:rPr>
          <w:fldChar w:fldCharType="separate"/>
        </w:r>
        <w:r w:rsidR="003672D6">
          <w:rPr>
            <w:webHidden/>
          </w:rPr>
          <w:t>57</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11" w:history="1">
        <w:r w:rsidR="003672D6" w:rsidRPr="005C3B4B">
          <w:rPr>
            <w:rStyle w:val="aa"/>
          </w:rPr>
          <w:t>5.</w:t>
        </w:r>
        <w:r w:rsidR="003672D6">
          <w:rPr>
            <w:rFonts w:asciiTheme="minorHAnsi" w:eastAsiaTheme="minorEastAsia" w:hAnsiTheme="minorHAnsi" w:cstheme="minorBidi"/>
            <w:b w:val="0"/>
            <w:bCs w:val="0"/>
            <w:caps w:val="0"/>
            <w:snapToGrid/>
            <w:sz w:val="22"/>
            <w:szCs w:val="22"/>
          </w:rPr>
          <w:tab/>
        </w:r>
        <w:r w:rsidR="003672D6" w:rsidRPr="005C3B4B">
          <w:rPr>
            <w:rStyle w:val="aa"/>
          </w:rPr>
          <w:t>ПОРЯДОК ЗАКЛЮЧЕНИЯ ДОГОВОРА</w:t>
        </w:r>
        <w:r w:rsidR="003672D6">
          <w:rPr>
            <w:webHidden/>
          </w:rPr>
          <w:tab/>
        </w:r>
        <w:r w:rsidR="003672D6">
          <w:rPr>
            <w:webHidden/>
          </w:rPr>
          <w:fldChar w:fldCharType="begin"/>
        </w:r>
        <w:r w:rsidR="003672D6">
          <w:rPr>
            <w:webHidden/>
          </w:rPr>
          <w:instrText xml:space="preserve"> PAGEREF _Toc65682511 \h </w:instrText>
        </w:r>
        <w:r w:rsidR="003672D6">
          <w:rPr>
            <w:webHidden/>
          </w:rPr>
        </w:r>
        <w:r w:rsidR="003672D6">
          <w:rPr>
            <w:webHidden/>
          </w:rPr>
          <w:fldChar w:fldCharType="separate"/>
        </w:r>
        <w:r w:rsidR="003672D6">
          <w:rPr>
            <w:webHidden/>
          </w:rPr>
          <w:t>58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12" w:history="1">
        <w:r w:rsidR="003672D6" w:rsidRPr="005C3B4B">
          <w:rPr>
            <w:rStyle w:val="aa"/>
          </w:rPr>
          <w:t>5.1</w:t>
        </w:r>
        <w:r w:rsidR="003672D6">
          <w:rPr>
            <w:rFonts w:asciiTheme="minorHAnsi" w:eastAsiaTheme="minorEastAsia" w:hAnsiTheme="minorHAnsi" w:cstheme="minorBidi"/>
            <w:b w:val="0"/>
            <w:snapToGrid/>
            <w:sz w:val="22"/>
            <w:szCs w:val="22"/>
            <w:lang w:val="ru-RU"/>
          </w:rPr>
          <w:tab/>
        </w:r>
        <w:r w:rsidR="003672D6" w:rsidRPr="005C3B4B">
          <w:rPr>
            <w:rStyle w:val="aa"/>
          </w:rPr>
          <w:t>Заключение Договора</w:t>
        </w:r>
        <w:r w:rsidR="003672D6">
          <w:rPr>
            <w:webHidden/>
          </w:rPr>
          <w:tab/>
        </w:r>
        <w:r w:rsidR="003672D6">
          <w:rPr>
            <w:webHidden/>
          </w:rPr>
          <w:fldChar w:fldCharType="begin"/>
        </w:r>
        <w:r w:rsidR="003672D6">
          <w:rPr>
            <w:webHidden/>
          </w:rPr>
          <w:instrText xml:space="preserve"> PAGEREF _Toc65682512 \h </w:instrText>
        </w:r>
        <w:r w:rsidR="003672D6">
          <w:rPr>
            <w:webHidden/>
          </w:rPr>
        </w:r>
        <w:r w:rsidR="003672D6">
          <w:rPr>
            <w:webHidden/>
          </w:rPr>
          <w:fldChar w:fldCharType="separate"/>
        </w:r>
        <w:r w:rsidR="003672D6">
          <w:rPr>
            <w:webHidden/>
          </w:rPr>
          <w:t>58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13" w:history="1">
        <w:r w:rsidR="003672D6" w:rsidRPr="005C3B4B">
          <w:rPr>
            <w:rStyle w:val="aa"/>
          </w:rPr>
          <w:t>5.2</w:t>
        </w:r>
        <w:r w:rsidR="003672D6">
          <w:rPr>
            <w:rFonts w:asciiTheme="minorHAnsi" w:eastAsiaTheme="minorEastAsia" w:hAnsiTheme="minorHAnsi" w:cstheme="minorBidi"/>
            <w:b w:val="0"/>
            <w:snapToGrid/>
            <w:sz w:val="22"/>
            <w:szCs w:val="22"/>
            <w:lang w:val="ru-RU"/>
          </w:rPr>
          <w:tab/>
        </w:r>
        <w:r w:rsidR="003672D6" w:rsidRPr="005C3B4B">
          <w:rPr>
            <w:rStyle w:val="aa"/>
          </w:rPr>
          <w:t>Уклонение Победителя от заключения Договора</w:t>
        </w:r>
        <w:r w:rsidR="003672D6">
          <w:rPr>
            <w:webHidden/>
          </w:rPr>
          <w:tab/>
        </w:r>
        <w:r w:rsidR="003672D6">
          <w:rPr>
            <w:webHidden/>
          </w:rPr>
          <w:fldChar w:fldCharType="begin"/>
        </w:r>
        <w:r w:rsidR="003672D6">
          <w:rPr>
            <w:webHidden/>
          </w:rPr>
          <w:instrText xml:space="preserve"> PAGEREF _Toc65682513 \h </w:instrText>
        </w:r>
        <w:r w:rsidR="003672D6">
          <w:rPr>
            <w:webHidden/>
          </w:rPr>
        </w:r>
        <w:r w:rsidR="003672D6">
          <w:rPr>
            <w:webHidden/>
          </w:rPr>
          <w:fldChar w:fldCharType="separate"/>
        </w:r>
        <w:r w:rsidR="003672D6">
          <w:rPr>
            <w:webHidden/>
          </w:rPr>
          <w:t>59</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14" w:history="1">
        <w:r w:rsidR="003672D6" w:rsidRPr="005C3B4B">
          <w:rPr>
            <w:rStyle w:val="aa"/>
          </w:rPr>
          <w:t>6.</w:t>
        </w:r>
        <w:r w:rsidR="003672D6">
          <w:rPr>
            <w:rFonts w:asciiTheme="minorHAnsi" w:eastAsiaTheme="minorEastAsia" w:hAnsiTheme="minorHAnsi" w:cstheme="minorBidi"/>
            <w:b w:val="0"/>
            <w:bCs w:val="0"/>
            <w:caps w:val="0"/>
            <w:snapToGrid/>
            <w:sz w:val="22"/>
            <w:szCs w:val="22"/>
          </w:rPr>
          <w:tab/>
        </w:r>
        <w:r w:rsidR="003672D6" w:rsidRPr="005C3B4B">
          <w:rPr>
            <w:rStyle w:val="aa"/>
          </w:rPr>
          <w:t>ПОРЯДОК ПРИМЕНЕНИЯ ДОПОЛНИТЕЛЬНЫХ ЭЛЕМЕНТОВ ЗАКУПКИ</w:t>
        </w:r>
        <w:r w:rsidR="003672D6">
          <w:rPr>
            <w:webHidden/>
          </w:rPr>
          <w:tab/>
        </w:r>
        <w:r w:rsidR="003672D6">
          <w:rPr>
            <w:webHidden/>
          </w:rPr>
          <w:fldChar w:fldCharType="begin"/>
        </w:r>
        <w:r w:rsidR="003672D6">
          <w:rPr>
            <w:webHidden/>
          </w:rPr>
          <w:instrText xml:space="preserve"> PAGEREF _Toc65682514 \h </w:instrText>
        </w:r>
        <w:r w:rsidR="003672D6">
          <w:rPr>
            <w:webHidden/>
          </w:rPr>
        </w:r>
        <w:r w:rsidR="003672D6">
          <w:rPr>
            <w:webHidden/>
          </w:rPr>
          <w:fldChar w:fldCharType="separate"/>
        </w:r>
        <w:r w:rsidR="003672D6">
          <w:rPr>
            <w:webHidden/>
          </w:rPr>
          <w:t>61</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15" w:history="1">
        <w:r w:rsidR="003672D6" w:rsidRPr="005C3B4B">
          <w:rPr>
            <w:rStyle w:val="aa"/>
          </w:rPr>
          <w:t>6.1</w:t>
        </w:r>
        <w:r w:rsidR="003672D6">
          <w:rPr>
            <w:rFonts w:asciiTheme="minorHAnsi" w:eastAsiaTheme="minorEastAsia" w:hAnsiTheme="minorHAnsi" w:cstheme="minorBidi"/>
            <w:b w:val="0"/>
            <w:snapToGrid/>
            <w:sz w:val="22"/>
            <w:szCs w:val="22"/>
            <w:lang w:val="ru-RU"/>
          </w:rPr>
          <w:tab/>
        </w:r>
        <w:r w:rsidR="003672D6" w:rsidRPr="005C3B4B">
          <w:rPr>
            <w:rStyle w:val="aa"/>
          </w:rPr>
          <w:t>Статус настоящего раздела</w:t>
        </w:r>
        <w:r w:rsidR="003672D6">
          <w:rPr>
            <w:webHidden/>
          </w:rPr>
          <w:tab/>
        </w:r>
        <w:r w:rsidR="003672D6">
          <w:rPr>
            <w:webHidden/>
          </w:rPr>
          <w:fldChar w:fldCharType="begin"/>
        </w:r>
        <w:r w:rsidR="003672D6">
          <w:rPr>
            <w:webHidden/>
          </w:rPr>
          <w:instrText xml:space="preserve"> PAGEREF _Toc65682515 \h </w:instrText>
        </w:r>
        <w:r w:rsidR="003672D6">
          <w:rPr>
            <w:webHidden/>
          </w:rPr>
        </w:r>
        <w:r w:rsidR="003672D6">
          <w:rPr>
            <w:webHidden/>
          </w:rPr>
          <w:fldChar w:fldCharType="separate"/>
        </w:r>
        <w:r w:rsidR="003672D6">
          <w:rPr>
            <w:webHidden/>
          </w:rPr>
          <w:t>61</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16" w:history="1">
        <w:r w:rsidR="003672D6" w:rsidRPr="005C3B4B">
          <w:rPr>
            <w:rStyle w:val="aa"/>
          </w:rPr>
          <w:t>6.2</w:t>
        </w:r>
        <w:r w:rsidR="003672D6">
          <w:rPr>
            <w:rFonts w:asciiTheme="minorHAnsi" w:eastAsiaTheme="minorEastAsia" w:hAnsiTheme="minorHAnsi" w:cstheme="minorBidi"/>
            <w:b w:val="0"/>
            <w:snapToGrid/>
            <w:sz w:val="22"/>
            <w:szCs w:val="22"/>
            <w:lang w:val="ru-RU"/>
          </w:rPr>
          <w:tab/>
        </w:r>
        <w:r w:rsidR="003672D6" w:rsidRPr="005C3B4B">
          <w:rPr>
            <w:rStyle w:val="aa"/>
          </w:rPr>
          <w:t>Многолотовая закупка</w:t>
        </w:r>
        <w:r w:rsidR="003672D6">
          <w:rPr>
            <w:webHidden/>
          </w:rPr>
          <w:tab/>
        </w:r>
        <w:r w:rsidR="003672D6">
          <w:rPr>
            <w:webHidden/>
          </w:rPr>
          <w:fldChar w:fldCharType="begin"/>
        </w:r>
        <w:r w:rsidR="003672D6">
          <w:rPr>
            <w:webHidden/>
          </w:rPr>
          <w:instrText xml:space="preserve"> PAGEREF _Toc65682516 \h </w:instrText>
        </w:r>
        <w:r w:rsidR="003672D6">
          <w:rPr>
            <w:webHidden/>
          </w:rPr>
        </w:r>
        <w:r w:rsidR="003672D6">
          <w:rPr>
            <w:webHidden/>
          </w:rPr>
          <w:fldChar w:fldCharType="separate"/>
        </w:r>
        <w:r w:rsidR="003672D6">
          <w:rPr>
            <w:webHidden/>
          </w:rPr>
          <w:t>61</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17" w:history="1">
        <w:r w:rsidR="003672D6" w:rsidRPr="005C3B4B">
          <w:rPr>
            <w:rStyle w:val="aa"/>
          </w:rPr>
          <w:t>6.3</w:t>
        </w:r>
        <w:r w:rsidR="003672D6">
          <w:rPr>
            <w:rFonts w:asciiTheme="minorHAnsi" w:eastAsiaTheme="minorEastAsia" w:hAnsiTheme="minorHAnsi" w:cstheme="minorBidi"/>
            <w:b w:val="0"/>
            <w:snapToGrid/>
            <w:sz w:val="22"/>
            <w:szCs w:val="22"/>
            <w:lang w:val="ru-RU"/>
          </w:rPr>
          <w:tab/>
        </w:r>
        <w:r w:rsidR="003672D6" w:rsidRPr="005C3B4B">
          <w:rPr>
            <w:rStyle w:val="aa"/>
          </w:rPr>
          <w:t>Особенности проведения закупки с выбором нескольких победителей</w:t>
        </w:r>
        <w:r w:rsidR="003672D6">
          <w:rPr>
            <w:webHidden/>
          </w:rPr>
          <w:tab/>
        </w:r>
        <w:r w:rsidR="003672D6">
          <w:rPr>
            <w:webHidden/>
          </w:rPr>
          <w:fldChar w:fldCharType="begin"/>
        </w:r>
        <w:r w:rsidR="003672D6">
          <w:rPr>
            <w:webHidden/>
          </w:rPr>
          <w:instrText xml:space="preserve"> PAGEREF _Toc65682517 \h </w:instrText>
        </w:r>
        <w:r w:rsidR="003672D6">
          <w:rPr>
            <w:webHidden/>
          </w:rPr>
        </w:r>
        <w:r w:rsidR="003672D6">
          <w:rPr>
            <w:webHidden/>
          </w:rPr>
          <w:fldChar w:fldCharType="separate"/>
        </w:r>
        <w:r w:rsidR="003672D6">
          <w:rPr>
            <w:webHidden/>
          </w:rPr>
          <w:t>62</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18" w:history="1">
        <w:r w:rsidR="003672D6" w:rsidRPr="005C3B4B">
          <w:rPr>
            <w:rStyle w:val="aa"/>
          </w:rPr>
          <w:t>7.</w:t>
        </w:r>
        <w:r w:rsidR="003672D6">
          <w:rPr>
            <w:rFonts w:asciiTheme="minorHAnsi" w:eastAsiaTheme="minorEastAsia" w:hAnsiTheme="minorHAnsi" w:cstheme="minorBidi"/>
            <w:b w:val="0"/>
            <w:bCs w:val="0"/>
            <w:caps w:val="0"/>
            <w:snapToGrid/>
            <w:sz w:val="22"/>
            <w:szCs w:val="22"/>
          </w:rPr>
          <w:tab/>
        </w:r>
        <w:r w:rsidR="003672D6" w:rsidRPr="005C3B4B">
          <w:rPr>
            <w:rStyle w:val="aa"/>
          </w:rPr>
          <w:t>ОБРАЗЦЫ ОСНОВНЫХ ФОРМ ДОКУМЕНТОВ, ВКЛЮЧАЕМЫХ В ЗАЯВКУ</w:t>
        </w:r>
        <w:r w:rsidR="003672D6">
          <w:rPr>
            <w:webHidden/>
          </w:rPr>
          <w:tab/>
        </w:r>
        <w:r w:rsidR="003672D6">
          <w:rPr>
            <w:webHidden/>
          </w:rPr>
          <w:fldChar w:fldCharType="begin"/>
        </w:r>
        <w:r w:rsidR="003672D6">
          <w:rPr>
            <w:webHidden/>
          </w:rPr>
          <w:instrText xml:space="preserve"> PAGEREF _Toc65682518 \h </w:instrText>
        </w:r>
        <w:r w:rsidR="003672D6">
          <w:rPr>
            <w:webHidden/>
          </w:rPr>
        </w:r>
        <w:r w:rsidR="003672D6">
          <w:rPr>
            <w:webHidden/>
          </w:rPr>
          <w:fldChar w:fldCharType="separate"/>
        </w:r>
        <w:r w:rsidR="003672D6">
          <w:rPr>
            <w:webHidden/>
          </w:rPr>
          <w:t>63</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19" w:history="1">
        <w:r w:rsidR="003672D6" w:rsidRPr="005C3B4B">
          <w:rPr>
            <w:rStyle w:val="aa"/>
          </w:rPr>
          <w:t>7.1</w:t>
        </w:r>
        <w:r w:rsidR="003672D6">
          <w:rPr>
            <w:rFonts w:asciiTheme="minorHAnsi" w:eastAsiaTheme="minorEastAsia" w:hAnsiTheme="minorHAnsi" w:cstheme="minorBidi"/>
            <w:b w:val="0"/>
            <w:snapToGrid/>
            <w:sz w:val="22"/>
            <w:szCs w:val="22"/>
            <w:lang w:val="ru-RU"/>
          </w:rPr>
          <w:tab/>
        </w:r>
        <w:r w:rsidR="003672D6" w:rsidRPr="005C3B4B">
          <w:rPr>
            <w:rStyle w:val="aa"/>
          </w:rPr>
          <w:t>Опись документов (форма 1)</w:t>
        </w:r>
        <w:r w:rsidR="003672D6" w:rsidRPr="005C3B4B">
          <w:rPr>
            <w:rStyle w:val="aa"/>
            <w:bCs/>
            <w:i/>
            <w:iCs/>
          </w:rPr>
          <w:t xml:space="preserve"> (носит рекомендательный характер и не обязательна к представлению в составе заявки Участника)</w:t>
        </w:r>
        <w:r w:rsidR="003672D6">
          <w:rPr>
            <w:webHidden/>
          </w:rPr>
          <w:tab/>
        </w:r>
        <w:r w:rsidR="003672D6">
          <w:rPr>
            <w:webHidden/>
          </w:rPr>
          <w:fldChar w:fldCharType="begin"/>
        </w:r>
        <w:r w:rsidR="003672D6">
          <w:rPr>
            <w:webHidden/>
          </w:rPr>
          <w:instrText xml:space="preserve"> PAGEREF _Toc65682519 \h </w:instrText>
        </w:r>
        <w:r w:rsidR="003672D6">
          <w:rPr>
            <w:webHidden/>
          </w:rPr>
        </w:r>
        <w:r w:rsidR="003672D6">
          <w:rPr>
            <w:webHidden/>
          </w:rPr>
          <w:fldChar w:fldCharType="separate"/>
        </w:r>
        <w:r w:rsidR="003672D6">
          <w:rPr>
            <w:webHidden/>
          </w:rPr>
          <w:t>63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20" w:history="1">
        <w:r w:rsidR="003672D6" w:rsidRPr="005C3B4B">
          <w:rPr>
            <w:rStyle w:val="aa"/>
          </w:rPr>
          <w:t>7.1.1</w:t>
        </w:r>
        <w:r w:rsidR="003672D6">
          <w:rPr>
            <w:rFonts w:asciiTheme="minorHAnsi" w:eastAsiaTheme="minorEastAsia" w:hAnsiTheme="minorHAnsi" w:cstheme="minorBidi"/>
            <w:iCs w:val="0"/>
            <w:snapToGrid/>
            <w:sz w:val="22"/>
            <w:szCs w:val="22"/>
          </w:rPr>
          <w:tab/>
        </w:r>
        <w:r w:rsidR="003672D6" w:rsidRPr="005C3B4B">
          <w:rPr>
            <w:rStyle w:val="aa"/>
          </w:rPr>
          <w:t>Форма описи документов</w:t>
        </w:r>
        <w:r w:rsidR="003672D6">
          <w:rPr>
            <w:webHidden/>
          </w:rPr>
          <w:tab/>
        </w:r>
        <w:r w:rsidR="003672D6">
          <w:rPr>
            <w:webHidden/>
          </w:rPr>
          <w:fldChar w:fldCharType="begin"/>
        </w:r>
        <w:r w:rsidR="003672D6">
          <w:rPr>
            <w:webHidden/>
          </w:rPr>
          <w:instrText xml:space="preserve"> PAGEREF _Toc65682520 \h </w:instrText>
        </w:r>
        <w:r w:rsidR="003672D6">
          <w:rPr>
            <w:webHidden/>
          </w:rPr>
        </w:r>
        <w:r w:rsidR="003672D6">
          <w:rPr>
            <w:webHidden/>
          </w:rPr>
          <w:fldChar w:fldCharType="separate"/>
        </w:r>
        <w:r w:rsidR="003672D6">
          <w:rPr>
            <w:webHidden/>
          </w:rPr>
          <w:t>63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21" w:history="1">
        <w:r w:rsidR="003672D6" w:rsidRPr="005C3B4B">
          <w:rPr>
            <w:rStyle w:val="aa"/>
          </w:rPr>
          <w:t>7.1.2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_Toc65682521 \h </w:instrText>
        </w:r>
        <w:r w:rsidR="003672D6">
          <w:rPr>
            <w:webHidden/>
          </w:rPr>
        </w:r>
        <w:r w:rsidR="003672D6">
          <w:rPr>
            <w:webHidden/>
          </w:rPr>
          <w:fldChar w:fldCharType="separate"/>
        </w:r>
        <w:r w:rsidR="003672D6">
          <w:rPr>
            <w:webHidden/>
          </w:rPr>
          <w:t>64</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22" w:history="1">
        <w:r w:rsidR="003672D6" w:rsidRPr="005C3B4B">
          <w:rPr>
            <w:rStyle w:val="aa"/>
          </w:rPr>
          <w:t>7.2</w:t>
        </w:r>
        <w:r w:rsidR="003672D6">
          <w:rPr>
            <w:rFonts w:asciiTheme="minorHAnsi" w:eastAsiaTheme="minorEastAsia" w:hAnsiTheme="minorHAnsi" w:cstheme="minorBidi"/>
            <w:b w:val="0"/>
            <w:snapToGrid/>
            <w:sz w:val="22"/>
            <w:szCs w:val="22"/>
            <w:lang w:val="ru-RU"/>
          </w:rPr>
          <w:tab/>
        </w:r>
        <w:r w:rsidR="003672D6" w:rsidRPr="005C3B4B">
          <w:rPr>
            <w:rStyle w:val="aa"/>
          </w:rPr>
          <w:t>Письмо о подаче оферты (форма 2)</w:t>
        </w:r>
        <w:r w:rsidR="003672D6">
          <w:rPr>
            <w:webHidden/>
          </w:rPr>
          <w:tab/>
        </w:r>
        <w:r w:rsidR="003672D6">
          <w:rPr>
            <w:webHidden/>
          </w:rPr>
          <w:fldChar w:fldCharType="begin"/>
        </w:r>
        <w:r w:rsidR="003672D6">
          <w:rPr>
            <w:webHidden/>
          </w:rPr>
          <w:instrText xml:space="preserve"> PAGEREF _Toc65682522 \h </w:instrText>
        </w:r>
        <w:r w:rsidR="003672D6">
          <w:rPr>
            <w:webHidden/>
          </w:rPr>
        </w:r>
        <w:r w:rsidR="003672D6">
          <w:rPr>
            <w:webHidden/>
          </w:rPr>
          <w:fldChar w:fldCharType="separate"/>
        </w:r>
        <w:r w:rsidR="003672D6">
          <w:rPr>
            <w:webHidden/>
          </w:rPr>
          <w:t>65</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23" w:history="1">
        <w:r w:rsidR="003672D6" w:rsidRPr="005C3B4B">
          <w:rPr>
            <w:rStyle w:val="aa"/>
          </w:rPr>
          <w:t>7.2.1</w:t>
        </w:r>
        <w:r w:rsidR="003672D6">
          <w:rPr>
            <w:rFonts w:asciiTheme="minorHAnsi" w:eastAsiaTheme="minorEastAsia" w:hAnsiTheme="minorHAnsi" w:cstheme="minorBidi"/>
            <w:iCs w:val="0"/>
            <w:snapToGrid/>
            <w:sz w:val="22"/>
            <w:szCs w:val="22"/>
          </w:rPr>
          <w:tab/>
        </w:r>
        <w:r w:rsidR="003672D6" w:rsidRPr="005C3B4B">
          <w:rPr>
            <w:rStyle w:val="aa"/>
          </w:rPr>
          <w:t>Форма письма о подаче оферты</w:t>
        </w:r>
        <w:r w:rsidR="003672D6">
          <w:rPr>
            <w:webHidden/>
          </w:rPr>
          <w:tab/>
        </w:r>
        <w:r w:rsidR="003672D6">
          <w:rPr>
            <w:webHidden/>
          </w:rPr>
          <w:fldChar w:fldCharType="begin"/>
        </w:r>
        <w:r w:rsidR="003672D6">
          <w:rPr>
            <w:webHidden/>
          </w:rPr>
          <w:instrText xml:space="preserve"> PAGEREF _Toc65682523 \h </w:instrText>
        </w:r>
        <w:r w:rsidR="003672D6">
          <w:rPr>
            <w:webHidden/>
          </w:rPr>
        </w:r>
        <w:r w:rsidR="003672D6">
          <w:rPr>
            <w:webHidden/>
          </w:rPr>
          <w:fldChar w:fldCharType="separate"/>
        </w:r>
        <w:r w:rsidR="003672D6">
          <w:rPr>
            <w:webHidden/>
          </w:rPr>
          <w:t>65</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24" w:history="1">
        <w:r w:rsidR="003672D6" w:rsidRPr="005C3B4B">
          <w:rPr>
            <w:rStyle w:val="aa"/>
          </w:rPr>
          <w:t>7.2.2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_Toc65682524 \h </w:instrText>
        </w:r>
        <w:r w:rsidR="003672D6">
          <w:rPr>
            <w:webHidden/>
          </w:rPr>
        </w:r>
        <w:r w:rsidR="003672D6">
          <w:rPr>
            <w:webHidden/>
          </w:rPr>
          <w:fldChar w:fldCharType="separate"/>
        </w:r>
        <w:r w:rsidR="003672D6">
          <w:rPr>
            <w:webHidden/>
          </w:rPr>
          <w:t>68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25" w:history="1">
        <w:r w:rsidR="003672D6" w:rsidRPr="005C3B4B">
          <w:rPr>
            <w:rStyle w:val="aa"/>
          </w:rPr>
          <w:t>7.3</w:t>
        </w:r>
        <w:r w:rsidR="003672D6">
          <w:rPr>
            <w:rFonts w:asciiTheme="minorHAnsi" w:eastAsiaTheme="minorEastAsia" w:hAnsiTheme="minorHAnsi" w:cstheme="minorBidi"/>
            <w:b w:val="0"/>
            <w:snapToGrid/>
            <w:sz w:val="22"/>
            <w:szCs w:val="22"/>
            <w:lang w:val="ru-RU"/>
          </w:rPr>
          <w:tab/>
        </w:r>
        <w:r w:rsidR="003672D6" w:rsidRPr="005C3B4B">
          <w:rPr>
            <w:rStyle w:val="aa"/>
          </w:rPr>
          <w:t>Коммерческое предложение (форма 3)</w:t>
        </w:r>
        <w:r w:rsidR="003672D6">
          <w:rPr>
            <w:webHidden/>
          </w:rPr>
          <w:tab/>
        </w:r>
        <w:r w:rsidR="003672D6">
          <w:rPr>
            <w:webHidden/>
          </w:rPr>
          <w:fldChar w:fldCharType="begin"/>
        </w:r>
        <w:r w:rsidR="003672D6">
          <w:rPr>
            <w:webHidden/>
          </w:rPr>
          <w:instrText xml:space="preserve"> PAGEREF _Toc65682525 \h </w:instrText>
        </w:r>
        <w:r w:rsidR="003672D6">
          <w:rPr>
            <w:webHidden/>
          </w:rPr>
        </w:r>
        <w:r w:rsidR="003672D6">
          <w:rPr>
            <w:webHidden/>
          </w:rPr>
          <w:fldChar w:fldCharType="separate"/>
        </w:r>
        <w:r w:rsidR="003672D6">
          <w:rPr>
            <w:webHidden/>
          </w:rPr>
          <w:t>69</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26" w:history="1">
        <w:r w:rsidR="003672D6" w:rsidRPr="005C3B4B">
          <w:rPr>
            <w:rStyle w:val="aa"/>
          </w:rPr>
          <w:t>7.3.1</w:t>
        </w:r>
        <w:r w:rsidR="003672D6">
          <w:rPr>
            <w:rFonts w:asciiTheme="minorHAnsi" w:eastAsiaTheme="minorEastAsia" w:hAnsiTheme="minorHAnsi" w:cstheme="minorBidi"/>
            <w:iCs w:val="0"/>
            <w:snapToGrid/>
            <w:sz w:val="22"/>
            <w:szCs w:val="22"/>
          </w:rPr>
          <w:tab/>
        </w:r>
        <w:r w:rsidR="003672D6" w:rsidRPr="005C3B4B">
          <w:rPr>
            <w:rStyle w:val="aa"/>
          </w:rPr>
          <w:t>Форма Коммерческого предложения</w:t>
        </w:r>
        <w:r w:rsidR="003672D6">
          <w:rPr>
            <w:webHidden/>
          </w:rPr>
          <w:tab/>
        </w:r>
        <w:r w:rsidR="003672D6">
          <w:rPr>
            <w:webHidden/>
          </w:rPr>
          <w:fldChar w:fldCharType="begin"/>
        </w:r>
        <w:r w:rsidR="003672D6">
          <w:rPr>
            <w:webHidden/>
          </w:rPr>
          <w:instrText xml:space="preserve"> PAGEREF _Toc65682526 \h </w:instrText>
        </w:r>
        <w:r w:rsidR="003672D6">
          <w:rPr>
            <w:webHidden/>
          </w:rPr>
        </w:r>
        <w:r w:rsidR="003672D6">
          <w:rPr>
            <w:webHidden/>
          </w:rPr>
          <w:fldChar w:fldCharType="separate"/>
        </w:r>
        <w:r w:rsidR="003672D6">
          <w:rPr>
            <w:webHidden/>
          </w:rPr>
          <w:t>69</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27" w:history="1">
        <w:r w:rsidR="003672D6" w:rsidRPr="005C3B4B">
          <w:rPr>
            <w:rStyle w:val="aa"/>
          </w:rPr>
          <w:t>7.3.2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_Toc65682527 \h </w:instrText>
        </w:r>
        <w:r w:rsidR="003672D6">
          <w:rPr>
            <w:webHidden/>
          </w:rPr>
        </w:r>
        <w:r w:rsidR="003672D6">
          <w:rPr>
            <w:webHidden/>
          </w:rPr>
          <w:fldChar w:fldCharType="separate"/>
        </w:r>
        <w:r w:rsidR="003672D6">
          <w:rPr>
            <w:webHidden/>
          </w:rPr>
          <w:t>71</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28" w:history="1">
        <w:r w:rsidR="003672D6" w:rsidRPr="005C3B4B">
          <w:rPr>
            <w:rStyle w:val="aa"/>
          </w:rPr>
          <w:t>7.4</w:t>
        </w:r>
        <w:r w:rsidR="003672D6">
          <w:rPr>
            <w:rFonts w:asciiTheme="minorHAnsi" w:eastAsiaTheme="minorEastAsia" w:hAnsiTheme="minorHAnsi" w:cstheme="minorBidi"/>
            <w:b w:val="0"/>
            <w:snapToGrid/>
            <w:sz w:val="22"/>
            <w:szCs w:val="22"/>
            <w:lang w:val="ru-RU"/>
          </w:rPr>
          <w:tab/>
        </w:r>
        <w:r w:rsidR="003672D6" w:rsidRPr="005C3B4B">
          <w:rPr>
            <w:rStyle w:val="aa"/>
          </w:rPr>
          <w:t>Техническое предложение (форма 4)</w:t>
        </w:r>
        <w:r w:rsidR="003672D6">
          <w:rPr>
            <w:webHidden/>
          </w:rPr>
          <w:tab/>
        </w:r>
        <w:r w:rsidR="003672D6">
          <w:rPr>
            <w:webHidden/>
          </w:rPr>
          <w:fldChar w:fldCharType="begin"/>
        </w:r>
        <w:r w:rsidR="003672D6">
          <w:rPr>
            <w:webHidden/>
          </w:rPr>
          <w:instrText xml:space="preserve"> PAGEREF _Toc65682528 \h </w:instrText>
        </w:r>
        <w:r w:rsidR="003672D6">
          <w:rPr>
            <w:webHidden/>
          </w:rPr>
        </w:r>
        <w:r w:rsidR="003672D6">
          <w:rPr>
            <w:webHidden/>
          </w:rPr>
          <w:fldChar w:fldCharType="separate"/>
        </w:r>
        <w:r w:rsidR="003672D6">
          <w:rPr>
            <w:webHidden/>
          </w:rPr>
          <w:t>72</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29" w:history="1">
        <w:r w:rsidR="003672D6" w:rsidRPr="005C3B4B">
          <w:rPr>
            <w:rStyle w:val="aa"/>
          </w:rPr>
          <w:t>7.4.1</w:t>
        </w:r>
        <w:r w:rsidR="003672D6">
          <w:rPr>
            <w:rFonts w:asciiTheme="minorHAnsi" w:eastAsiaTheme="minorEastAsia" w:hAnsiTheme="minorHAnsi" w:cstheme="minorBidi"/>
            <w:iCs w:val="0"/>
            <w:snapToGrid/>
            <w:sz w:val="22"/>
            <w:szCs w:val="22"/>
          </w:rPr>
          <w:tab/>
        </w:r>
        <w:r w:rsidR="003672D6" w:rsidRPr="005C3B4B">
          <w:rPr>
            <w:rStyle w:val="aa"/>
          </w:rPr>
          <w:t>Форма Технического предложения</w:t>
        </w:r>
        <w:r w:rsidR="003672D6">
          <w:rPr>
            <w:webHidden/>
          </w:rPr>
          <w:tab/>
        </w:r>
        <w:r w:rsidR="003672D6">
          <w:rPr>
            <w:webHidden/>
          </w:rPr>
          <w:fldChar w:fldCharType="begin"/>
        </w:r>
        <w:r w:rsidR="003672D6">
          <w:rPr>
            <w:webHidden/>
          </w:rPr>
          <w:instrText xml:space="preserve"> PAGEREF _Toc65682529 \h </w:instrText>
        </w:r>
        <w:r w:rsidR="003672D6">
          <w:rPr>
            <w:webHidden/>
          </w:rPr>
        </w:r>
        <w:r w:rsidR="003672D6">
          <w:rPr>
            <w:webHidden/>
          </w:rPr>
          <w:fldChar w:fldCharType="separate"/>
        </w:r>
        <w:r w:rsidR="003672D6">
          <w:rPr>
            <w:webHidden/>
          </w:rPr>
          <w:t>72</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30" w:history="1">
        <w:r w:rsidR="003672D6" w:rsidRPr="005C3B4B">
          <w:rPr>
            <w:rStyle w:val="aa"/>
          </w:rPr>
          <w:t>7.4.2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_Toc65682530 \h </w:instrText>
        </w:r>
        <w:r w:rsidR="003672D6">
          <w:rPr>
            <w:webHidden/>
          </w:rPr>
        </w:r>
        <w:r w:rsidR="003672D6">
          <w:rPr>
            <w:webHidden/>
          </w:rPr>
          <w:fldChar w:fldCharType="separate"/>
        </w:r>
        <w:r w:rsidR="003672D6">
          <w:rPr>
            <w:webHidden/>
          </w:rPr>
          <w:t>73</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31" w:history="1">
        <w:r w:rsidR="003672D6" w:rsidRPr="005C3B4B">
          <w:rPr>
            <w:rStyle w:val="aa"/>
          </w:rPr>
          <w:t>7.5</w:t>
        </w:r>
        <w:r w:rsidR="003672D6">
          <w:rPr>
            <w:rFonts w:asciiTheme="minorHAnsi" w:eastAsiaTheme="minorEastAsia" w:hAnsiTheme="minorHAnsi" w:cstheme="minorBidi"/>
            <w:b w:val="0"/>
            <w:snapToGrid/>
            <w:sz w:val="22"/>
            <w:szCs w:val="22"/>
            <w:lang w:val="ru-RU"/>
          </w:rPr>
          <w:tab/>
        </w:r>
        <w:r w:rsidR="003672D6" w:rsidRPr="005C3B4B">
          <w:rPr>
            <w:rStyle w:val="aa"/>
          </w:rPr>
          <w:t>Календарный график (форма 5)</w:t>
        </w:r>
        <w:r w:rsidR="003672D6">
          <w:rPr>
            <w:webHidden/>
          </w:rPr>
          <w:tab/>
        </w:r>
        <w:r w:rsidR="003672D6">
          <w:rPr>
            <w:webHidden/>
          </w:rPr>
          <w:fldChar w:fldCharType="begin"/>
        </w:r>
        <w:r w:rsidR="003672D6">
          <w:rPr>
            <w:webHidden/>
          </w:rPr>
          <w:instrText xml:space="preserve"> PAGEREF _Toc65682531 \h </w:instrText>
        </w:r>
        <w:r w:rsidR="003672D6">
          <w:rPr>
            <w:webHidden/>
          </w:rPr>
        </w:r>
        <w:r w:rsidR="003672D6">
          <w:rPr>
            <w:webHidden/>
          </w:rPr>
          <w:fldChar w:fldCharType="separate"/>
        </w:r>
        <w:r w:rsidR="003672D6">
          <w:rPr>
            <w:webHidden/>
          </w:rPr>
          <w:t>74</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32" w:history="1">
        <w:r w:rsidR="003672D6" w:rsidRPr="005C3B4B">
          <w:rPr>
            <w:rStyle w:val="aa"/>
          </w:rPr>
          <w:t>7.5.1</w:t>
        </w:r>
        <w:r w:rsidR="003672D6">
          <w:rPr>
            <w:rFonts w:asciiTheme="minorHAnsi" w:eastAsiaTheme="minorEastAsia" w:hAnsiTheme="minorHAnsi" w:cstheme="minorBidi"/>
            <w:iCs w:val="0"/>
            <w:snapToGrid/>
            <w:sz w:val="22"/>
            <w:szCs w:val="22"/>
          </w:rPr>
          <w:tab/>
        </w:r>
        <w:r w:rsidR="003672D6" w:rsidRPr="005C3B4B">
          <w:rPr>
            <w:rStyle w:val="aa"/>
          </w:rPr>
          <w:t>Форма Календарного графика</w:t>
        </w:r>
        <w:r w:rsidR="003672D6">
          <w:rPr>
            <w:webHidden/>
          </w:rPr>
          <w:tab/>
        </w:r>
        <w:r w:rsidR="003672D6">
          <w:rPr>
            <w:webHidden/>
          </w:rPr>
          <w:fldChar w:fldCharType="begin"/>
        </w:r>
        <w:r w:rsidR="003672D6">
          <w:rPr>
            <w:webHidden/>
          </w:rPr>
          <w:instrText xml:space="preserve"> PAGEREF _Toc65682532 \h </w:instrText>
        </w:r>
        <w:r w:rsidR="003672D6">
          <w:rPr>
            <w:webHidden/>
          </w:rPr>
        </w:r>
        <w:r w:rsidR="003672D6">
          <w:rPr>
            <w:webHidden/>
          </w:rPr>
          <w:fldChar w:fldCharType="separate"/>
        </w:r>
        <w:r w:rsidR="003672D6">
          <w:rPr>
            <w:webHidden/>
          </w:rPr>
          <w:t>74</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33" w:history="1">
        <w:r w:rsidR="003672D6" w:rsidRPr="005C3B4B">
          <w:rPr>
            <w:rStyle w:val="aa"/>
          </w:rPr>
          <w:t>7.5.2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_Toc65682533 \h </w:instrText>
        </w:r>
        <w:r w:rsidR="003672D6">
          <w:rPr>
            <w:webHidden/>
          </w:rPr>
        </w:r>
        <w:r w:rsidR="003672D6">
          <w:rPr>
            <w:webHidden/>
          </w:rPr>
          <w:fldChar w:fldCharType="separate"/>
        </w:r>
        <w:r w:rsidR="003672D6">
          <w:rPr>
            <w:webHidden/>
          </w:rPr>
          <w:t>75</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34" w:history="1">
        <w:r w:rsidR="003672D6" w:rsidRPr="005C3B4B">
          <w:rPr>
            <w:rStyle w:val="aa"/>
          </w:rPr>
          <w:t>7.6</w:t>
        </w:r>
        <w:r w:rsidR="003672D6">
          <w:rPr>
            <w:rFonts w:asciiTheme="minorHAnsi" w:eastAsiaTheme="minorEastAsia" w:hAnsiTheme="minorHAnsi" w:cstheme="minorBidi"/>
            <w:b w:val="0"/>
            <w:snapToGrid/>
            <w:sz w:val="22"/>
            <w:szCs w:val="22"/>
            <w:lang w:val="ru-RU"/>
          </w:rPr>
          <w:tab/>
        </w:r>
        <w:r w:rsidR="003672D6" w:rsidRPr="005C3B4B">
          <w:rPr>
            <w:rStyle w:val="aa"/>
          </w:rPr>
          <w:t>Анкета Участника (форма 6)</w:t>
        </w:r>
        <w:r w:rsidR="003672D6">
          <w:rPr>
            <w:webHidden/>
          </w:rPr>
          <w:tab/>
        </w:r>
        <w:r w:rsidR="003672D6">
          <w:rPr>
            <w:webHidden/>
          </w:rPr>
          <w:fldChar w:fldCharType="begin"/>
        </w:r>
        <w:r w:rsidR="003672D6">
          <w:rPr>
            <w:webHidden/>
          </w:rPr>
          <w:instrText xml:space="preserve"> PAGEREF _Toc65682534 \h </w:instrText>
        </w:r>
        <w:r w:rsidR="003672D6">
          <w:rPr>
            <w:webHidden/>
          </w:rPr>
        </w:r>
        <w:r w:rsidR="003672D6">
          <w:rPr>
            <w:webHidden/>
          </w:rPr>
          <w:fldChar w:fldCharType="separate"/>
        </w:r>
        <w:r w:rsidR="003672D6">
          <w:rPr>
            <w:webHidden/>
          </w:rPr>
          <w:t>76</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35" w:history="1">
        <w:r w:rsidR="003672D6" w:rsidRPr="005C3B4B">
          <w:rPr>
            <w:rStyle w:val="aa"/>
          </w:rPr>
          <w:t>7.6.1</w:t>
        </w:r>
        <w:r w:rsidR="003672D6">
          <w:rPr>
            <w:rFonts w:asciiTheme="minorHAnsi" w:eastAsiaTheme="minorEastAsia" w:hAnsiTheme="minorHAnsi" w:cstheme="minorBidi"/>
            <w:iCs w:val="0"/>
            <w:snapToGrid/>
            <w:sz w:val="22"/>
            <w:szCs w:val="22"/>
          </w:rPr>
          <w:tab/>
        </w:r>
        <w:r w:rsidR="003672D6" w:rsidRPr="005C3B4B">
          <w:rPr>
            <w:rStyle w:val="aa"/>
          </w:rPr>
          <w:t>Форма Анкеты Участника</w:t>
        </w:r>
        <w:r w:rsidR="003672D6">
          <w:rPr>
            <w:webHidden/>
          </w:rPr>
          <w:tab/>
        </w:r>
        <w:r w:rsidR="003672D6">
          <w:rPr>
            <w:webHidden/>
          </w:rPr>
          <w:fldChar w:fldCharType="begin"/>
        </w:r>
        <w:r w:rsidR="003672D6">
          <w:rPr>
            <w:webHidden/>
          </w:rPr>
          <w:instrText xml:space="preserve"> PAGEREF _Toc65682535 \h </w:instrText>
        </w:r>
        <w:r w:rsidR="003672D6">
          <w:rPr>
            <w:webHidden/>
          </w:rPr>
        </w:r>
        <w:r w:rsidR="003672D6">
          <w:rPr>
            <w:webHidden/>
          </w:rPr>
          <w:fldChar w:fldCharType="separate"/>
        </w:r>
        <w:r w:rsidR="003672D6">
          <w:rPr>
            <w:webHidden/>
          </w:rPr>
          <w:t>76</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36" w:history="1">
        <w:r w:rsidR="003672D6" w:rsidRPr="005C3B4B">
          <w:rPr>
            <w:rStyle w:val="aa"/>
          </w:rPr>
          <w:t>7.6.2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_Toc65682536 \h </w:instrText>
        </w:r>
        <w:r w:rsidR="003672D6">
          <w:rPr>
            <w:webHidden/>
          </w:rPr>
        </w:r>
        <w:r w:rsidR="003672D6">
          <w:rPr>
            <w:webHidden/>
          </w:rPr>
          <w:fldChar w:fldCharType="separate"/>
        </w:r>
        <w:r w:rsidR="003672D6">
          <w:rPr>
            <w:webHidden/>
          </w:rPr>
          <w:t>78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37" w:history="1">
        <w:r w:rsidR="003672D6" w:rsidRPr="005C3B4B">
          <w:rPr>
            <w:rStyle w:val="aa"/>
          </w:rPr>
          <w:t>7.7</w:t>
        </w:r>
        <w:r w:rsidR="003672D6">
          <w:rPr>
            <w:rFonts w:asciiTheme="minorHAnsi" w:eastAsiaTheme="minorEastAsia" w:hAnsiTheme="minorHAnsi" w:cstheme="minorBidi"/>
            <w:b w:val="0"/>
            <w:snapToGrid/>
            <w:sz w:val="22"/>
            <w:szCs w:val="22"/>
            <w:lang w:val="ru-RU"/>
          </w:rPr>
          <w:tab/>
        </w:r>
        <w:r w:rsidR="003672D6" w:rsidRPr="005C3B4B">
          <w:rPr>
            <w:rStyle w:val="aa"/>
          </w:rPr>
          <w:t>Данные бухгалтерской (финансовой) отчетности (форма 7)</w:t>
        </w:r>
        <w:r w:rsidR="003672D6">
          <w:rPr>
            <w:webHidden/>
          </w:rPr>
          <w:tab/>
        </w:r>
        <w:r w:rsidR="003672D6">
          <w:rPr>
            <w:webHidden/>
          </w:rPr>
          <w:fldChar w:fldCharType="begin"/>
        </w:r>
        <w:r w:rsidR="003672D6">
          <w:rPr>
            <w:webHidden/>
          </w:rPr>
          <w:instrText xml:space="preserve"> PAGEREF _Toc65682537 \h </w:instrText>
        </w:r>
        <w:r w:rsidR="003672D6">
          <w:rPr>
            <w:webHidden/>
          </w:rPr>
        </w:r>
        <w:r w:rsidR="003672D6">
          <w:rPr>
            <w:webHidden/>
          </w:rPr>
          <w:fldChar w:fldCharType="separate"/>
        </w:r>
        <w:r w:rsidR="003672D6">
          <w:rPr>
            <w:webHidden/>
          </w:rPr>
          <w:t>79</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38" w:history="1">
        <w:r w:rsidR="003672D6" w:rsidRPr="005C3B4B">
          <w:rPr>
            <w:rStyle w:val="aa"/>
          </w:rPr>
          <w:t>7.7.1</w:t>
        </w:r>
        <w:r w:rsidR="003672D6">
          <w:rPr>
            <w:rFonts w:asciiTheme="minorHAnsi" w:eastAsiaTheme="minorEastAsia" w:hAnsiTheme="minorHAnsi" w:cstheme="minorBidi"/>
            <w:iCs w:val="0"/>
            <w:snapToGrid/>
            <w:sz w:val="22"/>
            <w:szCs w:val="22"/>
          </w:rPr>
          <w:tab/>
        </w:r>
        <w:r w:rsidR="003672D6" w:rsidRPr="005C3B4B">
          <w:rPr>
            <w:rStyle w:val="aa"/>
          </w:rPr>
          <w:t>Форма Данных бухгалтерской (финансовой) отчетности</w:t>
        </w:r>
        <w:r w:rsidR="003672D6">
          <w:rPr>
            <w:webHidden/>
          </w:rPr>
          <w:tab/>
        </w:r>
        <w:r w:rsidR="003672D6">
          <w:rPr>
            <w:webHidden/>
          </w:rPr>
          <w:fldChar w:fldCharType="begin"/>
        </w:r>
        <w:r w:rsidR="003672D6">
          <w:rPr>
            <w:webHidden/>
          </w:rPr>
          <w:instrText xml:space="preserve"> PAGEREF _Toc65682538 \h </w:instrText>
        </w:r>
        <w:r w:rsidR="003672D6">
          <w:rPr>
            <w:webHidden/>
          </w:rPr>
        </w:r>
        <w:r w:rsidR="003672D6">
          <w:rPr>
            <w:webHidden/>
          </w:rPr>
          <w:fldChar w:fldCharType="separate"/>
        </w:r>
        <w:r w:rsidR="003672D6">
          <w:rPr>
            <w:webHidden/>
          </w:rPr>
          <w:t>79</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39" w:history="1">
        <w:r w:rsidR="003672D6" w:rsidRPr="005C3B4B">
          <w:rPr>
            <w:rStyle w:val="aa"/>
          </w:rPr>
          <w:t>7.7.2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_Toc65682539 \h </w:instrText>
        </w:r>
        <w:r w:rsidR="003672D6">
          <w:rPr>
            <w:webHidden/>
          </w:rPr>
        </w:r>
        <w:r w:rsidR="003672D6">
          <w:rPr>
            <w:webHidden/>
          </w:rPr>
          <w:fldChar w:fldCharType="separate"/>
        </w:r>
        <w:r w:rsidR="003672D6">
          <w:rPr>
            <w:webHidden/>
          </w:rPr>
          <w:t>82</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40" w:history="1">
        <w:r w:rsidR="003672D6" w:rsidRPr="005C3B4B">
          <w:rPr>
            <w:rStyle w:val="aa"/>
          </w:rPr>
          <w:t>7.8</w:t>
        </w:r>
        <w:r w:rsidR="003672D6">
          <w:rPr>
            <w:rFonts w:asciiTheme="minorHAnsi" w:eastAsiaTheme="minorEastAsia" w:hAnsiTheme="minorHAnsi" w:cstheme="minorBidi"/>
            <w:b w:val="0"/>
            <w:snapToGrid/>
            <w:sz w:val="22"/>
            <w:szCs w:val="22"/>
            <w:lang w:val="ru-RU"/>
          </w:rPr>
          <w:tab/>
        </w:r>
        <w:r w:rsidR="003672D6" w:rsidRPr="005C3B4B">
          <w:rPr>
            <w:rStyle w:val="aa"/>
          </w:rPr>
          <w:t>Справка об опыте Участника (форма 8)</w:t>
        </w:r>
        <w:r w:rsidR="003672D6">
          <w:rPr>
            <w:webHidden/>
          </w:rPr>
          <w:tab/>
        </w:r>
        <w:r w:rsidR="003672D6">
          <w:rPr>
            <w:webHidden/>
          </w:rPr>
          <w:fldChar w:fldCharType="begin"/>
        </w:r>
        <w:r w:rsidR="003672D6">
          <w:rPr>
            <w:webHidden/>
          </w:rPr>
          <w:instrText xml:space="preserve"> PAGEREF _Toc65682540 \h </w:instrText>
        </w:r>
        <w:r w:rsidR="003672D6">
          <w:rPr>
            <w:webHidden/>
          </w:rPr>
        </w:r>
        <w:r w:rsidR="003672D6">
          <w:rPr>
            <w:webHidden/>
          </w:rPr>
          <w:fldChar w:fldCharType="separate"/>
        </w:r>
        <w:r w:rsidR="003672D6">
          <w:rPr>
            <w:webHidden/>
          </w:rPr>
          <w:t>83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41" w:history="1">
        <w:r w:rsidR="003672D6" w:rsidRPr="005C3B4B">
          <w:rPr>
            <w:rStyle w:val="aa"/>
          </w:rPr>
          <w:t>7.8.1</w:t>
        </w:r>
        <w:r w:rsidR="003672D6">
          <w:rPr>
            <w:rFonts w:asciiTheme="minorHAnsi" w:eastAsiaTheme="minorEastAsia" w:hAnsiTheme="minorHAnsi" w:cstheme="minorBidi"/>
            <w:iCs w:val="0"/>
            <w:snapToGrid/>
            <w:sz w:val="22"/>
            <w:szCs w:val="22"/>
          </w:rPr>
          <w:tab/>
        </w:r>
        <w:r w:rsidR="003672D6" w:rsidRPr="005C3B4B">
          <w:rPr>
            <w:rStyle w:val="aa"/>
          </w:rPr>
          <w:t>Форма Справки об опыте Участника</w:t>
        </w:r>
        <w:r w:rsidR="003672D6">
          <w:rPr>
            <w:webHidden/>
          </w:rPr>
          <w:tab/>
        </w:r>
        <w:r w:rsidR="003672D6">
          <w:rPr>
            <w:webHidden/>
          </w:rPr>
          <w:fldChar w:fldCharType="begin"/>
        </w:r>
        <w:r w:rsidR="003672D6">
          <w:rPr>
            <w:webHidden/>
          </w:rPr>
          <w:instrText xml:space="preserve"> PAGEREF _Toc65682541 \h </w:instrText>
        </w:r>
        <w:r w:rsidR="003672D6">
          <w:rPr>
            <w:webHidden/>
          </w:rPr>
        </w:r>
        <w:r w:rsidR="003672D6">
          <w:rPr>
            <w:webHidden/>
          </w:rPr>
          <w:fldChar w:fldCharType="separate"/>
        </w:r>
        <w:r w:rsidR="003672D6">
          <w:rPr>
            <w:webHidden/>
          </w:rPr>
          <w:t>83</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42" w:history="1">
        <w:r w:rsidR="003672D6" w:rsidRPr="005C3B4B">
          <w:rPr>
            <w:rStyle w:val="aa"/>
          </w:rPr>
          <w:t>7.8.2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_Toc65682542 \h </w:instrText>
        </w:r>
        <w:r w:rsidR="003672D6">
          <w:rPr>
            <w:webHidden/>
          </w:rPr>
        </w:r>
        <w:r w:rsidR="003672D6">
          <w:rPr>
            <w:webHidden/>
          </w:rPr>
          <w:fldChar w:fldCharType="separate"/>
        </w:r>
        <w:r w:rsidR="003672D6">
          <w:rPr>
            <w:webHidden/>
          </w:rPr>
          <w:t>86</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43" w:history="1">
        <w:r w:rsidR="003672D6" w:rsidRPr="005C3B4B">
          <w:rPr>
            <w:rStyle w:val="aa"/>
          </w:rPr>
          <w:t>7.9</w:t>
        </w:r>
        <w:r w:rsidR="003672D6">
          <w:rPr>
            <w:rFonts w:asciiTheme="minorHAnsi" w:eastAsiaTheme="minorEastAsia" w:hAnsiTheme="minorHAnsi" w:cstheme="minorBidi"/>
            <w:b w:val="0"/>
            <w:snapToGrid/>
            <w:sz w:val="22"/>
            <w:szCs w:val="22"/>
            <w:lang w:val="ru-RU"/>
          </w:rPr>
          <w:tab/>
        </w:r>
        <w:r w:rsidR="003672D6" w:rsidRPr="005C3B4B">
          <w:rPr>
            <w:rStyle w:val="aa"/>
          </w:rPr>
          <w:t>Справка о материально-технических ресурсах (форма 9)</w:t>
        </w:r>
        <w:r w:rsidR="003672D6">
          <w:rPr>
            <w:webHidden/>
          </w:rPr>
          <w:tab/>
        </w:r>
        <w:r w:rsidR="003672D6">
          <w:rPr>
            <w:webHidden/>
          </w:rPr>
          <w:fldChar w:fldCharType="begin"/>
        </w:r>
        <w:r w:rsidR="003672D6">
          <w:rPr>
            <w:webHidden/>
          </w:rPr>
          <w:instrText xml:space="preserve"> PAGEREF _Toc65682543 \h </w:instrText>
        </w:r>
        <w:r w:rsidR="003672D6">
          <w:rPr>
            <w:webHidden/>
          </w:rPr>
        </w:r>
        <w:r w:rsidR="003672D6">
          <w:rPr>
            <w:webHidden/>
          </w:rPr>
          <w:fldChar w:fldCharType="separate"/>
        </w:r>
        <w:r w:rsidR="003672D6">
          <w:rPr>
            <w:webHidden/>
          </w:rPr>
          <w:t>87</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44" w:history="1">
        <w:r w:rsidR="003672D6" w:rsidRPr="005C3B4B">
          <w:rPr>
            <w:rStyle w:val="aa"/>
          </w:rPr>
          <w:t>7.9.1</w:t>
        </w:r>
        <w:r w:rsidR="003672D6">
          <w:rPr>
            <w:rFonts w:asciiTheme="minorHAnsi" w:eastAsiaTheme="minorEastAsia" w:hAnsiTheme="minorHAnsi" w:cstheme="minorBidi"/>
            <w:iCs w:val="0"/>
            <w:snapToGrid/>
            <w:sz w:val="22"/>
            <w:szCs w:val="22"/>
          </w:rPr>
          <w:tab/>
        </w:r>
        <w:r w:rsidR="003672D6" w:rsidRPr="005C3B4B">
          <w:rPr>
            <w:rStyle w:val="aa"/>
          </w:rPr>
          <w:t>Форма Справки о материально-технических ресурсах</w:t>
        </w:r>
        <w:r w:rsidR="003672D6">
          <w:rPr>
            <w:webHidden/>
          </w:rPr>
          <w:tab/>
        </w:r>
        <w:r w:rsidR="003672D6">
          <w:rPr>
            <w:webHidden/>
          </w:rPr>
          <w:fldChar w:fldCharType="begin"/>
        </w:r>
        <w:r w:rsidR="003672D6">
          <w:rPr>
            <w:webHidden/>
          </w:rPr>
          <w:instrText xml:space="preserve"> PAGEREF _Toc65682544 \h </w:instrText>
        </w:r>
        <w:r w:rsidR="003672D6">
          <w:rPr>
            <w:webHidden/>
          </w:rPr>
        </w:r>
        <w:r w:rsidR="003672D6">
          <w:rPr>
            <w:webHidden/>
          </w:rPr>
          <w:fldChar w:fldCharType="separate"/>
        </w:r>
        <w:r w:rsidR="003672D6">
          <w:rPr>
            <w:webHidden/>
          </w:rPr>
          <w:t>87</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45" w:history="1">
        <w:r w:rsidR="003672D6" w:rsidRPr="005C3B4B">
          <w:rPr>
            <w:rStyle w:val="aa"/>
          </w:rPr>
          <w:t>7.9.2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_Toc65682545 \h </w:instrText>
        </w:r>
        <w:r w:rsidR="003672D6">
          <w:rPr>
            <w:webHidden/>
          </w:rPr>
        </w:r>
        <w:r w:rsidR="003672D6">
          <w:rPr>
            <w:webHidden/>
          </w:rPr>
          <w:fldChar w:fldCharType="separate"/>
        </w:r>
        <w:r w:rsidR="003672D6">
          <w:rPr>
            <w:webHidden/>
          </w:rPr>
          <w:t>88</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46" w:history="1">
        <w:r w:rsidR="003672D6" w:rsidRPr="005C3B4B">
          <w:rPr>
            <w:rStyle w:val="aa"/>
          </w:rPr>
          <w:t>7.10</w:t>
        </w:r>
        <w:r w:rsidR="003672D6">
          <w:rPr>
            <w:rFonts w:asciiTheme="minorHAnsi" w:eastAsiaTheme="minorEastAsia" w:hAnsiTheme="minorHAnsi" w:cstheme="minorBidi"/>
            <w:b w:val="0"/>
            <w:snapToGrid/>
            <w:sz w:val="22"/>
            <w:szCs w:val="22"/>
            <w:lang w:val="ru-RU"/>
          </w:rPr>
          <w:tab/>
        </w:r>
        <w:r w:rsidR="003672D6" w:rsidRPr="005C3B4B">
          <w:rPr>
            <w:rStyle w:val="aa"/>
          </w:rPr>
          <w:t>Справка о кадровых ресурсах (форма 10)</w:t>
        </w:r>
        <w:r w:rsidR="003672D6">
          <w:rPr>
            <w:webHidden/>
          </w:rPr>
          <w:tab/>
        </w:r>
        <w:r w:rsidR="003672D6">
          <w:rPr>
            <w:webHidden/>
          </w:rPr>
          <w:fldChar w:fldCharType="begin"/>
        </w:r>
        <w:r w:rsidR="003672D6">
          <w:rPr>
            <w:webHidden/>
          </w:rPr>
          <w:instrText xml:space="preserve"> PAGEREF _Toc65682546 \h </w:instrText>
        </w:r>
        <w:r w:rsidR="003672D6">
          <w:rPr>
            <w:webHidden/>
          </w:rPr>
        </w:r>
        <w:r w:rsidR="003672D6">
          <w:rPr>
            <w:webHidden/>
          </w:rPr>
          <w:fldChar w:fldCharType="separate"/>
        </w:r>
        <w:r w:rsidR="003672D6">
          <w:rPr>
            <w:webHidden/>
          </w:rPr>
          <w:t>89</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47" w:history="1">
        <w:r w:rsidR="003672D6" w:rsidRPr="005C3B4B">
          <w:rPr>
            <w:rStyle w:val="aa"/>
          </w:rPr>
          <w:t>7.10.1</w:t>
        </w:r>
        <w:r w:rsidR="003672D6">
          <w:rPr>
            <w:rFonts w:asciiTheme="minorHAnsi" w:eastAsiaTheme="minorEastAsia" w:hAnsiTheme="minorHAnsi" w:cstheme="minorBidi"/>
            <w:iCs w:val="0"/>
            <w:snapToGrid/>
            <w:sz w:val="22"/>
            <w:szCs w:val="22"/>
          </w:rPr>
          <w:tab/>
        </w:r>
        <w:r w:rsidR="003672D6" w:rsidRPr="005C3B4B">
          <w:rPr>
            <w:rStyle w:val="aa"/>
          </w:rPr>
          <w:t>Форма Справки о кадровых ресурсах</w:t>
        </w:r>
        <w:r w:rsidR="003672D6">
          <w:rPr>
            <w:webHidden/>
          </w:rPr>
          <w:tab/>
        </w:r>
        <w:r w:rsidR="003672D6">
          <w:rPr>
            <w:webHidden/>
          </w:rPr>
          <w:fldChar w:fldCharType="begin"/>
        </w:r>
        <w:r w:rsidR="003672D6">
          <w:rPr>
            <w:webHidden/>
          </w:rPr>
          <w:instrText xml:space="preserve"> PAGEREF _Toc65682547 \h </w:instrText>
        </w:r>
        <w:r w:rsidR="003672D6">
          <w:rPr>
            <w:webHidden/>
          </w:rPr>
        </w:r>
        <w:r w:rsidR="003672D6">
          <w:rPr>
            <w:webHidden/>
          </w:rPr>
          <w:fldChar w:fldCharType="separate"/>
        </w:r>
        <w:r w:rsidR="003672D6">
          <w:rPr>
            <w:webHidden/>
          </w:rPr>
          <w:t>89</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48" w:history="1">
        <w:r w:rsidR="003672D6" w:rsidRPr="005C3B4B">
          <w:rPr>
            <w:rStyle w:val="aa"/>
          </w:rPr>
          <w:t>7.10.2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_Toc65682548 \h </w:instrText>
        </w:r>
        <w:r w:rsidR="003672D6">
          <w:rPr>
            <w:webHidden/>
          </w:rPr>
        </w:r>
        <w:r w:rsidR="003672D6">
          <w:rPr>
            <w:webHidden/>
          </w:rPr>
          <w:fldChar w:fldCharType="separate"/>
        </w:r>
        <w:r w:rsidR="003672D6">
          <w:rPr>
            <w:webHidden/>
          </w:rPr>
          <w:t>91</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49" w:history="1">
        <w:r w:rsidR="003672D6" w:rsidRPr="005C3B4B">
          <w:rPr>
            <w:rStyle w:val="aa"/>
          </w:rPr>
          <w:t>7.11</w:t>
        </w:r>
        <w:r w:rsidR="003672D6">
          <w:rPr>
            <w:rFonts w:asciiTheme="minorHAnsi" w:eastAsiaTheme="minorEastAsia" w:hAnsiTheme="minorHAnsi" w:cstheme="minorBidi"/>
            <w:b w:val="0"/>
            <w:snapToGrid/>
            <w:sz w:val="22"/>
            <w:szCs w:val="22"/>
            <w:lang w:val="ru-RU"/>
          </w:rPr>
          <w:tab/>
        </w:r>
        <w:r w:rsidR="003672D6" w:rsidRPr="005C3B4B">
          <w:rPr>
            <w:rStyle w:val="aa"/>
          </w:rPr>
          <w:t>План распределения объемов поставки продукции (форма 11)</w:t>
        </w:r>
        <w:r w:rsidR="003672D6">
          <w:rPr>
            <w:webHidden/>
          </w:rPr>
          <w:tab/>
        </w:r>
        <w:r w:rsidR="003672D6">
          <w:rPr>
            <w:webHidden/>
          </w:rPr>
          <w:fldChar w:fldCharType="begin"/>
        </w:r>
        <w:r w:rsidR="003672D6">
          <w:rPr>
            <w:webHidden/>
          </w:rPr>
          <w:instrText xml:space="preserve"> PAGEREF _Toc65682549 \h </w:instrText>
        </w:r>
        <w:r w:rsidR="003672D6">
          <w:rPr>
            <w:webHidden/>
          </w:rPr>
        </w:r>
        <w:r w:rsidR="003672D6">
          <w:rPr>
            <w:webHidden/>
          </w:rPr>
          <w:fldChar w:fldCharType="separate"/>
        </w:r>
        <w:r w:rsidR="003672D6">
          <w:rPr>
            <w:webHidden/>
          </w:rPr>
          <w:t>92</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50" w:history="1">
        <w:r w:rsidR="003672D6" w:rsidRPr="005C3B4B">
          <w:rPr>
            <w:rStyle w:val="aa"/>
          </w:rPr>
          <w:t>7.11.1</w:t>
        </w:r>
        <w:r w:rsidR="003672D6">
          <w:rPr>
            <w:rFonts w:asciiTheme="minorHAnsi" w:eastAsiaTheme="minorEastAsia" w:hAnsiTheme="minorHAnsi" w:cstheme="minorBidi"/>
            <w:iCs w:val="0"/>
            <w:snapToGrid/>
            <w:sz w:val="22"/>
            <w:szCs w:val="22"/>
          </w:rPr>
          <w:tab/>
        </w:r>
        <w:r w:rsidR="003672D6" w:rsidRPr="005C3B4B">
          <w:rPr>
            <w:rStyle w:val="aa"/>
          </w:rPr>
          <w:t>Форма плана распределения объемов поставки продукции</w:t>
        </w:r>
        <w:r w:rsidR="003672D6">
          <w:rPr>
            <w:webHidden/>
          </w:rPr>
          <w:tab/>
        </w:r>
        <w:r w:rsidR="003672D6">
          <w:rPr>
            <w:webHidden/>
          </w:rPr>
          <w:fldChar w:fldCharType="begin"/>
        </w:r>
        <w:r w:rsidR="003672D6">
          <w:rPr>
            <w:webHidden/>
          </w:rPr>
          <w:instrText xml:space="preserve"> PAGEREF _Toc65682550 \h </w:instrText>
        </w:r>
        <w:r w:rsidR="003672D6">
          <w:rPr>
            <w:webHidden/>
          </w:rPr>
        </w:r>
        <w:r w:rsidR="003672D6">
          <w:rPr>
            <w:webHidden/>
          </w:rPr>
          <w:fldChar w:fldCharType="separate"/>
        </w:r>
        <w:r w:rsidR="003672D6">
          <w:rPr>
            <w:webHidden/>
          </w:rPr>
          <w:t>92</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51" w:history="1">
        <w:r w:rsidR="003672D6" w:rsidRPr="005C3B4B">
          <w:rPr>
            <w:rStyle w:val="aa"/>
          </w:rPr>
          <w:t>7.11.2</w:t>
        </w:r>
        <w:r w:rsidR="003672D6">
          <w:rPr>
            <w:rFonts w:asciiTheme="minorHAnsi" w:eastAsiaTheme="minorEastAsia" w:hAnsiTheme="minorHAnsi" w:cstheme="minorBidi"/>
            <w:iCs w:val="0"/>
            <w:snapToGrid/>
            <w:sz w:val="22"/>
            <w:szCs w:val="22"/>
          </w:rPr>
          <w:tab/>
        </w:r>
        <w:r w:rsidR="003672D6" w:rsidRPr="005C3B4B">
          <w:rPr>
            <w:rStyle w:val="aa"/>
          </w:rPr>
          <w:t>Инструкции по заполнению</w:t>
        </w:r>
        <w:r w:rsidR="003672D6">
          <w:rPr>
            <w:webHidden/>
          </w:rPr>
          <w:tab/>
        </w:r>
        <w:r w:rsidR="003672D6">
          <w:rPr>
            <w:webHidden/>
          </w:rPr>
          <w:fldChar w:fldCharType="begin"/>
        </w:r>
        <w:r w:rsidR="003672D6">
          <w:rPr>
            <w:webHidden/>
          </w:rPr>
          <w:instrText xml:space="preserve"> PAGEREF _Toc65682551 \h </w:instrText>
        </w:r>
        <w:r w:rsidR="003672D6">
          <w:rPr>
            <w:webHidden/>
          </w:rPr>
        </w:r>
        <w:r w:rsidR="003672D6">
          <w:rPr>
            <w:webHidden/>
          </w:rPr>
          <w:fldChar w:fldCharType="separate"/>
        </w:r>
        <w:r w:rsidR="003672D6">
          <w:rPr>
            <w:webHidden/>
          </w:rPr>
          <w:t>93</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52" w:history="1">
        <w:r w:rsidR="003672D6" w:rsidRPr="005C3B4B">
          <w:rPr>
            <w:rStyle w:val="aa"/>
          </w:rPr>
          <w:t>7.12</w:t>
        </w:r>
        <w:r w:rsidR="003672D6">
          <w:rPr>
            <w:rFonts w:asciiTheme="minorHAnsi" w:eastAsiaTheme="minorEastAsia" w:hAnsiTheme="minorHAnsi" w:cstheme="minorBidi"/>
            <w:b w:val="0"/>
            <w:snapToGrid/>
            <w:sz w:val="22"/>
            <w:szCs w:val="22"/>
            <w:lang w:val="ru-RU"/>
          </w:rPr>
          <w:tab/>
        </w:r>
        <w:r w:rsidR="003672D6" w:rsidRPr="005C3B4B">
          <w:rPr>
            <w:rStyle w:val="aa"/>
          </w:rPr>
          <w:t>Справка «Сведения о цепочке собственников, включая бенефициаров (в том числе конечных)»</w:t>
        </w:r>
        <w:r w:rsidR="003672D6">
          <w:rPr>
            <w:webHidden/>
          </w:rPr>
          <w:tab/>
        </w:r>
        <w:r w:rsidR="003672D6">
          <w:rPr>
            <w:webHidden/>
          </w:rPr>
          <w:fldChar w:fldCharType="begin"/>
        </w:r>
        <w:r w:rsidR="003672D6">
          <w:rPr>
            <w:webHidden/>
          </w:rPr>
          <w:instrText xml:space="preserve"> PAGEREF _Toc65682552 \h </w:instrText>
        </w:r>
        <w:r w:rsidR="003672D6">
          <w:rPr>
            <w:webHidden/>
          </w:rPr>
        </w:r>
        <w:r w:rsidR="003672D6">
          <w:rPr>
            <w:webHidden/>
          </w:rPr>
          <w:fldChar w:fldCharType="separate"/>
        </w:r>
        <w:r w:rsidR="003672D6">
          <w:rPr>
            <w:webHidden/>
          </w:rPr>
          <w:t>94</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53" w:history="1">
        <w:r w:rsidR="003672D6" w:rsidRPr="005C3B4B">
          <w:rPr>
            <w:rStyle w:val="aa"/>
          </w:rPr>
          <w:t>7.12.1</w:t>
        </w:r>
        <w:r w:rsidR="003672D6">
          <w:rPr>
            <w:rFonts w:asciiTheme="minorHAnsi" w:eastAsiaTheme="minorEastAsia" w:hAnsiTheme="minorHAnsi" w:cstheme="minorBidi"/>
            <w:iCs w:val="0"/>
            <w:snapToGrid/>
            <w:sz w:val="22"/>
            <w:szCs w:val="22"/>
          </w:rPr>
          <w:tab/>
        </w:r>
        <w:r w:rsidR="003672D6" w:rsidRPr="005C3B4B">
          <w:rPr>
            <w:rStyle w:val="aa"/>
          </w:rPr>
          <w:t>Форма справки «Сведения о цепочке собственников, включая бенефициаров (в том числе конечных)»</w:t>
        </w:r>
        <w:r w:rsidR="003672D6">
          <w:rPr>
            <w:webHidden/>
          </w:rPr>
          <w:tab/>
        </w:r>
        <w:r w:rsidR="003672D6">
          <w:rPr>
            <w:webHidden/>
          </w:rPr>
          <w:fldChar w:fldCharType="begin"/>
        </w:r>
        <w:r w:rsidR="003672D6">
          <w:rPr>
            <w:webHidden/>
          </w:rPr>
          <w:instrText xml:space="preserve"> PAGEREF _Toc65682553 \h </w:instrText>
        </w:r>
        <w:r w:rsidR="003672D6">
          <w:rPr>
            <w:webHidden/>
          </w:rPr>
        </w:r>
        <w:r w:rsidR="003672D6">
          <w:rPr>
            <w:webHidden/>
          </w:rPr>
          <w:fldChar w:fldCharType="separate"/>
        </w:r>
        <w:r w:rsidR="003672D6">
          <w:rPr>
            <w:webHidden/>
          </w:rPr>
          <w:t>94</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54" w:history="1">
        <w:r w:rsidR="003672D6" w:rsidRPr="005C3B4B">
          <w:rPr>
            <w:rStyle w:val="aa"/>
          </w:rPr>
          <w:t>7.13</w:t>
        </w:r>
        <w:r w:rsidR="003672D6">
          <w:rPr>
            <w:rFonts w:asciiTheme="minorHAnsi" w:eastAsiaTheme="minorEastAsia" w:hAnsiTheme="minorHAnsi" w:cstheme="minorBidi"/>
            <w:b w:val="0"/>
            <w:snapToGrid/>
            <w:sz w:val="22"/>
            <w:szCs w:val="22"/>
            <w:lang w:val="ru-RU"/>
          </w:rPr>
          <w:tab/>
        </w:r>
        <w:r w:rsidR="003672D6" w:rsidRPr="005C3B4B">
          <w:rPr>
            <w:rStyle w:val="aa"/>
          </w:rPr>
          <w:t>Заверение об обстоятельствах</w:t>
        </w:r>
        <w:r w:rsidR="003672D6">
          <w:rPr>
            <w:webHidden/>
          </w:rPr>
          <w:tab/>
        </w:r>
        <w:r w:rsidR="003672D6">
          <w:rPr>
            <w:webHidden/>
          </w:rPr>
          <w:fldChar w:fldCharType="begin"/>
        </w:r>
        <w:r w:rsidR="003672D6">
          <w:rPr>
            <w:webHidden/>
          </w:rPr>
          <w:instrText xml:space="preserve"> PAGEREF _Toc65682554 \h </w:instrText>
        </w:r>
        <w:r w:rsidR="003672D6">
          <w:rPr>
            <w:webHidden/>
          </w:rPr>
        </w:r>
        <w:r w:rsidR="003672D6">
          <w:rPr>
            <w:webHidden/>
          </w:rPr>
          <w:fldChar w:fldCharType="separate"/>
        </w:r>
        <w:r w:rsidR="003672D6">
          <w:rPr>
            <w:webHidden/>
          </w:rPr>
          <w:t>102</w:t>
        </w:r>
        <w:r w:rsidR="003672D6">
          <w:rPr>
            <w:webHidden/>
          </w:rPr>
          <w:fldChar w:fldCharType="end"/>
        </w:r>
      </w:hyperlink>
    </w:p>
    <w:p w:rsidR="003672D6" w:rsidRDefault="009B6E40">
      <w:pPr>
        <w:pStyle w:val="31"/>
        <w:rPr>
          <w:rFonts w:asciiTheme="minorHAnsi" w:eastAsiaTheme="minorEastAsia" w:hAnsiTheme="minorHAnsi" w:cstheme="minorBidi"/>
          <w:iCs w:val="0"/>
          <w:snapToGrid/>
          <w:sz w:val="22"/>
          <w:szCs w:val="22"/>
        </w:rPr>
      </w:pPr>
      <w:hyperlink w:anchor="_Toc65682555" w:history="1">
        <w:r w:rsidR="003672D6" w:rsidRPr="005C3B4B">
          <w:rPr>
            <w:rStyle w:val="aa"/>
          </w:rPr>
          <w:t>7.13.1</w:t>
        </w:r>
        <w:r w:rsidR="003672D6">
          <w:rPr>
            <w:rFonts w:asciiTheme="minorHAnsi" w:eastAsiaTheme="minorEastAsia" w:hAnsiTheme="minorHAnsi" w:cstheme="minorBidi"/>
            <w:iCs w:val="0"/>
            <w:snapToGrid/>
            <w:sz w:val="22"/>
            <w:szCs w:val="22"/>
          </w:rPr>
          <w:tab/>
        </w:r>
        <w:r w:rsidR="003672D6" w:rsidRPr="005C3B4B">
          <w:rPr>
            <w:rStyle w:val="aa"/>
          </w:rPr>
          <w:t>Форма Заверения об обстоятельствах</w:t>
        </w:r>
        <w:r w:rsidR="003672D6">
          <w:rPr>
            <w:webHidden/>
          </w:rPr>
          <w:tab/>
        </w:r>
        <w:r w:rsidR="003672D6">
          <w:rPr>
            <w:webHidden/>
          </w:rPr>
          <w:fldChar w:fldCharType="begin"/>
        </w:r>
        <w:r w:rsidR="003672D6">
          <w:rPr>
            <w:webHidden/>
          </w:rPr>
          <w:instrText xml:space="preserve"> PAGEREF _Toc65682555 \h </w:instrText>
        </w:r>
        <w:r w:rsidR="003672D6">
          <w:rPr>
            <w:webHidden/>
          </w:rPr>
        </w:r>
        <w:r w:rsidR="003672D6">
          <w:rPr>
            <w:webHidden/>
          </w:rPr>
          <w:fldChar w:fldCharType="separate"/>
        </w:r>
        <w:r w:rsidR="003672D6">
          <w:rPr>
            <w:webHidden/>
          </w:rPr>
          <w:t>102</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56" w:history="1">
        <w:r w:rsidR="003672D6" w:rsidRPr="005C3B4B">
          <w:rPr>
            <w:rStyle w:val="aa"/>
          </w:rPr>
          <w:t>8.</w:t>
        </w:r>
        <w:r w:rsidR="003672D6">
          <w:rPr>
            <w:rFonts w:asciiTheme="minorHAnsi" w:eastAsiaTheme="minorEastAsia" w:hAnsiTheme="minorHAnsi" w:cstheme="minorBidi"/>
            <w:b w:val="0"/>
            <w:bCs w:val="0"/>
            <w:caps w:val="0"/>
            <w:snapToGrid/>
            <w:sz w:val="22"/>
            <w:szCs w:val="22"/>
          </w:rPr>
          <w:tab/>
        </w:r>
        <w:r w:rsidR="003672D6" w:rsidRPr="005C3B4B">
          <w:rPr>
            <w:rStyle w:val="aa"/>
          </w:rPr>
          <w:t>ПРИЛОЖЕНИЕ № 1 – ТЕХНИЧЕСКИЕ ТРЕБОВАНИЯ</w:t>
        </w:r>
        <w:r w:rsidR="003672D6">
          <w:rPr>
            <w:webHidden/>
          </w:rPr>
          <w:tab/>
        </w:r>
        <w:r w:rsidR="003672D6">
          <w:rPr>
            <w:webHidden/>
          </w:rPr>
          <w:fldChar w:fldCharType="begin"/>
        </w:r>
        <w:r w:rsidR="003672D6">
          <w:rPr>
            <w:webHidden/>
          </w:rPr>
          <w:instrText xml:space="preserve"> PAGEREF _Toc65682556 \h </w:instrText>
        </w:r>
        <w:r w:rsidR="003672D6">
          <w:rPr>
            <w:webHidden/>
          </w:rPr>
        </w:r>
        <w:r w:rsidR="003672D6">
          <w:rPr>
            <w:webHidden/>
          </w:rPr>
          <w:fldChar w:fldCharType="separate"/>
        </w:r>
        <w:r w:rsidR="003672D6">
          <w:rPr>
            <w:webHidden/>
          </w:rPr>
          <w:t>107</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57" w:history="1">
        <w:r w:rsidR="003672D6" w:rsidRPr="005C3B4B">
          <w:rPr>
            <w:rStyle w:val="aa"/>
          </w:rPr>
          <w:t>8.1</w:t>
        </w:r>
        <w:r w:rsidR="003672D6">
          <w:rPr>
            <w:rFonts w:asciiTheme="minorHAnsi" w:eastAsiaTheme="minorEastAsia" w:hAnsiTheme="minorHAnsi" w:cstheme="minorBidi"/>
            <w:b w:val="0"/>
            <w:snapToGrid/>
            <w:sz w:val="22"/>
            <w:szCs w:val="22"/>
            <w:lang w:val="ru-RU"/>
          </w:rPr>
          <w:tab/>
        </w:r>
        <w:r w:rsidR="003672D6" w:rsidRPr="005C3B4B">
          <w:rPr>
            <w:rStyle w:val="aa"/>
          </w:rPr>
          <w:t>Пояснения к Техническим требованиям</w:t>
        </w:r>
        <w:r w:rsidR="003672D6">
          <w:rPr>
            <w:webHidden/>
          </w:rPr>
          <w:tab/>
        </w:r>
        <w:r w:rsidR="003672D6">
          <w:rPr>
            <w:webHidden/>
          </w:rPr>
          <w:fldChar w:fldCharType="begin"/>
        </w:r>
        <w:r w:rsidR="003672D6">
          <w:rPr>
            <w:webHidden/>
          </w:rPr>
          <w:instrText xml:space="preserve"> PAGEREF _Toc65682557 \h </w:instrText>
        </w:r>
        <w:r w:rsidR="003672D6">
          <w:rPr>
            <w:webHidden/>
          </w:rPr>
        </w:r>
        <w:r w:rsidR="003672D6">
          <w:rPr>
            <w:webHidden/>
          </w:rPr>
          <w:fldChar w:fldCharType="separate"/>
        </w:r>
        <w:r w:rsidR="003672D6">
          <w:rPr>
            <w:webHidden/>
          </w:rPr>
          <w:t>107</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58" w:history="1">
        <w:r w:rsidR="003672D6" w:rsidRPr="005C3B4B">
          <w:rPr>
            <w:rStyle w:val="aa"/>
          </w:rPr>
          <w:t>9.</w:t>
        </w:r>
        <w:r w:rsidR="003672D6">
          <w:rPr>
            <w:rFonts w:asciiTheme="minorHAnsi" w:eastAsiaTheme="minorEastAsia" w:hAnsiTheme="minorHAnsi" w:cstheme="minorBidi"/>
            <w:b w:val="0"/>
            <w:bCs w:val="0"/>
            <w:caps w:val="0"/>
            <w:snapToGrid/>
            <w:sz w:val="22"/>
            <w:szCs w:val="22"/>
          </w:rPr>
          <w:tab/>
        </w:r>
        <w:r w:rsidR="003672D6" w:rsidRPr="005C3B4B">
          <w:rPr>
            <w:rStyle w:val="aa"/>
          </w:rPr>
          <w:t>ПРИЛОЖЕНИЕ № 2 – ПРОЕКТ ДОГОВОРА</w:t>
        </w:r>
        <w:r w:rsidR="003672D6">
          <w:rPr>
            <w:webHidden/>
          </w:rPr>
          <w:tab/>
        </w:r>
        <w:r w:rsidR="003672D6">
          <w:rPr>
            <w:webHidden/>
          </w:rPr>
          <w:fldChar w:fldCharType="begin"/>
        </w:r>
        <w:r w:rsidR="003672D6">
          <w:rPr>
            <w:webHidden/>
          </w:rPr>
          <w:instrText xml:space="preserve"> PAGEREF _Toc65682558 \h </w:instrText>
        </w:r>
        <w:r w:rsidR="003672D6">
          <w:rPr>
            <w:webHidden/>
          </w:rPr>
        </w:r>
        <w:r w:rsidR="003672D6">
          <w:rPr>
            <w:webHidden/>
          </w:rPr>
          <w:fldChar w:fldCharType="separate"/>
        </w:r>
        <w:r w:rsidR="003672D6">
          <w:rPr>
            <w:webHidden/>
          </w:rPr>
          <w:t>108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59" w:history="1">
        <w:r w:rsidR="003672D6" w:rsidRPr="005C3B4B">
          <w:rPr>
            <w:rStyle w:val="aa"/>
          </w:rPr>
          <w:t>9.1</w:t>
        </w:r>
        <w:r w:rsidR="003672D6">
          <w:rPr>
            <w:rFonts w:asciiTheme="minorHAnsi" w:eastAsiaTheme="minorEastAsia" w:hAnsiTheme="minorHAnsi" w:cstheme="minorBidi"/>
            <w:b w:val="0"/>
            <w:snapToGrid/>
            <w:sz w:val="22"/>
            <w:szCs w:val="22"/>
            <w:lang w:val="ru-RU"/>
          </w:rPr>
          <w:tab/>
        </w:r>
        <w:r w:rsidR="003672D6" w:rsidRPr="005C3B4B">
          <w:rPr>
            <w:rStyle w:val="aa"/>
          </w:rPr>
          <w:t>Пояснения к проекту договора</w:t>
        </w:r>
        <w:r w:rsidR="003672D6">
          <w:rPr>
            <w:webHidden/>
          </w:rPr>
          <w:tab/>
        </w:r>
        <w:r w:rsidR="003672D6">
          <w:rPr>
            <w:webHidden/>
          </w:rPr>
          <w:fldChar w:fldCharType="begin"/>
        </w:r>
        <w:r w:rsidR="003672D6">
          <w:rPr>
            <w:webHidden/>
          </w:rPr>
          <w:instrText xml:space="preserve"> PAGEREF _Toc65682559 \h </w:instrText>
        </w:r>
        <w:r w:rsidR="003672D6">
          <w:rPr>
            <w:webHidden/>
          </w:rPr>
        </w:r>
        <w:r w:rsidR="003672D6">
          <w:rPr>
            <w:webHidden/>
          </w:rPr>
          <w:fldChar w:fldCharType="separate"/>
        </w:r>
        <w:r w:rsidR="003672D6">
          <w:rPr>
            <w:webHidden/>
          </w:rPr>
          <w:t>108</w:t>
        </w:r>
        <w:r w:rsidR="003672D6">
          <w:rPr>
            <w:webHidden/>
          </w:rPr>
          <w:fldChar w:fldCharType="end"/>
        </w:r>
      </w:hyperlink>
    </w:p>
    <w:p w:rsidR="003672D6" w:rsidRDefault="009B6E40">
      <w:pPr>
        <w:pStyle w:val="21"/>
        <w:tabs>
          <w:tab w:val="left" w:pos="1134"/>
        </w:tabs>
        <w:rPr>
          <w:rFonts w:asciiTheme="minorHAnsi" w:eastAsiaTheme="minorEastAsia" w:hAnsiTheme="minorHAnsi" w:cstheme="minorBidi"/>
          <w:b w:val="0"/>
          <w:snapToGrid/>
          <w:sz w:val="22"/>
          <w:szCs w:val="22"/>
          <w:lang w:val="ru-RU"/>
        </w:rPr>
      </w:pPr>
      <w:hyperlink w:anchor="_Toc65682560" w:history="1">
        <w:r w:rsidR="003672D6" w:rsidRPr="005C3B4B">
          <w:rPr>
            <w:rStyle w:val="aa"/>
          </w:rPr>
          <w:t>9.2</w:t>
        </w:r>
        <w:r w:rsidR="003672D6">
          <w:rPr>
            <w:rFonts w:asciiTheme="minorHAnsi" w:eastAsiaTheme="minorEastAsia" w:hAnsiTheme="minorHAnsi" w:cstheme="minorBidi"/>
            <w:b w:val="0"/>
            <w:snapToGrid/>
            <w:sz w:val="22"/>
            <w:szCs w:val="22"/>
            <w:lang w:val="ru-RU"/>
          </w:rPr>
          <w:tab/>
        </w:r>
        <w:r w:rsidR="003672D6" w:rsidRPr="005C3B4B">
          <w:rPr>
            <w:rStyle w:val="aa"/>
          </w:rPr>
          <w:t>Дополнительное соглашение к договору</w:t>
        </w:r>
        <w:r w:rsidR="003672D6">
          <w:rPr>
            <w:webHidden/>
          </w:rPr>
          <w:tab/>
        </w:r>
        <w:r w:rsidR="003672D6">
          <w:rPr>
            <w:webHidden/>
          </w:rPr>
          <w:fldChar w:fldCharType="begin"/>
        </w:r>
        <w:r w:rsidR="003672D6">
          <w:rPr>
            <w:webHidden/>
          </w:rPr>
          <w:instrText xml:space="preserve"> PAGEREF _Toc65682560 \h </w:instrText>
        </w:r>
        <w:r w:rsidR="003672D6">
          <w:rPr>
            <w:webHidden/>
          </w:rPr>
        </w:r>
        <w:r w:rsidR="003672D6">
          <w:rPr>
            <w:webHidden/>
          </w:rPr>
          <w:fldChar w:fldCharType="separate"/>
        </w:r>
        <w:r w:rsidR="003672D6">
          <w:rPr>
            <w:webHidden/>
          </w:rPr>
          <w:t>109</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61" w:history="1">
        <w:r w:rsidR="003672D6" w:rsidRPr="005C3B4B">
          <w:rPr>
            <w:rStyle w:val="aa"/>
          </w:rPr>
          <w:t>10.</w:t>
        </w:r>
        <w:r w:rsidR="003672D6">
          <w:rPr>
            <w:rFonts w:asciiTheme="minorHAnsi" w:eastAsiaTheme="minorEastAsia" w:hAnsiTheme="minorHAnsi" w:cstheme="minorBidi"/>
            <w:b w:val="0"/>
            <w:bCs w:val="0"/>
            <w:caps w:val="0"/>
            <w:snapToGrid/>
            <w:sz w:val="22"/>
            <w:szCs w:val="22"/>
          </w:rPr>
          <w:tab/>
        </w:r>
        <w:r w:rsidR="003672D6" w:rsidRPr="005C3B4B">
          <w:rPr>
            <w:rStyle w:val="aa"/>
          </w:rPr>
          <w:t>ПРИЛОЖЕНИЕ № 3 – ТРЕБОВАНИЯ К УЧАСТНИКАМ</w:t>
        </w:r>
        <w:r w:rsidR="003672D6">
          <w:rPr>
            <w:webHidden/>
          </w:rPr>
          <w:tab/>
        </w:r>
        <w:r w:rsidR="003672D6">
          <w:rPr>
            <w:webHidden/>
          </w:rPr>
          <w:fldChar w:fldCharType="begin"/>
        </w:r>
        <w:r w:rsidR="003672D6">
          <w:rPr>
            <w:webHidden/>
          </w:rPr>
          <w:instrText xml:space="preserve"> PAGEREF _Toc65682561 \h </w:instrText>
        </w:r>
        <w:r w:rsidR="003672D6">
          <w:rPr>
            <w:webHidden/>
          </w:rPr>
        </w:r>
        <w:r w:rsidR="003672D6">
          <w:rPr>
            <w:webHidden/>
          </w:rPr>
          <w:fldChar w:fldCharType="separate"/>
        </w:r>
        <w:r w:rsidR="003672D6">
          <w:rPr>
            <w:webHidden/>
          </w:rPr>
          <w:t>114</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62" w:history="1">
        <w:r w:rsidR="003672D6" w:rsidRPr="005C3B4B">
          <w:rPr>
            <w:rStyle w:val="aa"/>
          </w:rPr>
          <w:t>10.1</w:t>
        </w:r>
        <w:r w:rsidR="003672D6">
          <w:rPr>
            <w:rFonts w:asciiTheme="minorHAnsi" w:eastAsiaTheme="minorEastAsia" w:hAnsiTheme="minorHAnsi" w:cstheme="minorBidi"/>
            <w:b w:val="0"/>
            <w:snapToGrid/>
            <w:sz w:val="22"/>
            <w:szCs w:val="22"/>
            <w:lang w:val="ru-RU"/>
          </w:rPr>
          <w:tab/>
        </w:r>
        <w:r w:rsidR="003672D6" w:rsidRPr="005C3B4B">
          <w:rPr>
            <w:rStyle w:val="aa"/>
          </w:rPr>
          <w:t>Обязательные требования</w:t>
        </w:r>
        <w:r w:rsidR="003672D6">
          <w:rPr>
            <w:webHidden/>
          </w:rPr>
          <w:tab/>
        </w:r>
        <w:r w:rsidR="003672D6">
          <w:rPr>
            <w:webHidden/>
          </w:rPr>
          <w:fldChar w:fldCharType="begin"/>
        </w:r>
        <w:r w:rsidR="003672D6">
          <w:rPr>
            <w:webHidden/>
          </w:rPr>
          <w:instrText xml:space="preserve"> PAGEREF _Toc65682562 \h </w:instrText>
        </w:r>
        <w:r w:rsidR="003672D6">
          <w:rPr>
            <w:webHidden/>
          </w:rPr>
        </w:r>
        <w:r w:rsidR="003672D6">
          <w:rPr>
            <w:webHidden/>
          </w:rPr>
          <w:fldChar w:fldCharType="separate"/>
        </w:r>
        <w:r w:rsidR="003672D6">
          <w:rPr>
            <w:webHidden/>
          </w:rPr>
          <w:t>114</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63" w:history="1">
        <w:r w:rsidR="003672D6" w:rsidRPr="005C3B4B">
          <w:rPr>
            <w:rStyle w:val="aa"/>
          </w:rPr>
          <w:t>10.2</w:t>
        </w:r>
        <w:r w:rsidR="003672D6">
          <w:rPr>
            <w:rFonts w:asciiTheme="minorHAnsi" w:eastAsiaTheme="minorEastAsia" w:hAnsiTheme="minorHAnsi" w:cstheme="minorBidi"/>
            <w:b w:val="0"/>
            <w:snapToGrid/>
            <w:sz w:val="22"/>
            <w:szCs w:val="22"/>
            <w:lang w:val="ru-RU"/>
          </w:rPr>
          <w:tab/>
        </w:r>
        <w:r w:rsidR="003672D6" w:rsidRPr="005C3B4B">
          <w:rPr>
            <w:rStyle w:val="aa"/>
          </w:rPr>
          <w:t>Специальные требования</w:t>
        </w:r>
        <w:r w:rsidR="003672D6">
          <w:rPr>
            <w:webHidden/>
          </w:rPr>
          <w:tab/>
        </w:r>
        <w:r w:rsidR="003672D6">
          <w:rPr>
            <w:webHidden/>
          </w:rPr>
          <w:fldChar w:fldCharType="begin"/>
        </w:r>
        <w:r w:rsidR="003672D6">
          <w:rPr>
            <w:webHidden/>
          </w:rPr>
          <w:instrText xml:space="preserve"> PAGEREF _Toc65682563 \h </w:instrText>
        </w:r>
        <w:r w:rsidR="003672D6">
          <w:rPr>
            <w:webHidden/>
          </w:rPr>
        </w:r>
        <w:r w:rsidR="003672D6">
          <w:rPr>
            <w:webHidden/>
          </w:rPr>
          <w:fldChar w:fldCharType="separate"/>
        </w:r>
        <w:r w:rsidR="003672D6">
          <w:rPr>
            <w:webHidden/>
          </w:rPr>
          <w:t>119</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64" w:history="1">
        <w:r w:rsidR="003672D6" w:rsidRPr="005C3B4B">
          <w:rPr>
            <w:rStyle w:val="aa"/>
          </w:rPr>
          <w:t>10.3</w:t>
        </w:r>
        <w:r w:rsidR="003672D6">
          <w:rPr>
            <w:rFonts w:asciiTheme="minorHAnsi" w:eastAsiaTheme="minorEastAsia" w:hAnsiTheme="minorHAnsi" w:cstheme="minorBidi"/>
            <w:b w:val="0"/>
            <w:snapToGrid/>
            <w:sz w:val="22"/>
            <w:szCs w:val="22"/>
            <w:lang w:val="ru-RU"/>
          </w:rPr>
          <w:tab/>
        </w:r>
        <w:r w:rsidR="003672D6" w:rsidRPr="005C3B4B">
          <w:rPr>
            <w:rStyle w:val="aa"/>
          </w:rPr>
          <w:t>Квалификационные требования</w:t>
        </w:r>
        <w:r w:rsidR="003672D6">
          <w:rPr>
            <w:webHidden/>
          </w:rPr>
          <w:tab/>
        </w:r>
        <w:r w:rsidR="003672D6">
          <w:rPr>
            <w:webHidden/>
          </w:rPr>
          <w:fldChar w:fldCharType="begin"/>
        </w:r>
        <w:r w:rsidR="003672D6">
          <w:rPr>
            <w:webHidden/>
          </w:rPr>
          <w:instrText xml:space="preserve"> PAGEREF _Toc65682564 \h </w:instrText>
        </w:r>
        <w:r w:rsidR="003672D6">
          <w:rPr>
            <w:webHidden/>
          </w:rPr>
        </w:r>
        <w:r w:rsidR="003672D6">
          <w:rPr>
            <w:webHidden/>
          </w:rPr>
          <w:fldChar w:fldCharType="separate"/>
        </w:r>
        <w:r w:rsidR="003672D6">
          <w:rPr>
            <w:webHidden/>
          </w:rPr>
          <w:t>120</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65" w:history="1">
        <w:r w:rsidR="003672D6" w:rsidRPr="005C3B4B">
          <w:rPr>
            <w:rStyle w:val="aa"/>
          </w:rPr>
          <w:t>10.4</w:t>
        </w:r>
        <w:r w:rsidR="003672D6">
          <w:rPr>
            <w:rFonts w:asciiTheme="minorHAnsi" w:eastAsiaTheme="minorEastAsia" w:hAnsiTheme="minorHAnsi" w:cstheme="minorBidi"/>
            <w:b w:val="0"/>
            <w:snapToGrid/>
            <w:sz w:val="22"/>
            <w:szCs w:val="22"/>
            <w:lang w:val="ru-RU"/>
          </w:rPr>
          <w:tab/>
        </w:r>
        <w:r w:rsidR="003672D6" w:rsidRPr="005C3B4B">
          <w:rPr>
            <w:rStyle w:val="aa"/>
          </w:rPr>
          <w:t>Требования к Коллективным участникам</w:t>
        </w:r>
        <w:r w:rsidR="003672D6">
          <w:rPr>
            <w:webHidden/>
          </w:rPr>
          <w:tab/>
        </w:r>
        <w:r w:rsidR="003672D6">
          <w:rPr>
            <w:webHidden/>
          </w:rPr>
          <w:fldChar w:fldCharType="begin"/>
        </w:r>
        <w:r w:rsidR="003672D6">
          <w:rPr>
            <w:webHidden/>
          </w:rPr>
          <w:instrText xml:space="preserve"> PAGEREF _Toc65682565 \h </w:instrText>
        </w:r>
        <w:r w:rsidR="003672D6">
          <w:rPr>
            <w:webHidden/>
          </w:rPr>
        </w:r>
        <w:r w:rsidR="003672D6">
          <w:rPr>
            <w:webHidden/>
          </w:rPr>
          <w:fldChar w:fldCharType="separate"/>
        </w:r>
        <w:r w:rsidR="003672D6">
          <w:rPr>
            <w:webHidden/>
          </w:rPr>
          <w:t>121</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66" w:history="1">
        <w:r w:rsidR="003672D6" w:rsidRPr="005C3B4B">
          <w:rPr>
            <w:rStyle w:val="aa"/>
          </w:rPr>
          <w:t>10.5</w:t>
        </w:r>
        <w:r w:rsidR="003672D6">
          <w:rPr>
            <w:rFonts w:asciiTheme="minorHAnsi" w:eastAsiaTheme="minorEastAsia" w:hAnsiTheme="minorHAnsi" w:cstheme="minorBidi"/>
            <w:b w:val="0"/>
            <w:snapToGrid/>
            <w:sz w:val="22"/>
            <w:szCs w:val="22"/>
            <w:lang w:val="ru-RU"/>
          </w:rPr>
          <w:tab/>
        </w:r>
        <w:r w:rsidR="003672D6" w:rsidRPr="005C3B4B">
          <w:rPr>
            <w:rStyle w:val="aa"/>
          </w:rPr>
          <w:t>Требования к Генеральным подрядчикам</w:t>
        </w:r>
        <w:r w:rsidR="003672D6">
          <w:rPr>
            <w:webHidden/>
          </w:rPr>
          <w:tab/>
        </w:r>
        <w:r w:rsidR="003672D6">
          <w:rPr>
            <w:webHidden/>
          </w:rPr>
          <w:fldChar w:fldCharType="begin"/>
        </w:r>
        <w:r w:rsidR="003672D6">
          <w:rPr>
            <w:webHidden/>
          </w:rPr>
          <w:instrText xml:space="preserve"> PAGEREF _Toc65682566 \h </w:instrText>
        </w:r>
        <w:r w:rsidR="003672D6">
          <w:rPr>
            <w:webHidden/>
          </w:rPr>
        </w:r>
        <w:r w:rsidR="003672D6">
          <w:rPr>
            <w:webHidden/>
          </w:rPr>
          <w:fldChar w:fldCharType="separate"/>
        </w:r>
        <w:r w:rsidR="003672D6">
          <w:rPr>
            <w:webHidden/>
          </w:rPr>
          <w:t>122</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67" w:history="1">
        <w:r w:rsidR="003672D6" w:rsidRPr="005C3B4B">
          <w:rPr>
            <w:rStyle w:val="aa"/>
          </w:rPr>
          <w:t>11.</w:t>
        </w:r>
        <w:r w:rsidR="003672D6">
          <w:rPr>
            <w:rFonts w:asciiTheme="minorHAnsi" w:eastAsiaTheme="minorEastAsia" w:hAnsiTheme="minorHAnsi" w:cstheme="minorBidi"/>
            <w:b w:val="0"/>
            <w:bCs w:val="0"/>
            <w:caps w:val="0"/>
            <w:snapToGrid/>
            <w:sz w:val="22"/>
            <w:szCs w:val="22"/>
          </w:rPr>
          <w:tab/>
        </w:r>
        <w:r w:rsidR="003672D6" w:rsidRPr="005C3B4B">
          <w:rPr>
            <w:rStyle w:val="aa"/>
          </w:rPr>
          <w:t>ПРИЛОЖЕНИЕ № 4 – СОСТАВ ЗАЯВКИ</w:t>
        </w:r>
        <w:r w:rsidR="003672D6">
          <w:rPr>
            <w:webHidden/>
          </w:rPr>
          <w:tab/>
        </w:r>
        <w:r w:rsidR="003672D6">
          <w:rPr>
            <w:webHidden/>
          </w:rPr>
          <w:fldChar w:fldCharType="begin"/>
        </w:r>
        <w:r w:rsidR="003672D6">
          <w:rPr>
            <w:webHidden/>
          </w:rPr>
          <w:instrText xml:space="preserve"> PAGEREF _Toc65682567 \h </w:instrText>
        </w:r>
        <w:r w:rsidR="003672D6">
          <w:rPr>
            <w:webHidden/>
          </w:rPr>
        </w:r>
        <w:r w:rsidR="003672D6">
          <w:rPr>
            <w:webHidden/>
          </w:rPr>
          <w:fldChar w:fldCharType="separate"/>
        </w:r>
        <w:r w:rsidR="003672D6">
          <w:rPr>
            <w:webHidden/>
          </w:rPr>
          <w:t>124</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68" w:history="1">
        <w:r w:rsidR="003672D6" w:rsidRPr="005C3B4B">
          <w:rPr>
            <w:rStyle w:val="aa"/>
          </w:rPr>
          <w:t>12.</w:t>
        </w:r>
        <w:r w:rsidR="003672D6">
          <w:rPr>
            <w:rFonts w:asciiTheme="minorHAnsi" w:eastAsiaTheme="minorEastAsia" w:hAnsiTheme="minorHAnsi" w:cstheme="minorBidi"/>
            <w:b w:val="0"/>
            <w:bCs w:val="0"/>
            <w:caps w:val="0"/>
            <w:snapToGrid/>
            <w:sz w:val="22"/>
            <w:szCs w:val="22"/>
          </w:rPr>
          <w:tab/>
        </w:r>
        <w:r w:rsidR="003672D6" w:rsidRPr="005C3B4B">
          <w:rPr>
            <w:rStyle w:val="aa"/>
          </w:rPr>
          <w:t>ПРИЛОЖЕНИЕ № 5 – ОТБОРОЧНЫЕ КРИТЕРИИ РАССМОТРЕНИЯ ЗАЯВОК</w:t>
        </w:r>
        <w:r w:rsidR="003672D6">
          <w:rPr>
            <w:webHidden/>
          </w:rPr>
          <w:tab/>
        </w:r>
        <w:r w:rsidR="003672D6">
          <w:rPr>
            <w:webHidden/>
          </w:rPr>
          <w:fldChar w:fldCharType="begin"/>
        </w:r>
        <w:r w:rsidR="003672D6">
          <w:rPr>
            <w:webHidden/>
          </w:rPr>
          <w:instrText xml:space="preserve"> PAGEREF _Toc65682568 \h </w:instrText>
        </w:r>
        <w:r w:rsidR="003672D6">
          <w:rPr>
            <w:webHidden/>
          </w:rPr>
        </w:r>
        <w:r w:rsidR="003672D6">
          <w:rPr>
            <w:webHidden/>
          </w:rPr>
          <w:fldChar w:fldCharType="separate"/>
        </w:r>
        <w:r w:rsidR="003672D6">
          <w:rPr>
            <w:webHidden/>
          </w:rPr>
          <w:t>126</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69" w:history="1">
        <w:r w:rsidR="003672D6" w:rsidRPr="005C3B4B">
          <w:rPr>
            <w:rStyle w:val="aa"/>
          </w:rPr>
          <w:t>12.1</w:t>
        </w:r>
        <w:r w:rsidR="003672D6">
          <w:rPr>
            <w:rFonts w:asciiTheme="minorHAnsi" w:eastAsiaTheme="minorEastAsia" w:hAnsiTheme="minorHAnsi" w:cstheme="minorBidi"/>
            <w:b w:val="0"/>
            <w:snapToGrid/>
            <w:sz w:val="22"/>
            <w:szCs w:val="22"/>
            <w:lang w:val="ru-RU"/>
          </w:rPr>
          <w:tab/>
        </w:r>
        <w:r w:rsidR="003672D6" w:rsidRPr="005C3B4B">
          <w:rPr>
            <w:rStyle w:val="aa"/>
          </w:rPr>
          <w:t>Отборочные критерии рассмотрения первых частей заявок (первых частей окончательных предложений Участников):</w:t>
        </w:r>
        <w:r w:rsidR="003672D6">
          <w:rPr>
            <w:webHidden/>
          </w:rPr>
          <w:tab/>
        </w:r>
        <w:r w:rsidR="003672D6">
          <w:rPr>
            <w:webHidden/>
          </w:rPr>
          <w:fldChar w:fldCharType="begin"/>
        </w:r>
        <w:r w:rsidR="003672D6">
          <w:rPr>
            <w:webHidden/>
          </w:rPr>
          <w:instrText xml:space="preserve"> PAGEREF _Toc65682569 \h </w:instrText>
        </w:r>
        <w:r w:rsidR="003672D6">
          <w:rPr>
            <w:webHidden/>
          </w:rPr>
        </w:r>
        <w:r w:rsidR="003672D6">
          <w:rPr>
            <w:webHidden/>
          </w:rPr>
          <w:fldChar w:fldCharType="separate"/>
        </w:r>
        <w:r w:rsidR="003672D6">
          <w:rPr>
            <w:webHidden/>
          </w:rPr>
          <w:t>126</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70" w:history="1">
        <w:r w:rsidR="003672D6" w:rsidRPr="005C3B4B">
          <w:rPr>
            <w:rStyle w:val="aa"/>
          </w:rPr>
          <w:t>12.2</w:t>
        </w:r>
        <w:r w:rsidR="003672D6">
          <w:rPr>
            <w:rFonts w:asciiTheme="minorHAnsi" w:eastAsiaTheme="minorEastAsia" w:hAnsiTheme="minorHAnsi" w:cstheme="minorBidi"/>
            <w:b w:val="0"/>
            <w:snapToGrid/>
            <w:sz w:val="22"/>
            <w:szCs w:val="22"/>
            <w:lang w:val="ru-RU"/>
          </w:rPr>
          <w:tab/>
        </w:r>
        <w:r w:rsidR="003672D6" w:rsidRPr="005C3B4B">
          <w:rPr>
            <w:rStyle w:val="aa"/>
          </w:rPr>
          <w:t>Отборочные критерии рассмотрения вторых частей заявок:</w:t>
        </w:r>
        <w:r w:rsidR="003672D6">
          <w:rPr>
            <w:webHidden/>
          </w:rPr>
          <w:tab/>
        </w:r>
        <w:r w:rsidR="003672D6">
          <w:rPr>
            <w:webHidden/>
          </w:rPr>
          <w:fldChar w:fldCharType="begin"/>
        </w:r>
        <w:r w:rsidR="003672D6">
          <w:rPr>
            <w:webHidden/>
          </w:rPr>
          <w:instrText xml:space="preserve"> PAGEREF _Toc65682570 \h </w:instrText>
        </w:r>
        <w:r w:rsidR="003672D6">
          <w:rPr>
            <w:webHidden/>
          </w:rPr>
        </w:r>
        <w:r w:rsidR="003672D6">
          <w:rPr>
            <w:webHidden/>
          </w:rPr>
          <w:fldChar w:fldCharType="separate"/>
        </w:r>
        <w:r w:rsidR="003672D6">
          <w:rPr>
            <w:webHidden/>
          </w:rPr>
          <w:t>127</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71" w:history="1">
        <w:r w:rsidR="003672D6" w:rsidRPr="005C3B4B">
          <w:rPr>
            <w:rStyle w:val="aa"/>
          </w:rPr>
          <w:t>12.3</w:t>
        </w:r>
        <w:r w:rsidR="003672D6">
          <w:rPr>
            <w:rFonts w:asciiTheme="minorHAnsi" w:eastAsiaTheme="minorEastAsia" w:hAnsiTheme="minorHAnsi" w:cstheme="minorBidi"/>
            <w:b w:val="0"/>
            <w:snapToGrid/>
            <w:sz w:val="22"/>
            <w:szCs w:val="22"/>
            <w:lang w:val="ru-RU"/>
          </w:rPr>
          <w:tab/>
        </w:r>
        <w:r w:rsidR="003672D6" w:rsidRPr="005C3B4B">
          <w:rPr>
            <w:rStyle w:val="aa"/>
          </w:rPr>
          <w:t>Отборочные критерии в рамках проведения квалификационного отбора Участников:</w:t>
        </w:r>
        <w:r w:rsidR="003672D6">
          <w:rPr>
            <w:webHidden/>
          </w:rPr>
          <w:tab/>
        </w:r>
        <w:r w:rsidR="003672D6">
          <w:rPr>
            <w:webHidden/>
          </w:rPr>
          <w:fldChar w:fldCharType="begin"/>
        </w:r>
        <w:r w:rsidR="003672D6">
          <w:rPr>
            <w:webHidden/>
          </w:rPr>
          <w:instrText xml:space="preserve"> PAGEREF _Toc65682571 \h </w:instrText>
        </w:r>
        <w:r w:rsidR="003672D6">
          <w:rPr>
            <w:webHidden/>
          </w:rPr>
        </w:r>
        <w:r w:rsidR="003672D6">
          <w:rPr>
            <w:webHidden/>
          </w:rPr>
          <w:fldChar w:fldCharType="separate"/>
        </w:r>
        <w:r w:rsidR="003672D6">
          <w:rPr>
            <w:webHidden/>
          </w:rPr>
          <w:t>129</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72" w:history="1">
        <w:r w:rsidR="003672D6" w:rsidRPr="005C3B4B">
          <w:rPr>
            <w:rStyle w:val="aa"/>
          </w:rPr>
          <w:t>12.4</w:t>
        </w:r>
        <w:r w:rsidR="003672D6">
          <w:rPr>
            <w:rFonts w:asciiTheme="minorHAnsi" w:eastAsiaTheme="minorEastAsia" w:hAnsiTheme="minorHAnsi" w:cstheme="minorBidi"/>
            <w:b w:val="0"/>
            <w:snapToGrid/>
            <w:sz w:val="22"/>
            <w:szCs w:val="22"/>
            <w:lang w:val="ru-RU"/>
          </w:rPr>
          <w:tab/>
        </w:r>
        <w:r w:rsidR="003672D6" w:rsidRPr="005C3B4B">
          <w:rPr>
            <w:rStyle w:val="aa"/>
          </w:rPr>
          <w:t>Отборочные критерии рассмотрения ценовых предложений Участников (дополнительных ценовых предложений):</w:t>
        </w:r>
        <w:r w:rsidR="003672D6">
          <w:rPr>
            <w:webHidden/>
          </w:rPr>
          <w:tab/>
        </w:r>
        <w:r w:rsidR="003672D6">
          <w:rPr>
            <w:webHidden/>
          </w:rPr>
          <w:fldChar w:fldCharType="begin"/>
        </w:r>
        <w:r w:rsidR="003672D6">
          <w:rPr>
            <w:webHidden/>
          </w:rPr>
          <w:instrText xml:space="preserve"> PAGEREF _Toc65682572 \h </w:instrText>
        </w:r>
        <w:r w:rsidR="003672D6">
          <w:rPr>
            <w:webHidden/>
          </w:rPr>
        </w:r>
        <w:r w:rsidR="003672D6">
          <w:rPr>
            <w:webHidden/>
          </w:rPr>
          <w:fldChar w:fldCharType="separate"/>
        </w:r>
        <w:r w:rsidR="003672D6">
          <w:rPr>
            <w:webHidden/>
          </w:rPr>
          <w:t>130</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73" w:history="1">
        <w:r w:rsidR="003672D6" w:rsidRPr="005C3B4B">
          <w:rPr>
            <w:rStyle w:val="aa"/>
          </w:rPr>
          <w:t>13.</w:t>
        </w:r>
        <w:r w:rsidR="003672D6">
          <w:rPr>
            <w:rFonts w:asciiTheme="minorHAnsi" w:eastAsiaTheme="minorEastAsia" w:hAnsiTheme="minorHAnsi" w:cstheme="minorBidi"/>
            <w:b w:val="0"/>
            <w:bCs w:val="0"/>
            <w:caps w:val="0"/>
            <w:snapToGrid/>
            <w:sz w:val="22"/>
            <w:szCs w:val="22"/>
          </w:rPr>
          <w:tab/>
        </w:r>
        <w:r w:rsidR="003672D6" w:rsidRPr="005C3B4B">
          <w:rPr>
            <w:rStyle w:val="aa"/>
          </w:rPr>
          <w:t>ПРИЛОЖЕНИЕ № 6 - ПОРЯДОК И КРИТЕРИИ ОЦЕНКИ И СОПОСТАВЛЕНИЯ ЗАЯВОК</w:t>
        </w:r>
        <w:r w:rsidR="003672D6">
          <w:rPr>
            <w:webHidden/>
          </w:rPr>
          <w:tab/>
        </w:r>
        <w:r w:rsidR="003672D6">
          <w:rPr>
            <w:webHidden/>
          </w:rPr>
          <w:fldChar w:fldCharType="begin"/>
        </w:r>
        <w:r w:rsidR="003672D6">
          <w:rPr>
            <w:webHidden/>
          </w:rPr>
          <w:instrText xml:space="preserve"> PAGEREF _Toc65682573 \h </w:instrText>
        </w:r>
        <w:r w:rsidR="003672D6">
          <w:rPr>
            <w:webHidden/>
          </w:rPr>
        </w:r>
        <w:r w:rsidR="003672D6">
          <w:rPr>
            <w:webHidden/>
          </w:rPr>
          <w:fldChar w:fldCharType="separate"/>
        </w:r>
        <w:r w:rsidR="003672D6">
          <w:rPr>
            <w:webHidden/>
          </w:rPr>
          <w:t>132</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74" w:history="1">
        <w:r w:rsidR="003672D6" w:rsidRPr="005C3B4B">
          <w:rPr>
            <w:rStyle w:val="aa"/>
          </w:rPr>
          <w:t>14.</w:t>
        </w:r>
        <w:r w:rsidR="003672D6">
          <w:rPr>
            <w:rFonts w:asciiTheme="minorHAnsi" w:eastAsiaTheme="minorEastAsia" w:hAnsiTheme="minorHAnsi" w:cstheme="minorBidi"/>
            <w:b w:val="0"/>
            <w:bCs w:val="0"/>
            <w:caps w:val="0"/>
            <w:snapToGrid/>
            <w:sz w:val="22"/>
            <w:szCs w:val="22"/>
          </w:rPr>
          <w:tab/>
        </w:r>
        <w:r w:rsidR="003672D6" w:rsidRPr="005C3B4B">
          <w:rPr>
            <w:rStyle w:val="aa"/>
          </w:rPr>
          <w:t>ПРИЛОЖЕНИЕ № 7 – МЕТОДИКА ПРОВЕРКИ ДРИФС</w:t>
        </w:r>
        <w:r w:rsidR="003672D6">
          <w:rPr>
            <w:webHidden/>
          </w:rPr>
          <w:tab/>
        </w:r>
        <w:r w:rsidR="003672D6">
          <w:rPr>
            <w:webHidden/>
          </w:rPr>
          <w:fldChar w:fldCharType="begin"/>
        </w:r>
        <w:r w:rsidR="003672D6">
          <w:rPr>
            <w:webHidden/>
          </w:rPr>
          <w:instrText xml:space="preserve"> PAGEREF _Toc65682574 \h </w:instrText>
        </w:r>
        <w:r w:rsidR="003672D6">
          <w:rPr>
            <w:webHidden/>
          </w:rPr>
        </w:r>
        <w:r w:rsidR="003672D6">
          <w:rPr>
            <w:webHidden/>
          </w:rPr>
          <w:fldChar w:fldCharType="separate"/>
        </w:r>
        <w:r w:rsidR="003672D6">
          <w:rPr>
            <w:webHidden/>
          </w:rPr>
          <w:t>139</w:t>
        </w:r>
        <w:r w:rsidR="003672D6">
          <w:rPr>
            <w:webHidden/>
          </w:rPr>
          <w:fldChar w:fldCharType="end"/>
        </w:r>
      </w:hyperlink>
    </w:p>
    <w:p w:rsidR="003672D6" w:rsidRDefault="009B6E40">
      <w:pPr>
        <w:pStyle w:val="21"/>
        <w:tabs>
          <w:tab w:val="left" w:pos="1979"/>
        </w:tabs>
        <w:rPr>
          <w:rFonts w:asciiTheme="minorHAnsi" w:eastAsiaTheme="minorEastAsia" w:hAnsiTheme="minorHAnsi" w:cstheme="minorBidi"/>
          <w:b w:val="0"/>
          <w:snapToGrid/>
          <w:sz w:val="22"/>
          <w:szCs w:val="22"/>
          <w:lang w:val="ru-RU"/>
        </w:rPr>
      </w:pPr>
      <w:hyperlink w:anchor="_Toc65682575" w:history="1">
        <w:r w:rsidR="003672D6" w:rsidRPr="005C3B4B">
          <w:rPr>
            <w:rStyle w:val="aa"/>
          </w:rPr>
          <w:t>14.1</w:t>
        </w:r>
        <w:r w:rsidR="003672D6">
          <w:rPr>
            <w:rFonts w:asciiTheme="minorHAnsi" w:eastAsiaTheme="minorEastAsia" w:hAnsiTheme="minorHAnsi" w:cstheme="minorBidi"/>
            <w:b w:val="0"/>
            <w:snapToGrid/>
            <w:sz w:val="22"/>
            <w:szCs w:val="22"/>
            <w:lang w:val="ru-RU"/>
          </w:rPr>
          <w:tab/>
        </w:r>
        <w:r w:rsidR="003672D6" w:rsidRPr="005C3B4B">
          <w:rPr>
            <w:rStyle w:val="aa"/>
          </w:rPr>
          <w:t>Пояснения к Методике проверки ДРиФС</w:t>
        </w:r>
        <w:r w:rsidR="003672D6">
          <w:rPr>
            <w:webHidden/>
          </w:rPr>
          <w:tab/>
        </w:r>
        <w:r w:rsidR="003672D6">
          <w:rPr>
            <w:webHidden/>
          </w:rPr>
          <w:fldChar w:fldCharType="begin"/>
        </w:r>
        <w:r w:rsidR="003672D6">
          <w:rPr>
            <w:webHidden/>
          </w:rPr>
          <w:instrText xml:space="preserve"> PAGEREF _Toc65682575 \h </w:instrText>
        </w:r>
        <w:r w:rsidR="003672D6">
          <w:rPr>
            <w:webHidden/>
          </w:rPr>
        </w:r>
        <w:r w:rsidR="003672D6">
          <w:rPr>
            <w:webHidden/>
          </w:rPr>
          <w:fldChar w:fldCharType="separate"/>
        </w:r>
        <w:r w:rsidR="003672D6">
          <w:rPr>
            <w:webHidden/>
          </w:rPr>
          <w:t>139</w:t>
        </w:r>
        <w:r w:rsidR="003672D6">
          <w:rPr>
            <w:webHidden/>
          </w:rPr>
          <w:fldChar w:fldCharType="end"/>
        </w:r>
      </w:hyperlink>
    </w:p>
    <w:p w:rsidR="003672D6" w:rsidRDefault="009B6E40">
      <w:pPr>
        <w:pStyle w:val="11"/>
        <w:rPr>
          <w:rFonts w:asciiTheme="minorHAnsi" w:eastAsiaTheme="minorEastAsia" w:hAnsiTheme="minorHAnsi" w:cstheme="minorBidi"/>
          <w:b w:val="0"/>
          <w:bCs w:val="0"/>
          <w:caps w:val="0"/>
          <w:snapToGrid/>
          <w:sz w:val="22"/>
          <w:szCs w:val="22"/>
        </w:rPr>
      </w:pPr>
      <w:hyperlink w:anchor="_Toc65682576" w:history="1">
        <w:r w:rsidR="003672D6" w:rsidRPr="005C3B4B">
          <w:rPr>
            <w:rStyle w:val="aa"/>
          </w:rPr>
          <w:t>15.</w:t>
        </w:r>
        <w:r w:rsidR="003672D6">
          <w:rPr>
            <w:rFonts w:asciiTheme="minorHAnsi" w:eastAsiaTheme="minorEastAsia" w:hAnsiTheme="minorHAnsi" w:cstheme="minorBidi"/>
            <w:b w:val="0"/>
            <w:bCs w:val="0"/>
            <w:caps w:val="0"/>
            <w:snapToGrid/>
            <w:sz w:val="22"/>
            <w:szCs w:val="22"/>
          </w:rPr>
          <w:tab/>
        </w:r>
        <w:r w:rsidR="003672D6" w:rsidRPr="005C3B4B">
          <w:rPr>
            <w:rStyle w:val="aa"/>
          </w:rPr>
          <w:t xml:space="preserve">ПРИЛОЖЕНИЕ № 8 – СТРУКТУРА НМЦ (в формате </w:t>
        </w:r>
        <w:r w:rsidR="003672D6" w:rsidRPr="005C3B4B">
          <w:rPr>
            <w:rStyle w:val="aa"/>
            <w:lang w:val="en-US"/>
          </w:rPr>
          <w:t>Excel</w:t>
        </w:r>
        <w:r w:rsidR="003672D6" w:rsidRPr="005C3B4B">
          <w:rPr>
            <w:rStyle w:val="aa"/>
          </w:rPr>
          <w:t>)</w:t>
        </w:r>
        <w:r w:rsidR="003672D6">
          <w:rPr>
            <w:webHidden/>
          </w:rPr>
          <w:tab/>
        </w:r>
        <w:r w:rsidR="003672D6">
          <w:rPr>
            <w:webHidden/>
          </w:rPr>
          <w:fldChar w:fldCharType="begin"/>
        </w:r>
        <w:r w:rsidR="003672D6">
          <w:rPr>
            <w:webHidden/>
          </w:rPr>
          <w:instrText xml:space="preserve"> PAGEREF _Toc65682576 \h </w:instrText>
        </w:r>
        <w:r w:rsidR="003672D6">
          <w:rPr>
            <w:webHidden/>
          </w:rPr>
        </w:r>
        <w:r w:rsidR="003672D6">
          <w:rPr>
            <w:webHidden/>
          </w:rPr>
          <w:fldChar w:fldCharType="separate"/>
        </w:r>
        <w:r w:rsidR="003672D6">
          <w:rPr>
            <w:webHidden/>
          </w:rPr>
          <w:t>140</w:t>
        </w:r>
        <w:r w:rsidR="003672D6">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65682462"/>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65682463"/>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6568246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65682465"/>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6568246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319" w:type="dxa"/>
        <w:tblInd w:w="-5" w:type="dxa"/>
        <w:tblLayout w:type="fixed"/>
        <w:tblLook w:val="0000" w:firstRow="0" w:lastRow="0" w:firstColumn="0" w:lastColumn="0" w:noHBand="0" w:noVBand="0"/>
      </w:tblPr>
      <w:tblGrid>
        <w:gridCol w:w="851"/>
        <w:gridCol w:w="2693"/>
        <w:gridCol w:w="6775"/>
      </w:tblGrid>
      <w:tr w:rsidR="00D11474" w:rsidRPr="008F0F9D" w:rsidTr="00CF7AE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775"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F7AE6" w:rsidRPr="00BA04C6" w:rsidRDefault="004010E6" w:rsidP="00CF7AE6">
            <w:pPr>
              <w:pStyle w:val="Tableheader"/>
              <w:rPr>
                <w:rStyle w:val="afa"/>
                <w:b/>
              </w:rPr>
            </w:pPr>
            <w:r w:rsidRPr="008F4086">
              <w:rPr>
                <w:b w:val="0"/>
                <w:snapToGrid w:val="0"/>
                <w:sz w:val="26"/>
                <w:szCs w:val="26"/>
              </w:rPr>
              <w:t>Лот №</w:t>
            </w:r>
            <w:r>
              <w:rPr>
                <w:b w:val="0"/>
                <w:snapToGrid w:val="0"/>
                <w:sz w:val="26"/>
                <w:szCs w:val="26"/>
              </w:rPr>
              <w:t xml:space="preserve"> </w:t>
            </w:r>
            <w:r w:rsidR="00CF7AE6" w:rsidRPr="00CF7AE6">
              <w:rPr>
                <w:b w:val="0"/>
                <w:snapToGrid w:val="0"/>
                <w:sz w:val="26"/>
                <w:szCs w:val="26"/>
              </w:rPr>
              <w:t>83</w:t>
            </w:r>
            <w:r w:rsidR="008B3433">
              <w:rPr>
                <w:b w:val="0"/>
                <w:snapToGrid w:val="0"/>
                <w:sz w:val="26"/>
                <w:szCs w:val="26"/>
              </w:rPr>
              <w:t>6</w:t>
            </w:r>
            <w:r w:rsidR="00CF7AE6" w:rsidRPr="00CF7AE6">
              <w:rPr>
                <w:b w:val="0"/>
                <w:snapToGrid w:val="0"/>
                <w:sz w:val="26"/>
                <w:szCs w:val="26"/>
              </w:rPr>
              <w:t>01-РЕМ ПРОД-2021-ДРСК</w:t>
            </w:r>
            <w:r w:rsidR="00CF7AE6">
              <w:t xml:space="preserve"> </w:t>
            </w:r>
            <w:r w:rsidR="00633F07" w:rsidRPr="00633F07">
              <w:rPr>
                <w:i/>
                <w:snapToGrid w:val="0"/>
                <w:sz w:val="28"/>
                <w:szCs w:val="28"/>
              </w:rPr>
              <w:t>Капитальный ремонт воздушных линий электропередачи 0,4 кВ структурного подразделения «ЦЭС» филиала «ХЭС»</w:t>
            </w:r>
          </w:p>
          <w:p w:rsidR="004010E6" w:rsidRPr="00BA04C6" w:rsidRDefault="004010E6" w:rsidP="003A4D98">
            <w:pPr>
              <w:spacing w:after="120"/>
              <w:rPr>
                <w:rStyle w:val="afa"/>
                <w:b w:val="0"/>
                <w:snapToGrid/>
              </w:rPr>
            </w:pP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93D41" w:rsidRPr="00BA04C6" w:rsidRDefault="00724896" w:rsidP="00CF7AE6">
            <w:pPr>
              <w:pStyle w:val="Tableheader"/>
              <w:rPr>
                <w:rStyle w:val="afa"/>
                <w:b/>
              </w:rPr>
            </w:pPr>
            <w:r w:rsidRPr="00724896">
              <w:rPr>
                <w:b w:val="0"/>
                <w:snapToGrid w:val="0"/>
                <w:sz w:val="26"/>
                <w:szCs w:val="26"/>
              </w:rPr>
              <w:t xml:space="preserve"> Нет</w:t>
            </w:r>
            <w:r w:rsidRPr="00724896">
              <w:rPr>
                <w:i/>
                <w:snapToGrid w:val="0"/>
                <w:sz w:val="26"/>
                <w:szCs w:val="26"/>
              </w:rPr>
              <w:t xml:space="preserve"> </w:t>
            </w:r>
            <w:r w:rsidR="00CF7AE6">
              <w:rPr>
                <w:rStyle w:val="afa"/>
                <w:snapToGrid w:val="0"/>
                <w:sz w:val="26"/>
                <w:szCs w:val="26"/>
              </w:rPr>
              <w:t xml:space="preserve"> </w:t>
            </w:r>
          </w:p>
        </w:tc>
      </w:tr>
      <w:tr w:rsidR="003172C5" w:rsidRPr="003172C5"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775"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5565" w:rsidRPr="00CD4D93" w:rsidRDefault="009B5565" w:rsidP="00401F1A">
            <w:pPr>
              <w:ind w:left="38"/>
            </w:pPr>
            <w:r>
              <w:t xml:space="preserve">Электронная </w:t>
            </w:r>
            <w:r w:rsidR="00264814">
              <w:t>(</w:t>
            </w:r>
            <w:r>
              <w:t>торговая</w:t>
            </w:r>
            <w:r w:rsidR="00264814">
              <w:t>)</w:t>
            </w:r>
            <w:r>
              <w:t xml:space="preserve"> площадка:</w:t>
            </w:r>
            <w:r w:rsidR="00CF7AE6">
              <w:t xml:space="preserve"> </w:t>
            </w:r>
            <w:hyperlink r:id="rId17" w:history="1">
              <w:r w:rsidR="00CF7AE6" w:rsidRPr="00E73184">
                <w:rPr>
                  <w:rStyle w:val="aa"/>
                  <w:lang w:val="en-US"/>
                </w:rPr>
                <w:t>msp</w:t>
              </w:r>
              <w:r w:rsidR="00CF7AE6" w:rsidRPr="00E73184">
                <w:rPr>
                  <w:rStyle w:val="aa"/>
                </w:rPr>
                <w:t>.</w:t>
              </w:r>
              <w:r w:rsidR="00CF7AE6" w:rsidRPr="00E73184">
                <w:rPr>
                  <w:rStyle w:val="aa"/>
                  <w:lang w:val="en-US"/>
                </w:rPr>
                <w:t>roseltorg</w:t>
              </w:r>
              <w:r w:rsidR="00CF7AE6" w:rsidRPr="00E73184">
                <w:rPr>
                  <w:rStyle w:val="aa"/>
                </w:rPr>
                <w:t>.</w:t>
              </w:r>
              <w:r w:rsidR="00CF7AE6" w:rsidRPr="00E73184">
                <w:rPr>
                  <w:rStyle w:val="aa"/>
                  <w:lang w:val="en-US"/>
                </w:rPr>
                <w:t>ru</w:t>
              </w:r>
            </w:hyperlink>
            <w:r>
              <w:t xml:space="preserve"> </w:t>
            </w:r>
          </w:p>
          <w:p w:rsidR="00B6473B" w:rsidRPr="00B6473B" w:rsidRDefault="00CC15CC" w:rsidP="00CF7AE6">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C37F8">
              <w:rPr>
                <w:i/>
                <w:snapToGrid/>
                <w:shd w:val="clear" w:color="auto" w:fill="FFFF99"/>
              </w:rPr>
              <w:t xml:space="preserve"> </w:t>
            </w:r>
            <w:hyperlink r:id="rId18" w:history="1">
              <w:r w:rsidR="00CF7AE6" w:rsidRPr="00F34D64">
                <w:rPr>
                  <w:rStyle w:val="aa"/>
                </w:rPr>
                <w:t>https://www.roseltorg.ru/knowledge_db/docs?55</w:t>
              </w:r>
            </w:hyperlink>
            <w:r w:rsidR="00CF7AE6">
              <w:t xml:space="preserve"> </w:t>
            </w:r>
            <w:r w:rsidR="00EC37F8">
              <w:rPr>
                <w:i/>
                <w:snapToGrid/>
                <w:shd w:val="clear" w:color="auto" w:fill="FFFF99"/>
              </w:rPr>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775" w:type="dxa"/>
            <w:tcBorders>
              <w:top w:val="single" w:sz="4" w:space="0" w:color="auto"/>
              <w:left w:val="single" w:sz="4" w:space="0" w:color="auto"/>
              <w:bottom w:val="single" w:sz="4" w:space="0" w:color="auto"/>
              <w:right w:val="single" w:sz="4" w:space="0" w:color="auto"/>
            </w:tcBorders>
            <w:vAlign w:val="center"/>
          </w:tcPr>
          <w:p w:rsidR="009470AD" w:rsidRPr="00CF7AE6" w:rsidRDefault="00B359A3" w:rsidP="00C34252">
            <w:pPr>
              <w:rPr>
                <w:b/>
                <w:i/>
                <w:color w:val="FF0000"/>
              </w:rPr>
            </w:pPr>
            <w:r w:rsidRPr="00CF7AE6">
              <w:rPr>
                <w:b/>
                <w:i/>
                <w:color w:val="FF0000"/>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9015A" w:rsidRPr="008C0DD3" w:rsidTr="00CF7AE6">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 xml:space="preserve">Заказчик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rsidR="00F9015A" w:rsidRPr="00970AF4" w:rsidRDefault="00F9015A" w:rsidP="00F9015A">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rsidR="00F9015A" w:rsidRPr="00BA04C6" w:rsidRDefault="00F9015A" w:rsidP="00F9015A">
            <w:pPr>
              <w:pStyle w:val="Tableheader"/>
              <w:spacing w:after="120"/>
              <w:rPr>
                <w:rStyle w:val="afa"/>
                <w:b/>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Представитель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rsidR="00F9015A" w:rsidRPr="00647191" w:rsidRDefault="00F9015A" w:rsidP="00F9015A">
            <w:pPr>
              <w:pStyle w:val="Tableheader"/>
              <w:spacing w:before="0" w:after="120"/>
              <w:rPr>
                <w:i/>
                <w:sz w:val="24"/>
              </w:rPr>
            </w:pPr>
            <w:r w:rsidRPr="00647191">
              <w:rPr>
                <w:sz w:val="24"/>
              </w:rPr>
              <w:t xml:space="preserve">Контактный телефон: </w:t>
            </w:r>
            <w:r w:rsidRPr="00647191">
              <w:rPr>
                <w:i/>
                <w:sz w:val="24"/>
              </w:rPr>
              <w:t>(4162) 397-147</w:t>
            </w:r>
          </w:p>
          <w:p w:rsidR="00F9015A" w:rsidRPr="009023D4" w:rsidRDefault="00F9015A" w:rsidP="00F9015A">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1" w:history="1">
              <w:r w:rsidRPr="00647191">
                <w:rPr>
                  <w:rStyle w:val="aa"/>
                  <w:i/>
                  <w:sz w:val="24"/>
                </w:rPr>
                <w:t>irduganova-in@drsk.ru</w:t>
              </w:r>
            </w:hyperlink>
          </w:p>
        </w:tc>
      </w:tr>
      <w:tr w:rsidR="00C367D4" w:rsidRPr="00C367D4"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F9015A" w:rsidRDefault="008B3433" w:rsidP="00F9015A">
            <w:pPr>
              <w:rPr>
                <w:rStyle w:val="afa"/>
                <w:b w:val="0"/>
                <w:i w:val="0"/>
                <w:snapToGrid/>
              </w:rPr>
            </w:pPr>
            <w:r>
              <w:rPr>
                <w:b/>
                <w:i/>
              </w:rPr>
              <w:t>10</w:t>
            </w:r>
            <w:r w:rsidR="00133900" w:rsidRPr="00F9015A">
              <w:rPr>
                <w:b/>
                <w:i/>
              </w:rPr>
              <w:t>.</w:t>
            </w:r>
            <w:r w:rsidR="00F9015A" w:rsidRPr="00F9015A">
              <w:rPr>
                <w:b/>
                <w:i/>
              </w:rPr>
              <w:t>03</w:t>
            </w:r>
            <w:r w:rsidR="00133900" w:rsidRPr="00F9015A">
              <w:rPr>
                <w:b/>
                <w:i/>
              </w:rPr>
              <w:t>.</w:t>
            </w:r>
            <w:r w:rsidR="00B655ED" w:rsidRPr="00F9015A">
              <w:rPr>
                <w:b/>
                <w:i/>
              </w:rPr>
              <w:t>20</w:t>
            </w:r>
            <w:r w:rsidR="00F9015A" w:rsidRPr="00F9015A">
              <w:rPr>
                <w:b/>
                <w:i/>
              </w:rPr>
              <w:t>21</w:t>
            </w:r>
            <w:r w:rsidR="00133900" w:rsidRPr="00F9015A">
              <w:rPr>
                <w:b/>
                <w:i/>
              </w:rPr>
              <w:t xml:space="preserve"> г.</w:t>
            </w:r>
            <w:r w:rsidR="00FC66AF" w:rsidRPr="00F9015A">
              <w:rPr>
                <w:b/>
                <w:i/>
              </w:rPr>
              <w:t xml:space="preserve"> </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B3433">
              <w:rPr>
                <w:rFonts w:ascii="Times New Roman" w:eastAsia="Times New Roman" w:hAnsi="Times New Roman"/>
                <w:b/>
                <w:i/>
                <w:noProof w:val="0"/>
                <w:snapToGrid w:val="0"/>
                <w:sz w:val="26"/>
                <w:lang w:eastAsia="ru-RU"/>
              </w:rPr>
              <w:t>12 269 501,00</w:t>
            </w:r>
            <w:r w:rsidR="00F901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r>
              <w:t>)</w:t>
            </w:r>
          </w:p>
          <w:p w:rsidR="004B5506" w:rsidRPr="00482CE5" w:rsidRDefault="004B5506" w:rsidP="00482CE5">
            <w:pPr>
              <w:spacing w:after="120"/>
              <w:rPr>
                <w:rStyle w:val="afa"/>
                <w:b w:val="0"/>
              </w:rPr>
            </w:pP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775"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EF7B49">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w:t>
            </w:r>
            <w:r w:rsidR="005F5D1B">
              <w:rPr>
                <w:bCs/>
                <w:iCs/>
                <w:sz w:val="26"/>
                <w:szCs w:val="26"/>
              </w:rPr>
              <w:lastRenderedPageBreak/>
              <w:t>договор, в соответствии с тарифами оператора ЭТП</w:t>
            </w:r>
            <w:r w:rsidRPr="00750790">
              <w:rPr>
                <w:bCs/>
                <w:iCs/>
                <w:sz w:val="26"/>
                <w:szCs w:val="26"/>
              </w:rPr>
              <w:t>.</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775" w:type="dxa"/>
            <w:tcBorders>
              <w:top w:val="single" w:sz="4" w:space="0" w:color="auto"/>
              <w:left w:val="single" w:sz="4" w:space="0" w:color="auto"/>
              <w:bottom w:val="single" w:sz="4" w:space="0" w:color="auto"/>
              <w:right w:val="single" w:sz="4" w:space="0" w:color="auto"/>
            </w:tcBorders>
          </w:tcPr>
          <w:p w:rsidR="004B5506" w:rsidRPr="001D3ED0" w:rsidRDefault="004B5506" w:rsidP="00EF7B49">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Pr="00EF7B49" w:rsidRDefault="00D11474" w:rsidP="003A4D98">
            <w:pPr>
              <w:pStyle w:val="Tabletext"/>
              <w:spacing w:after="120"/>
              <w:rPr>
                <w:b/>
                <w:i/>
                <w:snapToGrid w:val="0"/>
                <w:sz w:val="26"/>
                <w:szCs w:val="26"/>
                <w:shd w:val="clear" w:color="auto" w:fill="FFFF99"/>
              </w:rPr>
            </w:pPr>
            <w:r w:rsidRPr="00EF7B49">
              <w:rPr>
                <w:b/>
                <w:i/>
                <w:sz w:val="26"/>
                <w:szCs w:val="26"/>
              </w:rPr>
              <w:t>«</w:t>
            </w:r>
            <w:r w:rsidR="008B3433">
              <w:rPr>
                <w:b/>
                <w:i/>
                <w:sz w:val="26"/>
                <w:szCs w:val="26"/>
              </w:rPr>
              <w:t>18</w:t>
            </w:r>
            <w:r w:rsidRPr="00EF7B49">
              <w:rPr>
                <w:b/>
                <w:i/>
                <w:sz w:val="26"/>
                <w:szCs w:val="26"/>
              </w:rPr>
              <w:t xml:space="preserve">» </w:t>
            </w:r>
            <w:r w:rsidR="00EF7B49" w:rsidRPr="00EF7B49">
              <w:rPr>
                <w:b/>
                <w:i/>
                <w:sz w:val="26"/>
                <w:szCs w:val="26"/>
              </w:rPr>
              <w:t>марта 2021 г.</w:t>
            </w:r>
            <w:r w:rsidR="00F40A9A" w:rsidRPr="00EF7B49">
              <w:rPr>
                <w:b/>
                <w:i/>
                <w:sz w:val="26"/>
                <w:szCs w:val="26"/>
              </w:rPr>
              <w:t xml:space="preserve"> в</w:t>
            </w:r>
            <w:r w:rsidRPr="00EF7B49">
              <w:rPr>
                <w:b/>
                <w:i/>
                <w:sz w:val="26"/>
                <w:szCs w:val="26"/>
              </w:rPr>
              <w:t> </w:t>
            </w:r>
            <w:r w:rsidR="00EF7B49" w:rsidRPr="00EF7B49">
              <w:rPr>
                <w:b/>
                <w:i/>
                <w:snapToGrid w:val="0"/>
                <w:sz w:val="26"/>
                <w:szCs w:val="26"/>
              </w:rPr>
              <w:t>15</w:t>
            </w:r>
            <w:r w:rsidR="00F40A9A" w:rsidRPr="00EF7B49">
              <w:rPr>
                <w:b/>
                <w:i/>
                <w:snapToGrid w:val="0"/>
                <w:sz w:val="26"/>
                <w:szCs w:val="26"/>
              </w:rPr>
              <w:t xml:space="preserve"> ч. </w:t>
            </w:r>
            <w:r w:rsidR="00EF7B49" w:rsidRPr="00EF7B49">
              <w:rPr>
                <w:b/>
                <w:i/>
                <w:snapToGrid w:val="0"/>
                <w:sz w:val="26"/>
                <w:szCs w:val="26"/>
              </w:rPr>
              <w:t>00</w:t>
            </w:r>
            <w:r w:rsidR="00F40A9A" w:rsidRPr="00EF7B49">
              <w:rPr>
                <w:b/>
                <w:i/>
                <w:snapToGrid w:val="0"/>
                <w:sz w:val="26"/>
                <w:szCs w:val="26"/>
              </w:rPr>
              <w:t xml:space="preserve"> мин.</w:t>
            </w:r>
            <w:r w:rsidR="00EF7B49" w:rsidRPr="00EF7B49">
              <w:rPr>
                <w:b/>
                <w:i/>
                <w:snapToGrid w:val="0"/>
                <w:sz w:val="26"/>
                <w:szCs w:val="26"/>
                <w:shd w:val="clear" w:color="auto" w:fill="FFFF99"/>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EF7B49" w:rsidRDefault="00F041BD" w:rsidP="006058D6">
            <w:pPr>
              <w:spacing w:after="120"/>
              <w:rPr>
                <w:b/>
                <w:i/>
              </w:rPr>
            </w:pPr>
            <w:r w:rsidRPr="00EF7B49">
              <w:rPr>
                <w:b/>
                <w:i/>
              </w:rPr>
              <w:t>«</w:t>
            </w:r>
            <w:r w:rsidR="008B3433">
              <w:rPr>
                <w:b/>
                <w:i/>
              </w:rPr>
              <w:t>10</w:t>
            </w:r>
            <w:r w:rsidRPr="00EF7B49">
              <w:rPr>
                <w:b/>
                <w:i/>
              </w:rPr>
              <w:t xml:space="preserve">» </w:t>
            </w:r>
            <w:r w:rsidR="00EF7B49" w:rsidRPr="00EF7B49">
              <w:rPr>
                <w:b/>
                <w:i/>
              </w:rPr>
              <w:t xml:space="preserve">марта 2021 </w:t>
            </w:r>
            <w:r w:rsidRPr="00EF7B49">
              <w:rPr>
                <w:b/>
                <w:i/>
              </w:rPr>
              <w:t>г. </w:t>
            </w:r>
            <w:r w:rsidR="00EF7B49" w:rsidRPr="00EF7B49">
              <w:rPr>
                <w:b/>
                <w:i/>
                <w:shd w:val="clear" w:color="auto" w:fill="FFFF99"/>
              </w:rPr>
              <w:t xml:space="preserve"> </w:t>
            </w:r>
            <w:r w:rsidRPr="00EF7B49">
              <w:rPr>
                <w:b/>
                <w:i/>
              </w:rPr>
              <w:t xml:space="preserve"> </w:t>
            </w:r>
            <w:r w:rsidR="00EF7B49">
              <w:rPr>
                <w:b/>
                <w:i/>
              </w:rPr>
              <w:t xml:space="preserve">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250A0B" w:rsidRPr="00EF7B49" w:rsidRDefault="00F041BD" w:rsidP="00EF7B49">
            <w:pPr>
              <w:pStyle w:val="Tableheader"/>
              <w:widowControl w:val="0"/>
              <w:rPr>
                <w:i/>
                <w:snapToGrid w:val="0"/>
                <w:sz w:val="26"/>
                <w:szCs w:val="26"/>
              </w:rPr>
            </w:pPr>
            <w:r w:rsidRPr="00EF7B49">
              <w:rPr>
                <w:i/>
                <w:sz w:val="26"/>
                <w:szCs w:val="26"/>
              </w:rPr>
              <w:t>«</w:t>
            </w:r>
            <w:r w:rsidR="00EF7B49" w:rsidRPr="00EF7B49">
              <w:rPr>
                <w:i/>
                <w:sz w:val="26"/>
                <w:szCs w:val="26"/>
              </w:rPr>
              <w:t>1</w:t>
            </w:r>
            <w:r w:rsidR="008B3433">
              <w:rPr>
                <w:i/>
                <w:sz w:val="26"/>
                <w:szCs w:val="26"/>
              </w:rPr>
              <w:t>8</w:t>
            </w:r>
            <w:r w:rsidRPr="00EF7B49">
              <w:rPr>
                <w:i/>
                <w:sz w:val="26"/>
                <w:szCs w:val="26"/>
              </w:rPr>
              <w:t xml:space="preserve">» </w:t>
            </w:r>
            <w:r w:rsidR="00EF7B49" w:rsidRPr="00EF7B49">
              <w:rPr>
                <w:i/>
                <w:sz w:val="26"/>
                <w:szCs w:val="26"/>
              </w:rPr>
              <w:t>марта 2021</w:t>
            </w:r>
            <w:r w:rsidRPr="00EF7B49">
              <w:rPr>
                <w:i/>
                <w:sz w:val="26"/>
                <w:szCs w:val="26"/>
              </w:rPr>
              <w:t xml:space="preserve"> г. в</w:t>
            </w:r>
            <w:r w:rsidR="00EF7B49" w:rsidRPr="00EF7B49">
              <w:rPr>
                <w:i/>
                <w:sz w:val="26"/>
                <w:szCs w:val="26"/>
              </w:rPr>
              <w:t xml:space="preserve"> 15</w:t>
            </w:r>
            <w:r w:rsidRPr="00EF7B49">
              <w:rPr>
                <w:i/>
                <w:snapToGrid w:val="0"/>
                <w:sz w:val="26"/>
                <w:szCs w:val="26"/>
              </w:rPr>
              <w:t xml:space="preserve"> ч. </w:t>
            </w:r>
            <w:r w:rsidR="00EF7B49" w:rsidRPr="00EF7B49">
              <w:rPr>
                <w:i/>
                <w:snapToGrid w:val="0"/>
                <w:sz w:val="26"/>
                <w:szCs w:val="26"/>
              </w:rPr>
              <w:t xml:space="preserve">00 </w:t>
            </w:r>
            <w:r w:rsidRPr="00EF7B49">
              <w:rPr>
                <w:i/>
                <w:snapToGrid w:val="0"/>
                <w:sz w:val="26"/>
                <w:szCs w:val="26"/>
              </w:rPr>
              <w:t>мин.</w:t>
            </w:r>
            <w:r w:rsidRPr="00EF7B49">
              <w:rPr>
                <w:i/>
                <w:sz w:val="26"/>
                <w:szCs w:val="26"/>
              </w:rPr>
              <w:t> </w:t>
            </w:r>
          </w:p>
          <w:p w:rsidR="00EF7B49" w:rsidRDefault="00F041BD" w:rsidP="00EF7B49">
            <w:pPr>
              <w:pStyle w:val="Tableheader"/>
              <w:widowControl w:val="0"/>
              <w:spacing w:before="0"/>
              <w:rPr>
                <w:b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rsidR="00EF7B49" w:rsidRDefault="00EF7B49" w:rsidP="00EF7B49">
            <w:pPr>
              <w:pStyle w:val="Tableheader"/>
              <w:widowControl w:val="0"/>
              <w:spacing w:before="0"/>
              <w:rPr>
                <w:b w:val="0"/>
                <w:sz w:val="26"/>
                <w:szCs w:val="26"/>
              </w:rPr>
            </w:pPr>
          </w:p>
          <w:p w:rsidR="007F6664" w:rsidRPr="003A4D98" w:rsidRDefault="007F6664" w:rsidP="00EF7B49">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94D3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94D3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w:t>
            </w:r>
            <w:r w:rsidRPr="009813E5">
              <w:rPr>
                <w:sz w:val="26"/>
                <w:szCs w:val="26"/>
              </w:rPr>
              <w:lastRenderedPageBreak/>
              <w:t>Документации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DE7E62" w:rsidDel="00F041BD" w:rsidRDefault="005F327D" w:rsidP="00EF7B49">
            <w:pPr>
              <w:pStyle w:val="Tableheader"/>
              <w:widowControl w:val="0"/>
              <w:rPr>
                <w:rStyle w:val="afa"/>
                <w:b/>
                <w:i w:val="0"/>
                <w:shd w:val="clear" w:color="auto" w:fill="auto"/>
              </w:rPr>
            </w:pPr>
            <w:r>
              <w:rPr>
                <w:b w:val="0"/>
                <w:snapToGrid w:val="0"/>
                <w:sz w:val="26"/>
                <w:szCs w:val="26"/>
              </w:rPr>
              <w:lastRenderedPageBreak/>
              <w:t xml:space="preserve">Не предусмотрено </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77130C" w:rsidRDefault="005F327D" w:rsidP="00EF7B49">
            <w:pPr>
              <w:pStyle w:val="Tableheader"/>
              <w:widowControl w:val="0"/>
              <w:rPr>
                <w:rStyle w:val="afa"/>
                <w:b/>
                <w:i w:val="0"/>
                <w:shd w:val="clear" w:color="auto" w:fill="auto"/>
              </w:rPr>
            </w:pPr>
            <w:r>
              <w:rPr>
                <w:b w:val="0"/>
                <w:snapToGrid w:val="0"/>
                <w:sz w:val="26"/>
                <w:szCs w:val="26"/>
              </w:rPr>
              <w:t xml:space="preserve">Не предусмотрено </w:t>
            </w:r>
          </w:p>
          <w:p w:rsidR="005F327D" w:rsidRPr="0077130C"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EF7B49" w:rsidRDefault="00C165B7" w:rsidP="008B3433">
            <w:pPr>
              <w:pStyle w:val="afc"/>
              <w:tabs>
                <w:tab w:val="clear" w:pos="1134"/>
                <w:tab w:val="left" w:pos="567"/>
              </w:tabs>
              <w:spacing w:before="120" w:after="120"/>
              <w:rPr>
                <w:b/>
                <w:i/>
                <w:szCs w:val="28"/>
              </w:rPr>
            </w:pPr>
            <w:r w:rsidRPr="00EF7B49">
              <w:rPr>
                <w:b/>
                <w:i/>
              </w:rPr>
              <w:t>«</w:t>
            </w:r>
            <w:r w:rsidR="008B3433">
              <w:rPr>
                <w:b/>
                <w:i/>
              </w:rPr>
              <w:t>12</w:t>
            </w:r>
            <w:r w:rsidRPr="00EF7B49">
              <w:rPr>
                <w:b/>
                <w:i/>
              </w:rPr>
              <w:t>»</w:t>
            </w:r>
            <w:r w:rsidR="00EF7B49" w:rsidRPr="00EF7B49">
              <w:rPr>
                <w:b/>
                <w:i/>
              </w:rPr>
              <w:t xml:space="preserve"> апреля </w:t>
            </w:r>
            <w:r w:rsidRPr="00EF7B49">
              <w:rPr>
                <w:b/>
                <w:i/>
              </w:rPr>
              <w:t>20</w:t>
            </w:r>
            <w:r w:rsidR="00EF7B49" w:rsidRPr="00EF7B49">
              <w:rPr>
                <w:b/>
                <w:i/>
              </w:rPr>
              <w:t>21</w:t>
            </w:r>
            <w:r w:rsidRPr="00EF7B49">
              <w:rPr>
                <w:b/>
                <w:i/>
              </w:rPr>
              <w:t xml:space="preserve"> г.</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6765A9"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79051F" w:rsidRDefault="00DE7E62" w:rsidP="00C34252">
            <w:pPr>
              <w:widowControl w:val="0"/>
              <w:spacing w:after="120"/>
              <w:rPr>
                <w:i/>
                <w:shd w:val="clear" w:color="auto" w:fill="FFFF99"/>
              </w:rPr>
            </w:pPr>
            <w:r w:rsidRPr="00EF7B49">
              <w:rPr>
                <w:b/>
                <w:i/>
              </w:rPr>
              <w:t>«</w:t>
            </w:r>
            <w:r w:rsidR="008B3433">
              <w:rPr>
                <w:b/>
                <w:i/>
              </w:rPr>
              <w:t>14</w:t>
            </w:r>
            <w:r w:rsidRPr="00EF7B49">
              <w:rPr>
                <w:b/>
                <w:i/>
              </w:rPr>
              <w:t xml:space="preserve">» </w:t>
            </w:r>
            <w:r w:rsidR="00EF7B49" w:rsidRPr="00EF7B49">
              <w:rPr>
                <w:b/>
                <w:i/>
              </w:rPr>
              <w:t xml:space="preserve">апреля 2021 </w:t>
            </w:r>
            <w:r w:rsidRPr="00EF7B49">
              <w:rPr>
                <w:b/>
                <w:i/>
              </w:rPr>
              <w:t>г.</w:t>
            </w:r>
            <w:r w:rsidRPr="00DB7BCB">
              <w:t> </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EF7B49">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775" w:type="dxa"/>
            <w:tcBorders>
              <w:top w:val="single" w:sz="4" w:space="0" w:color="auto"/>
              <w:left w:val="single" w:sz="4" w:space="0" w:color="auto"/>
              <w:bottom w:val="single" w:sz="4" w:space="0" w:color="auto"/>
              <w:right w:val="single" w:sz="4" w:space="0" w:color="auto"/>
            </w:tcBorders>
          </w:tcPr>
          <w:p w:rsidR="00B13FA3" w:rsidRDefault="00B13FA3" w:rsidP="00B13FA3">
            <w:pPr>
              <w:widowControl w:val="0"/>
              <w:spacing w:after="120"/>
            </w:pPr>
            <w:r>
              <w:t>Дата окончания рассмотрения вторых частей заявок:</w:t>
            </w:r>
          </w:p>
          <w:p w:rsidR="00B13FA3" w:rsidRPr="00EF7B49" w:rsidRDefault="00B13FA3" w:rsidP="008B3433">
            <w:pPr>
              <w:pStyle w:val="afc"/>
              <w:tabs>
                <w:tab w:val="clear" w:pos="1134"/>
                <w:tab w:val="left" w:pos="567"/>
              </w:tabs>
              <w:spacing w:before="0" w:after="120"/>
              <w:rPr>
                <w:b/>
                <w:i/>
                <w:szCs w:val="26"/>
              </w:rPr>
            </w:pPr>
            <w:r w:rsidRPr="00EF7B49">
              <w:rPr>
                <w:b/>
                <w:i/>
              </w:rPr>
              <w:t>«</w:t>
            </w:r>
            <w:r w:rsidR="008B3433">
              <w:rPr>
                <w:b/>
                <w:i/>
              </w:rPr>
              <w:t>06</w:t>
            </w:r>
            <w:r w:rsidRPr="00EF7B49">
              <w:rPr>
                <w:b/>
                <w:i/>
              </w:rPr>
              <w:t xml:space="preserve">» </w:t>
            </w:r>
            <w:r w:rsidR="008B3433">
              <w:rPr>
                <w:b/>
                <w:i/>
              </w:rPr>
              <w:t>мая</w:t>
            </w:r>
            <w:r w:rsidR="00EF7B49" w:rsidRPr="00EF7B49">
              <w:rPr>
                <w:b/>
                <w:i/>
              </w:rPr>
              <w:t xml:space="preserve"> </w:t>
            </w:r>
            <w:r w:rsidRPr="00EF7B49">
              <w:rPr>
                <w:b/>
                <w:i/>
              </w:rPr>
              <w:t xml:space="preserve"> 20</w:t>
            </w:r>
            <w:r w:rsidR="00EF7B49" w:rsidRPr="00EF7B49">
              <w:rPr>
                <w:b/>
                <w:i/>
              </w:rPr>
              <w:t xml:space="preserve">21 </w:t>
            </w:r>
            <w:r w:rsidRPr="00EF7B49">
              <w:rPr>
                <w:b/>
                <w:i/>
              </w:rPr>
              <w:t>г.</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Default="00EF7B49"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EF7B49" w:rsidP="00C34252">
            <w:pPr>
              <w:widowControl w:val="0"/>
              <w:spacing w:after="120"/>
            </w:pPr>
            <w:r>
              <w:t xml:space="preserve"> </w:t>
            </w:r>
          </w:p>
        </w:tc>
      </w:tr>
      <w:tr w:rsidR="00431A10"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EF7B49" w:rsidRDefault="00431A10" w:rsidP="008B3433">
            <w:pPr>
              <w:pStyle w:val="afc"/>
              <w:tabs>
                <w:tab w:val="clear" w:pos="1134"/>
                <w:tab w:val="left" w:pos="567"/>
              </w:tabs>
              <w:spacing w:before="0" w:after="120"/>
              <w:rPr>
                <w:b/>
                <w:i/>
                <w:szCs w:val="28"/>
              </w:rPr>
            </w:pPr>
            <w:r w:rsidRPr="00EF7B49">
              <w:rPr>
                <w:b/>
                <w:i/>
                <w:snapToGrid w:val="0"/>
                <w:szCs w:val="26"/>
              </w:rPr>
              <w:t>«</w:t>
            </w:r>
            <w:r w:rsidR="008B3433">
              <w:rPr>
                <w:b/>
                <w:i/>
                <w:snapToGrid w:val="0"/>
                <w:szCs w:val="26"/>
              </w:rPr>
              <w:t>17</w:t>
            </w:r>
            <w:r w:rsidRPr="00EF7B49">
              <w:rPr>
                <w:b/>
                <w:i/>
                <w:snapToGrid w:val="0"/>
                <w:szCs w:val="26"/>
              </w:rPr>
              <w:t>» </w:t>
            </w:r>
            <w:r w:rsidR="00EF7B49" w:rsidRPr="00EF7B49">
              <w:rPr>
                <w:b/>
                <w:i/>
                <w:snapToGrid w:val="0"/>
                <w:szCs w:val="26"/>
              </w:rPr>
              <w:t xml:space="preserve">мая </w:t>
            </w:r>
            <w:r w:rsidRPr="00EF7B49">
              <w:rPr>
                <w:b/>
                <w:i/>
                <w:snapToGrid w:val="0"/>
                <w:szCs w:val="26"/>
              </w:rPr>
              <w:t>20</w:t>
            </w:r>
            <w:r w:rsidR="00EF7B49" w:rsidRPr="00EF7B49">
              <w:rPr>
                <w:b/>
                <w:i/>
                <w:szCs w:val="26"/>
              </w:rPr>
              <w:t>21</w:t>
            </w:r>
            <w:r w:rsidRPr="00EF7B49">
              <w:rPr>
                <w:b/>
                <w:i/>
                <w:snapToGrid w:val="0"/>
                <w:szCs w:val="26"/>
              </w:rPr>
              <w:t xml:space="preserve"> г.</w:t>
            </w:r>
          </w:p>
        </w:tc>
      </w:tr>
      <w:tr w:rsidR="00320CD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9410A6" w:rsidP="00320CDD">
            <w:r>
              <w:lastRenderedPageBreak/>
              <w:t xml:space="preserve"> </w:t>
            </w:r>
            <w:r w:rsidR="00320CDD" w:rsidRPr="00FD0298">
              <w:t xml:space="preserve"> </w:t>
            </w:r>
            <w:r w:rsidR="00320CDD">
              <w:t>Не предоставляется</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775"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rPr>
                <w:sz w:val="26"/>
                <w:szCs w:val="26"/>
              </w:rPr>
            </w:pPr>
            <w:r w:rsidRPr="00FD0298">
              <w:rPr>
                <w:sz w:val="26"/>
                <w:szCs w:val="26"/>
              </w:rPr>
              <w:t xml:space="preserve">Не предусмотрено </w:t>
            </w:r>
            <w:r w:rsidR="009410A6">
              <w:rPr>
                <w:sz w:val="26"/>
                <w:szCs w:val="26"/>
              </w:rPr>
              <w:t xml:space="preserve"> </w:t>
            </w:r>
          </w:p>
          <w:p w:rsidR="005652E2" w:rsidRPr="00BA04C6" w:rsidRDefault="005652E2" w:rsidP="0025659F">
            <w:pPr>
              <w:pStyle w:val="Tabletext"/>
              <w:rPr>
                <w:sz w:val="26"/>
                <w:szCs w:val="26"/>
              </w:rPr>
            </w:pP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775" w:type="dxa"/>
            <w:tcBorders>
              <w:top w:val="single" w:sz="4" w:space="0" w:color="auto"/>
              <w:left w:val="single" w:sz="4" w:space="0" w:color="auto"/>
              <w:bottom w:val="single" w:sz="4" w:space="0" w:color="auto"/>
              <w:right w:val="single" w:sz="4" w:space="0" w:color="auto"/>
            </w:tcBorders>
          </w:tcPr>
          <w:p w:rsidR="005652E2" w:rsidRPr="00CF7333" w:rsidRDefault="005652E2" w:rsidP="009410A6">
            <w:pPr>
              <w:rPr>
                <w:i/>
                <w:shd w:val="clear" w:color="auto" w:fill="FFFF99"/>
              </w:rPr>
            </w:pPr>
            <w:r w:rsidRPr="00F51BA9">
              <w:rPr>
                <w:bCs/>
                <w:spacing w:val="-6"/>
              </w:rPr>
              <w:t xml:space="preserve">Один победитель </w:t>
            </w:r>
            <w:r w:rsidR="009410A6">
              <w:rPr>
                <w:bCs/>
                <w:spacing w:val="-6"/>
              </w:rPr>
              <w:t xml:space="preserve"> </w:t>
            </w:r>
          </w:p>
        </w:tc>
      </w:tr>
      <w:tr w:rsidR="005652E2" w:rsidRPr="00B26836"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410A6" w:rsidRPr="009410A6" w:rsidRDefault="009410A6" w:rsidP="009410A6">
            <w:pPr>
              <w:pStyle w:val="Tableheader"/>
              <w:spacing w:after="120"/>
              <w:rPr>
                <w:sz w:val="26"/>
                <w:szCs w:val="26"/>
              </w:rPr>
            </w:pPr>
            <w:r w:rsidRPr="009410A6">
              <w:rPr>
                <w:sz w:val="26"/>
                <w:szCs w:val="26"/>
              </w:rPr>
              <w:t xml:space="preserve">Почтовый адрес: 675000, г. Благовещенск, ул. Шевченко, 32, каб. 214. </w:t>
            </w:r>
          </w:p>
          <w:p w:rsidR="005652E2" w:rsidRPr="00111A7E" w:rsidRDefault="009410A6" w:rsidP="009410A6">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65682467"/>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65682468"/>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65682469"/>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65682470"/>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65682471"/>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6568247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65682473"/>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65682474"/>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65682475"/>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65682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6568247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65682478"/>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65682479"/>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65682480"/>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65682481"/>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65682482"/>
      <w:r w:rsidRPr="004A3BFE">
        <w:rPr>
          <w:sz w:val="28"/>
        </w:rPr>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65682483"/>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65682484"/>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65682485"/>
      <w:r w:rsidRPr="0042442C">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65682486"/>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65682487"/>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65682488"/>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65682489"/>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65682490"/>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65682491"/>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65682492"/>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65682493"/>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65682494"/>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65682495"/>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65682496"/>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65682497"/>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65682498"/>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65682499"/>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6568250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6568250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65682502"/>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65682503"/>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65682504"/>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65682505"/>
      <w:r w:rsidRPr="00496908">
        <w:rPr>
          <w:sz w:val="28"/>
        </w:rPr>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65682506"/>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6568250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65682508"/>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65682509"/>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65682510"/>
      <w:r w:rsidRPr="00B508B5">
        <w:rPr>
          <w:sz w:val="28"/>
          <w:szCs w:val="28"/>
        </w:rPr>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65682511"/>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65682512"/>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65682513"/>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65682514"/>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65682515"/>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65682516"/>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65682517"/>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65682518"/>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65682519"/>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65682520"/>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65682521"/>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65682522"/>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65682523"/>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rsidP="00816173">
      <w:pPr>
        <w:spacing w:before="0"/>
      </w:pPr>
      <w:bookmarkStart w:id="952" w:name="_Ref34763774"/>
      <w:r w:rsidRPr="00BA04C6">
        <w:t>____________________________________</w:t>
      </w:r>
    </w:p>
    <w:p w:rsidR="00EC5F37" w:rsidRPr="00BA04C6" w:rsidRDefault="00EC5F37" w:rsidP="00816173">
      <w:pPr>
        <w:spacing w:before="0"/>
        <w:ind w:right="3684"/>
        <w:jc w:val="center"/>
        <w:rPr>
          <w:vertAlign w:val="superscript"/>
        </w:rPr>
      </w:pPr>
      <w:r w:rsidRPr="00BA04C6">
        <w:rPr>
          <w:vertAlign w:val="superscript"/>
        </w:rPr>
        <w:t>(подпись, М.П.)</w:t>
      </w:r>
    </w:p>
    <w:p w:rsidR="00EC5F37" w:rsidRPr="00BA04C6" w:rsidRDefault="00EC5F37" w:rsidP="00816173">
      <w:pPr>
        <w:spacing w:before="0"/>
      </w:pPr>
      <w:r w:rsidRPr="00BA04C6">
        <w:t>___________________________________</w:t>
      </w:r>
    </w:p>
    <w:p w:rsidR="00EC5F37" w:rsidRPr="00BA04C6" w:rsidRDefault="00EC5F37" w:rsidP="0081617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65682524"/>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65682525"/>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65682526"/>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65682527"/>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65682528"/>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65682529"/>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65682530"/>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65682531"/>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65682532"/>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65682533"/>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65682534"/>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65682535"/>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65682536"/>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65682537"/>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65682538"/>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65682539"/>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6568254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6568254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7" w:name="_Toc65682542"/>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65682543"/>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65682544"/>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65682545"/>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65682546"/>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65682547"/>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1" w:name="_Toc65682548"/>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65682549"/>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65682550"/>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65682551"/>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65682552"/>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65682553"/>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A82A78"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A82A78">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lastRenderedPageBreak/>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65682554"/>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65682555"/>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656825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65682557"/>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656825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65682559"/>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65682560"/>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65682561"/>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65682562"/>
      <w:r w:rsidRPr="00BA04C6">
        <w:rPr>
          <w:sz w:val="28"/>
        </w:rPr>
        <w:t>Обязательные требования</w:t>
      </w:r>
      <w:bookmarkEnd w:id="1196"/>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65682563"/>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65682564"/>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6568256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65682566"/>
      <w:bookmarkEnd w:id="1228"/>
      <w:bookmarkEnd w:id="122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65682567"/>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6568256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65682569"/>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65682570"/>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6568257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65682572"/>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65682573"/>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002E03" w:rsidRPr="007C3B39" w:rsidTr="003B4166">
        <w:trPr>
          <w:cantSplit/>
        </w:trPr>
        <w:tc>
          <w:tcPr>
            <w:tcW w:w="1276" w:type="dxa"/>
            <w:vMerge w:val="restart"/>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002E03" w:rsidRPr="007C3B39" w:rsidTr="003B4166">
        <w:trPr>
          <w:cantSplit/>
        </w:trPr>
        <w:tc>
          <w:tcPr>
            <w:tcW w:w="1276" w:type="dxa"/>
            <w:vMerge/>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002E03" w:rsidRPr="007C3B39" w:rsidRDefault="00002E03" w:rsidP="003B4166">
            <w:pPr>
              <w:keepNext/>
              <w:numPr>
                <w:ilvl w:val="7"/>
                <w:numId w:val="0"/>
              </w:numPr>
              <w:spacing w:before="40" w:after="40"/>
              <w:jc w:val="center"/>
              <w:rPr>
                <w:rFonts w:eastAsia="Calibri"/>
                <w:snapToGrid/>
                <w:sz w:val="20"/>
                <w:szCs w:val="20"/>
              </w:rPr>
            </w:pPr>
          </w:p>
        </w:tc>
      </w:tr>
      <w:tr w:rsidR="00002E03" w:rsidRPr="007C3B39" w:rsidTr="003B4166">
        <w:tc>
          <w:tcPr>
            <w:tcW w:w="1276" w:type="dxa"/>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napToGrid/>
                <w:sz w:val="18"/>
                <w:szCs w:val="18"/>
              </w:rPr>
              <w:t>1</w:t>
            </w:r>
          </w:p>
        </w:tc>
        <w:tc>
          <w:tcPr>
            <w:tcW w:w="1559" w:type="dxa"/>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3B4166">
            <w:pPr>
              <w:jc w:val="center"/>
              <w:rPr>
                <w:sz w:val="22"/>
                <w:szCs w:val="22"/>
                <w:lang w:eastAsia="en-US"/>
              </w:rPr>
            </w:pPr>
            <w:r w:rsidRPr="007C3B39">
              <w:rPr>
                <w:sz w:val="22"/>
                <w:szCs w:val="22"/>
                <w:lang w:eastAsia="en-US"/>
              </w:rPr>
              <w:t xml:space="preserve">90% </w:t>
            </w:r>
          </w:p>
          <w:p w:rsidR="00002E03" w:rsidRPr="007C3B39" w:rsidRDefault="00002E03" w:rsidP="003B4166">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rsidR="00002E03" w:rsidRPr="007C3B39" w:rsidRDefault="00002E03" w:rsidP="003B4166">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002E03" w:rsidRPr="007C3B39" w:rsidRDefault="00394B47" w:rsidP="003B4166">
            <w:pPr>
              <w:widowControl w:val="0"/>
              <w:jc w:val="left"/>
              <w:rPr>
                <w:rFonts w:eastAsia="Calibri"/>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75pt" equationxml="&lt;">
                  <v:imagedata r:id="rId29" o:title="" chromakey="white"/>
                </v:shape>
              </w:pict>
            </w:r>
          </w:p>
          <w:p w:rsidR="00002E03" w:rsidRPr="007C3B39" w:rsidRDefault="00002E03" w:rsidP="003B4166">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rsidR="00002E03" w:rsidRPr="007C3B39" w:rsidRDefault="00002E03" w:rsidP="003B4166">
            <w:pPr>
              <w:rPr>
                <w:rFonts w:eastAsia="Calibri"/>
                <w:sz w:val="22"/>
                <w:szCs w:val="22"/>
              </w:rPr>
            </w:pPr>
            <w:r w:rsidRPr="007C3B39">
              <w:rPr>
                <w:rFonts w:eastAsia="Calibri"/>
                <w:sz w:val="22"/>
                <w:szCs w:val="22"/>
              </w:rPr>
              <w:t>ЦЕНА; - цена договора, указанная в i-ой заявке;</w:t>
            </w:r>
          </w:p>
          <w:p w:rsidR="00002E03" w:rsidRPr="007C3B39" w:rsidRDefault="00002E03" w:rsidP="003B4166">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rsidR="00002E03" w:rsidRPr="007C3B39" w:rsidRDefault="00002E03" w:rsidP="003B4166">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rsidR="00002E03" w:rsidRPr="007C3B39" w:rsidRDefault="00002E03" w:rsidP="003B4166">
            <w:pPr>
              <w:rPr>
                <w:rFonts w:eastAsia="Calibri"/>
                <w:sz w:val="22"/>
                <w:szCs w:val="22"/>
              </w:rPr>
            </w:pPr>
            <w:r w:rsidRPr="007C3B39">
              <w:rPr>
                <w:rFonts w:eastAsia="Calibri"/>
                <w:sz w:val="22"/>
                <w:szCs w:val="22"/>
              </w:rPr>
              <w:t>Шкала оценок от 0 до 5 баллов.</w:t>
            </w:r>
          </w:p>
          <w:p w:rsidR="00002E03" w:rsidRPr="007C3B39" w:rsidRDefault="00002E03" w:rsidP="003B4166">
            <w:pPr>
              <w:numPr>
                <w:ilvl w:val="7"/>
                <w:numId w:val="0"/>
              </w:numPr>
              <w:spacing w:beforeLines="40" w:before="96" w:afterLines="40" w:after="96"/>
              <w:jc w:val="left"/>
              <w:rPr>
                <w:rFonts w:eastAsia="Calibri"/>
                <w:snapToGrid/>
                <w:sz w:val="18"/>
                <w:szCs w:val="18"/>
              </w:rPr>
            </w:pPr>
            <w:r w:rsidRPr="007C3B39">
              <w:rPr>
                <w:rFonts w:eastAsia="Calibri"/>
                <w:sz w:val="22"/>
                <w:szCs w:val="22"/>
              </w:rPr>
              <w:t xml:space="preserve">Оценка предпочтительности заявок </w:t>
            </w:r>
            <w:r w:rsidRPr="007C3B39">
              <w:rPr>
                <w:rFonts w:eastAsia="Calibri"/>
                <w:sz w:val="22"/>
                <w:szCs w:val="22"/>
              </w:rPr>
              <w:lastRenderedPageBreak/>
              <w:t>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002E03" w:rsidRPr="007C3B39" w:rsidTr="003B4166">
        <w:tc>
          <w:tcPr>
            <w:tcW w:w="1276" w:type="dxa"/>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napToGrid/>
                <w:sz w:val="22"/>
                <w:szCs w:val="22"/>
              </w:rPr>
              <w:lastRenderedPageBreak/>
              <w:t>2</w:t>
            </w:r>
          </w:p>
        </w:tc>
        <w:tc>
          <w:tcPr>
            <w:tcW w:w="1559" w:type="dxa"/>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z w:val="22"/>
                <w:szCs w:val="22"/>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z w:val="22"/>
                <w:szCs w:val="22"/>
              </w:rPr>
              <w:t>10%</w:t>
            </w:r>
            <w:r w:rsidRPr="007C3B39">
              <w:rPr>
                <w:rFonts w:eastAsia="Calibri"/>
                <w:sz w:val="22"/>
                <w:szCs w:val="22"/>
              </w:rPr>
              <w:br/>
              <w:t>(В</w:t>
            </w:r>
            <w:r w:rsidRPr="007C3B39">
              <w:rPr>
                <w:rFonts w:eastAsia="Calibri"/>
                <w:sz w:val="22"/>
                <w:szCs w:val="22"/>
                <w:vertAlign w:val="subscript"/>
              </w:rPr>
              <w:t>2</w:t>
            </w:r>
            <w:r w:rsidRPr="007C3B39">
              <w:rPr>
                <w:rFonts w:eastAsia="Calibri"/>
                <w:sz w:val="22"/>
                <w:szCs w:val="22"/>
              </w:rPr>
              <w:t xml:space="preserve"> = 0,1)</w:t>
            </w: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rsidR="00002E03" w:rsidRPr="007C3B39" w:rsidRDefault="00002E03" w:rsidP="003B4166">
            <w:pPr>
              <w:spacing w:beforeLines="40" w:before="96" w:afterLines="40" w:after="96"/>
              <w:jc w:val="left"/>
              <w:rPr>
                <w:rFonts w:eastAsia="Calibri"/>
                <w:sz w:val="22"/>
                <w:szCs w:val="22"/>
              </w:rPr>
            </w:pPr>
            <w:r w:rsidRPr="007C3B39">
              <w:rPr>
                <w:rFonts w:eastAsia="Calibri"/>
                <w:sz w:val="22"/>
                <w:szCs w:val="22"/>
              </w:rPr>
              <w:t>Расчет обобщённого критерия оценки:</w:t>
            </w:r>
          </w:p>
          <w:p w:rsidR="00002E03" w:rsidRPr="007C3B39" w:rsidRDefault="009B6E40" w:rsidP="00002E03">
            <w:pPr>
              <w:numPr>
                <w:ilvl w:val="6"/>
                <w:numId w:val="71"/>
              </w:numPr>
              <w:spacing w:before="0" w:after="120" w:line="276" w:lineRule="auto"/>
              <w:ind w:left="0"/>
              <w:jc w:val="center"/>
              <w:rPr>
                <w:rFonts w:eastAsia="Calibri"/>
                <w:snapToGrid/>
                <w:sz w:val="22"/>
                <w:szCs w:val="22"/>
              </w:rPr>
            </w:pPr>
            <m:oMath>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m:t>
                  </m:r>
                </m:sub>
              </m:sSub>
              <m:r>
                <m:rPr>
                  <m:sty m:val="p"/>
                </m:rPr>
                <w:rPr>
                  <w:rFonts w:ascii="Cambria Math" w:eastAsia="Calibri" w:hAnsi="Cambria Math"/>
                  <w:snapToGrid/>
                  <w:sz w:val="22"/>
                  <w:szCs w:val="22"/>
                </w:rPr>
                <m:t>=</m:t>
              </m:r>
              <m:d>
                <m:dPr>
                  <m:ctrlPr>
                    <w:rPr>
                      <w:rFonts w:ascii="Cambria Math" w:eastAsia="Calibri" w:hAnsi="Cambria Math"/>
                      <w:snapToGrid/>
                      <w:sz w:val="22"/>
                      <w:szCs w:val="22"/>
                      <w:lang w:eastAsia="en-US"/>
                    </w:rPr>
                  </m:ctrlPr>
                </m:dPr>
                <m:e>
                  <m:sSub>
                    <m:sSubPr>
                      <m:ctrlPr>
                        <w:rPr>
                          <w:rFonts w:ascii="Cambria Math" w:eastAsia="Calibri" w:hAnsi="Cambria Math"/>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lang w:val="en-US"/>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В</m:t>
                      </m:r>
                    </m:e>
                    <m:sub>
                      <m:r>
                        <w:rPr>
                          <w:rFonts w:ascii="Cambria Math" w:eastAsia="Calibri" w:hAnsi="Cambria Math"/>
                          <w:snapToGrid/>
                          <w:sz w:val="22"/>
                          <w:szCs w:val="22"/>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2.3</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2.3</m:t>
                      </m:r>
                    </m:sub>
                  </m:sSub>
                </m:e>
              </m:d>
              <m:r>
                <m:rPr>
                  <m:sty m:val="p"/>
                </m:rPr>
                <w:rPr>
                  <w:rFonts w:ascii="Cambria Math" w:eastAsia="Calibri" w:hAnsi="Cambria Math"/>
                  <w:snapToGrid/>
                  <w:sz w:val="22"/>
                  <w:szCs w:val="22"/>
                </w:rPr>
                <m:t>,</m:t>
              </m:r>
            </m:oMath>
          </w:p>
          <w:p w:rsidR="00002E03" w:rsidRPr="007C3B39" w:rsidRDefault="00002E03" w:rsidP="003B4166">
            <w:pPr>
              <w:jc w:val="left"/>
              <w:rPr>
                <w:rFonts w:eastAsia="Calibri"/>
                <w:sz w:val="22"/>
                <w:szCs w:val="22"/>
              </w:rPr>
            </w:pPr>
            <w:r w:rsidRPr="007C3B39">
              <w:rPr>
                <w:rFonts w:eastAsia="Calibri"/>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обобщенному критерию оценки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значимость (вес) обобщенного критерия оценки,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 xml:space="preserve">рассчитанная оценка </w:t>
            </w:r>
            <w:r w:rsidRPr="007C3B39">
              <w:rPr>
                <w:rFonts w:eastAsia="Calibri"/>
                <w:snapToGrid/>
                <w:sz w:val="22"/>
                <w:szCs w:val="22"/>
              </w:rPr>
              <w:lastRenderedPageBreak/>
              <w:t>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3B4166">
            <w:pPr>
              <w:numPr>
                <w:ilvl w:val="7"/>
                <w:numId w:val="0"/>
              </w:numPr>
              <w:spacing w:beforeLines="40" w:before="96" w:afterLines="40" w:after="96"/>
              <w:rPr>
                <w:rFonts w:eastAsia="Calibri"/>
                <w:snapToGrid/>
                <w:sz w:val="18"/>
                <w:szCs w:val="18"/>
              </w:rPr>
            </w:pPr>
            <w:r w:rsidRPr="007C3B39">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02E03" w:rsidRPr="007C3B39" w:rsidTr="003B4166">
        <w:tc>
          <w:tcPr>
            <w:tcW w:w="1276" w:type="dxa"/>
            <w:shd w:val="clear" w:color="auto" w:fill="auto"/>
          </w:tcPr>
          <w:p w:rsidR="00002E03" w:rsidRPr="007C3B39" w:rsidRDefault="00002E03" w:rsidP="003B416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2.1.</w:t>
            </w:r>
          </w:p>
        </w:tc>
        <w:tc>
          <w:tcPr>
            <w:tcW w:w="1559" w:type="dxa"/>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3B416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jc w:val="center"/>
              <w:rPr>
                <w:rFonts w:eastAsia="Calibri"/>
                <w:snapToGrid/>
                <w:sz w:val="18"/>
                <w:szCs w:val="18"/>
              </w:rPr>
            </w:pPr>
            <w:r w:rsidRPr="007C3B39">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jc w:val="center"/>
              <w:rPr>
                <w:rFonts w:eastAsia="Calibri"/>
                <w:snapToGrid/>
                <w:sz w:val="18"/>
                <w:szCs w:val="18"/>
              </w:rPr>
            </w:pPr>
            <w:r w:rsidRPr="007C3B39">
              <w:rPr>
                <w:sz w:val="22"/>
                <w:szCs w:val="22"/>
              </w:rPr>
              <w:t>35%</w:t>
            </w:r>
            <w:r w:rsidRPr="007C3B39">
              <w:rPr>
                <w:sz w:val="22"/>
                <w:szCs w:val="22"/>
              </w:rPr>
              <w:br/>
              <w:t>(В</w:t>
            </w:r>
            <w:r w:rsidRPr="007C3B39">
              <w:rPr>
                <w:sz w:val="22"/>
                <w:szCs w:val="22"/>
                <w:vertAlign w:val="subscript"/>
              </w:rPr>
              <w:t>2.1</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предоставленных копий документов, подтверждающих </w:t>
            </w:r>
            <w:r w:rsidRPr="007C3B39">
              <w:rPr>
                <w:rFonts w:eastAsia="Calibri"/>
                <w:snapToGrid/>
                <w:sz w:val="22"/>
                <w:szCs w:val="22"/>
              </w:rPr>
              <w:lastRenderedPageBreak/>
              <w:t>квалификацию кадровых ресурсов в соответствии с</w:t>
            </w:r>
            <w:r>
              <w:rPr>
                <w:rFonts w:eastAsia="Calibri"/>
                <w:snapToGrid/>
                <w:sz w:val="22"/>
                <w:szCs w:val="22"/>
              </w:rPr>
              <w:t xml:space="preserve"> документацией о закупке (п. 7.4 </w:t>
            </w:r>
            <w:r w:rsidRPr="007C3B39">
              <w:rPr>
                <w:rFonts w:eastAsia="Calibri"/>
                <w:snapToGrid/>
                <w:sz w:val="22"/>
                <w:szCs w:val="22"/>
              </w:rPr>
              <w:t>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02E03" w:rsidRPr="007C3B39" w:rsidTr="003B4166">
              <w:trPr>
                <w:cantSplit/>
              </w:trPr>
              <w:tc>
                <w:tcPr>
                  <w:tcW w:w="744" w:type="dxa"/>
                  <w:tcBorders>
                    <w:top w:val="nil"/>
                    <w:left w:val="nil"/>
                    <w:bottom w:val="single" w:sz="4" w:space="0" w:color="auto"/>
                    <w:right w:val="single" w:sz="4" w:space="0" w:color="auto"/>
                  </w:tcBorders>
                  <w:hideMark/>
                </w:tcPr>
                <w:p w:rsidR="00002E03" w:rsidRPr="007C3B39" w:rsidRDefault="00002E03" w:rsidP="003B416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rsidR="00002E03" w:rsidRPr="007C3B39" w:rsidRDefault="00002E03" w:rsidP="003B4166">
                  <w:pPr>
                    <w:snapToGrid w:val="0"/>
                    <w:spacing w:before="40" w:after="40"/>
                    <w:jc w:val="left"/>
                    <w:outlineLvl w:val="4"/>
                    <w:rPr>
                      <w:rFonts w:eastAsia="Calibri"/>
                      <w:sz w:val="20"/>
                      <w:szCs w:val="20"/>
                    </w:rPr>
                  </w:pPr>
                  <w:r w:rsidRPr="007C3B39">
                    <w:rPr>
                      <w:rFonts w:eastAsia="Calibri"/>
                      <w:sz w:val="20"/>
                      <w:szCs w:val="20"/>
                    </w:rPr>
                    <w:t>квалификация не подтверждена либо подтверждена частично</w:t>
                  </w:r>
                </w:p>
              </w:tc>
            </w:tr>
            <w:tr w:rsidR="00002E03" w:rsidRPr="007C3B39" w:rsidTr="003B4166">
              <w:trPr>
                <w:cantSplit/>
              </w:trPr>
              <w:tc>
                <w:tcPr>
                  <w:tcW w:w="744" w:type="dxa"/>
                  <w:tcBorders>
                    <w:top w:val="single" w:sz="4" w:space="0" w:color="auto"/>
                    <w:left w:val="nil"/>
                    <w:bottom w:val="nil"/>
                    <w:right w:val="single" w:sz="4" w:space="0" w:color="auto"/>
                  </w:tcBorders>
                  <w:hideMark/>
                </w:tcPr>
                <w:p w:rsidR="00002E03" w:rsidRPr="007C3B39" w:rsidRDefault="00002E03" w:rsidP="003B416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rsidR="00002E03" w:rsidRPr="007C3B39" w:rsidRDefault="00002E03" w:rsidP="003B4166">
                  <w:pPr>
                    <w:snapToGrid w:val="0"/>
                    <w:spacing w:before="40" w:after="40"/>
                    <w:jc w:val="left"/>
                    <w:outlineLvl w:val="4"/>
                    <w:rPr>
                      <w:rFonts w:eastAsia="Calibri"/>
                      <w:sz w:val="20"/>
                      <w:szCs w:val="20"/>
                    </w:rPr>
                  </w:pPr>
                  <w:r w:rsidRPr="007C3B39">
                    <w:rPr>
                      <w:rFonts w:eastAsia="Calibri"/>
                      <w:sz w:val="20"/>
                      <w:szCs w:val="20"/>
                    </w:rPr>
                    <w:t xml:space="preserve">Квалификация подтверждена полностью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3B4166">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3B4166">
        <w:tc>
          <w:tcPr>
            <w:tcW w:w="1276" w:type="dxa"/>
            <w:shd w:val="clear" w:color="auto" w:fill="auto"/>
          </w:tcPr>
          <w:p w:rsidR="00002E03" w:rsidRPr="007C3B39" w:rsidRDefault="00002E03" w:rsidP="003B416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2.2.</w:t>
            </w:r>
          </w:p>
        </w:tc>
        <w:tc>
          <w:tcPr>
            <w:tcW w:w="1559" w:type="dxa"/>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3B416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jc w:val="center"/>
              <w:rPr>
                <w:rFonts w:eastAsia="Calibri"/>
                <w:i/>
                <w:snapToGrid/>
                <w:sz w:val="18"/>
                <w:szCs w:val="18"/>
              </w:rPr>
            </w:pPr>
            <w:r w:rsidRPr="007C3B39">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jc w:val="center"/>
              <w:rPr>
                <w:sz w:val="18"/>
                <w:szCs w:val="18"/>
                <w:shd w:val="clear" w:color="auto" w:fill="FFFF99"/>
                <w:lang w:eastAsia="en-US"/>
              </w:rPr>
            </w:pPr>
            <w:r w:rsidRPr="007C3B39">
              <w:rPr>
                <w:sz w:val="22"/>
                <w:szCs w:val="22"/>
              </w:rPr>
              <w:t>35%</w:t>
            </w:r>
            <w:r w:rsidRPr="007C3B39">
              <w:rPr>
                <w:sz w:val="22"/>
                <w:szCs w:val="22"/>
              </w:rPr>
              <w:br/>
              <w:t>(В</w:t>
            </w:r>
            <w:r w:rsidRPr="007C3B39">
              <w:rPr>
                <w:sz w:val="22"/>
                <w:szCs w:val="22"/>
                <w:vertAlign w:val="subscript"/>
              </w:rPr>
              <w:t>2.2</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i/>
                <w:sz w:val="18"/>
                <w:szCs w:val="18"/>
                <w:shd w:val="clear" w:color="auto" w:fill="FFFF99"/>
                <w:lang w:eastAsia="en-US"/>
              </w:rPr>
            </w:pPr>
            <w:r w:rsidRPr="007C3B39">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02E03" w:rsidRPr="007C3B39" w:rsidTr="003B4166">
              <w:trPr>
                <w:cantSplit/>
              </w:trPr>
              <w:tc>
                <w:tcPr>
                  <w:tcW w:w="743" w:type="dxa"/>
                  <w:tcBorders>
                    <w:top w:val="nil"/>
                    <w:left w:val="nil"/>
                    <w:bottom w:val="single" w:sz="4" w:space="0" w:color="auto"/>
                    <w:right w:val="single" w:sz="4" w:space="0" w:color="auto"/>
                  </w:tcBorders>
                  <w:hideMark/>
                </w:tcPr>
                <w:p w:rsidR="00002E03" w:rsidRPr="007C3B39" w:rsidRDefault="00002E03" w:rsidP="003B4166">
                  <w:pPr>
                    <w:snapToGrid w:val="0"/>
                    <w:spacing w:before="40" w:after="40"/>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2.2</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3B4166">
                  <w:pPr>
                    <w:snapToGrid w:val="0"/>
                    <w:spacing w:before="40" w:after="40"/>
                    <w:jc w:val="left"/>
                    <w:outlineLvl w:val="4"/>
                    <w:rPr>
                      <w:rFonts w:eastAsia="Calibri"/>
                      <w:sz w:val="20"/>
                      <w:szCs w:val="20"/>
                    </w:rPr>
                  </w:pPr>
                  <w:r w:rsidRPr="007C3B3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02E03" w:rsidRPr="007C3B39" w:rsidTr="003B4166">
              <w:trPr>
                <w:cantSplit/>
              </w:trPr>
              <w:tc>
                <w:tcPr>
                  <w:tcW w:w="743" w:type="dxa"/>
                  <w:tcBorders>
                    <w:top w:val="single" w:sz="4" w:space="0" w:color="auto"/>
                    <w:left w:val="nil"/>
                    <w:bottom w:val="nil"/>
                    <w:right w:val="single" w:sz="4" w:space="0" w:color="auto"/>
                  </w:tcBorders>
                  <w:hideMark/>
                </w:tcPr>
                <w:p w:rsidR="00002E03" w:rsidRPr="007C3B39" w:rsidRDefault="00002E03" w:rsidP="003B416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2.2</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3B4166">
                  <w:pPr>
                    <w:snapToGrid w:val="0"/>
                    <w:spacing w:before="40" w:after="40"/>
                    <w:jc w:val="left"/>
                    <w:outlineLvl w:val="4"/>
                    <w:rPr>
                      <w:rFonts w:eastAsia="Calibri"/>
                      <w:sz w:val="20"/>
                      <w:szCs w:val="20"/>
                    </w:rPr>
                  </w:pPr>
                  <w:r w:rsidRPr="007C3B3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3B4166">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3B4166">
        <w:tc>
          <w:tcPr>
            <w:tcW w:w="1276" w:type="dxa"/>
            <w:shd w:val="clear" w:color="auto" w:fill="auto"/>
          </w:tcPr>
          <w:p w:rsidR="00002E03" w:rsidRPr="007C3B39" w:rsidRDefault="00002E03" w:rsidP="003B416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2.3.</w:t>
            </w:r>
          </w:p>
        </w:tc>
        <w:tc>
          <w:tcPr>
            <w:tcW w:w="1559" w:type="dxa"/>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3B416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jc w:val="center"/>
              <w:rPr>
                <w:rFonts w:eastAsia="Calibri"/>
                <w:i/>
                <w:snapToGrid/>
                <w:sz w:val="18"/>
                <w:szCs w:val="18"/>
              </w:rPr>
            </w:pPr>
            <w:r w:rsidRPr="007C3B39">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sz w:val="22"/>
                <w:szCs w:val="22"/>
              </w:rPr>
              <w:t>30%</w:t>
            </w:r>
            <w:r w:rsidRPr="007C3B39">
              <w:rPr>
                <w:sz w:val="22"/>
                <w:szCs w:val="22"/>
              </w:rPr>
              <w:br/>
              <w:t>(В</w:t>
            </w:r>
            <w:r w:rsidRPr="007C3B39">
              <w:rPr>
                <w:sz w:val="22"/>
                <w:szCs w:val="22"/>
                <w:vertAlign w:val="subscript"/>
              </w:rPr>
              <w:t>2.3</w:t>
            </w:r>
            <w:r w:rsidRPr="007C3B39">
              <w:rPr>
                <w:sz w:val="22"/>
                <w:szCs w:val="22"/>
              </w:rPr>
              <w:t xml:space="preserve"> = 0,30)</w:t>
            </w:r>
          </w:p>
        </w:tc>
        <w:tc>
          <w:tcPr>
            <w:tcW w:w="1984" w:type="dxa"/>
            <w:tcBorders>
              <w:left w:val="single" w:sz="4" w:space="0" w:color="auto"/>
              <w:right w:val="single" w:sz="4" w:space="0" w:color="auto"/>
            </w:tcBorders>
            <w:shd w:val="clear" w:color="auto" w:fill="auto"/>
          </w:tcPr>
          <w:p w:rsidR="00002E03" w:rsidRPr="007C3B39" w:rsidRDefault="00002E03" w:rsidP="003B4166">
            <w:pPr>
              <w:numPr>
                <w:ilvl w:val="7"/>
                <w:numId w:val="0"/>
              </w:numPr>
              <w:spacing w:before="40" w:after="40"/>
              <w:rPr>
                <w:rFonts w:eastAsia="Calibri"/>
                <w:snapToGrid/>
                <w:sz w:val="18"/>
                <w:szCs w:val="18"/>
              </w:rPr>
            </w:pPr>
            <w:r w:rsidRPr="007C3B39">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 xml:space="preserve">-ой заявке перечня исполненных аналогичных предмету закупки </w:t>
            </w:r>
            <w:r w:rsidRPr="007C3B39">
              <w:rPr>
                <w:rFonts w:eastAsia="Calibri"/>
                <w:snapToGrid/>
                <w:sz w:val="22"/>
                <w:szCs w:val="22"/>
              </w:rPr>
              <w:lastRenderedPageBreak/>
              <w:t>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02E03" w:rsidRPr="007C3B39" w:rsidTr="003B4166">
              <w:trPr>
                <w:cantSplit/>
              </w:trPr>
              <w:tc>
                <w:tcPr>
                  <w:tcW w:w="743" w:type="dxa"/>
                  <w:tcBorders>
                    <w:top w:val="nil"/>
                    <w:left w:val="nil"/>
                    <w:bottom w:val="single" w:sz="4" w:space="0" w:color="auto"/>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3B4166">
                  <w:pPr>
                    <w:spacing w:before="40" w:after="40"/>
                    <w:ind w:left="68"/>
                    <w:outlineLvl w:val="4"/>
                    <w:rPr>
                      <w:rFonts w:eastAsia="Calibri"/>
                      <w:sz w:val="20"/>
                      <w:szCs w:val="20"/>
                    </w:rPr>
                  </w:pPr>
                  <w:r w:rsidRPr="007C3B39">
                    <w:rPr>
                      <w:rFonts w:eastAsia="Calibri"/>
                      <w:sz w:val="20"/>
                      <w:szCs w:val="20"/>
                    </w:rPr>
                    <w:t>опыт отсутствует;</w:t>
                  </w:r>
                </w:p>
              </w:tc>
            </w:tr>
            <w:tr w:rsidR="00002E03" w:rsidRPr="007C3B39" w:rsidTr="003B4166">
              <w:trPr>
                <w:cantSplit/>
              </w:trPr>
              <w:tc>
                <w:tcPr>
                  <w:tcW w:w="743" w:type="dxa"/>
                  <w:tcBorders>
                    <w:top w:val="single" w:sz="4" w:space="0" w:color="auto"/>
                    <w:left w:val="nil"/>
                    <w:bottom w:val="nil"/>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3B4166">
                  <w:pPr>
                    <w:spacing w:before="40" w:after="40"/>
                    <w:ind w:left="34"/>
                    <w:outlineLvl w:val="4"/>
                    <w:rPr>
                      <w:rFonts w:eastAsia="Calibri"/>
                      <w:sz w:val="20"/>
                      <w:szCs w:val="20"/>
                    </w:rPr>
                  </w:pPr>
                  <w:r w:rsidRPr="007C3B39">
                    <w:rPr>
                      <w:rFonts w:eastAsia="Calibri"/>
                      <w:sz w:val="20"/>
                      <w:szCs w:val="20"/>
                    </w:rPr>
                    <w:t>наличие опыта выполнения аналогичных работ по 1 (одному) и более договорам</w:t>
                  </w:r>
                </w:p>
              </w:tc>
            </w:tr>
          </w:tbl>
          <w:p w:rsidR="00002E03" w:rsidRPr="007C3B39" w:rsidRDefault="00002E03" w:rsidP="00002E03">
            <w:pPr>
              <w:keepNext/>
              <w:numPr>
                <w:ilvl w:val="6"/>
                <w:numId w:val="71"/>
              </w:numPr>
              <w:spacing w:beforeLines="40" w:before="96" w:after="200" w:line="276" w:lineRule="auto"/>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hanging="1"/>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3B4166">
            <w:pPr>
              <w:numPr>
                <w:ilvl w:val="6"/>
                <w:numId w:val="0"/>
              </w:numPr>
              <w:tabs>
                <w:tab w:val="left" w:pos="742"/>
                <w:tab w:val="left" w:pos="1167"/>
              </w:tabs>
              <w:spacing w:after="40"/>
              <w:rPr>
                <w:rFonts w:eastAsia="Calibri"/>
                <w:snapToGrid/>
                <w:sz w:val="18"/>
                <w:szCs w:val="18"/>
              </w:rPr>
            </w:pPr>
            <w:r w:rsidRPr="007C3B39">
              <w:rPr>
                <w:sz w:val="22"/>
                <w:szCs w:val="22"/>
              </w:rPr>
              <w:t>Шкала оценок от 0 до 5 баллов.</w:t>
            </w:r>
          </w:p>
        </w:tc>
      </w:tr>
      <w:tr w:rsidR="00002E03" w:rsidRPr="007C3B39" w:rsidTr="003B4166">
        <w:tc>
          <w:tcPr>
            <w:tcW w:w="6946" w:type="dxa"/>
            <w:gridSpan w:val="4"/>
            <w:shd w:val="clear" w:color="auto" w:fill="auto"/>
          </w:tcPr>
          <w:p w:rsidR="00002E03" w:rsidRPr="007C3B39" w:rsidRDefault="00002E03" w:rsidP="003B4166">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rsidR="00002E03" w:rsidRPr="007C3B39" w:rsidRDefault="00002E03" w:rsidP="003B4166">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rsidR="00002E03" w:rsidRPr="007C3B39" w:rsidRDefault="00002E03" w:rsidP="003B4166">
            <w:pPr>
              <w:keepNext/>
              <w:numPr>
                <w:ilvl w:val="6"/>
                <w:numId w:val="0"/>
              </w:numPr>
              <w:jc w:val="center"/>
              <w:rPr>
                <w:rFonts w:eastAsia="Calibri"/>
                <w:snapToGrid/>
                <w:sz w:val="18"/>
                <w:szCs w:val="18"/>
              </w:rPr>
            </w:pPr>
          </w:p>
          <w:p w:rsidR="00002E03" w:rsidRPr="007C3B39" w:rsidRDefault="009B6E40" w:rsidP="003B416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002E03" w:rsidRPr="007C3B39" w:rsidRDefault="00002E03" w:rsidP="003B4166">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rsidR="00002E03" w:rsidRPr="007C3B39" w:rsidRDefault="00002E03" w:rsidP="003B4166">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rsidR="00002E03" w:rsidRPr="007C3B39" w:rsidRDefault="00002E03" w:rsidP="003B4166">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rsidR="00002E03" w:rsidRPr="007C3B39" w:rsidRDefault="00002E03" w:rsidP="003B4166">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002E03" w:rsidRDefault="00002E03" w:rsidP="00002E03">
      <w:pPr>
        <w:keepNext/>
        <w:spacing w:after="120"/>
        <w:ind w:left="1134"/>
      </w:pPr>
    </w:p>
    <w:p w:rsidR="00002E03" w:rsidRDefault="00002E03" w:rsidP="00002E03">
      <w:pPr>
        <w:keepNext/>
        <w:spacing w:after="120"/>
        <w:ind w:left="1134"/>
      </w:pPr>
    </w:p>
    <w:p w:rsidR="00002E03" w:rsidRPr="008A15C2" w:rsidRDefault="00002E03" w:rsidP="00002E03">
      <w:pPr>
        <w:keepNext/>
        <w:spacing w:after="120"/>
        <w:ind w:left="1134"/>
      </w:pPr>
    </w:p>
    <w:p w:rsidR="005C1327" w:rsidRDefault="005C1327" w:rsidP="001D5723">
      <w:pPr>
        <w:rPr>
          <w:i/>
          <w:shd w:val="clear" w:color="auto" w:fill="FFFF99"/>
        </w:rPr>
      </w:pPr>
    </w:p>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65682574"/>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65682575"/>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6568257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E40" w:rsidRDefault="009B6E40">
      <w:r>
        <w:separator/>
      </w:r>
    </w:p>
  </w:endnote>
  <w:endnote w:type="continuationSeparator" w:id="0">
    <w:p w:rsidR="009B6E40" w:rsidRDefault="009B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66" w:rsidRDefault="003B41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4B4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4B47">
      <w:rPr>
        <w:i/>
        <w:noProof/>
        <w:sz w:val="24"/>
        <w:szCs w:val="24"/>
      </w:rPr>
      <w:t>140</w:t>
    </w:r>
    <w:r w:rsidRPr="00B54ABF">
      <w:rPr>
        <w:i/>
        <w:sz w:val="24"/>
        <w:szCs w:val="24"/>
      </w:rPr>
      <w:fldChar w:fldCharType="end"/>
    </w:r>
  </w:p>
  <w:p w:rsidR="003B4166" w:rsidRDefault="003B4166">
    <w:pPr>
      <w:pStyle w:val="a9"/>
    </w:pPr>
  </w:p>
  <w:p w:rsidR="003B4166" w:rsidRDefault="003B41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66" w:rsidRPr="00B54ABF" w:rsidRDefault="003B4166" w:rsidP="00B54ABF">
    <w:pPr>
      <w:tabs>
        <w:tab w:val="right" w:pos="10260"/>
      </w:tabs>
      <w:rPr>
        <w:i/>
        <w:sz w:val="24"/>
        <w:szCs w:val="24"/>
      </w:rPr>
    </w:pPr>
    <w:r>
      <w:rPr>
        <w:sz w:val="20"/>
      </w:rPr>
      <w:tab/>
    </w:r>
  </w:p>
  <w:p w:rsidR="003B4166" w:rsidRPr="00B54ABF" w:rsidRDefault="003B4166" w:rsidP="00B54ABF">
    <w:pPr>
      <w:tabs>
        <w:tab w:val="right" w:pos="10260"/>
      </w:tabs>
      <w:rPr>
        <w:i/>
        <w:sz w:val="24"/>
        <w:szCs w:val="24"/>
      </w:rPr>
    </w:pPr>
  </w:p>
  <w:p w:rsidR="003B4166" w:rsidRDefault="003B41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4B4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4B47">
      <w:rPr>
        <w:i/>
        <w:noProof/>
        <w:sz w:val="24"/>
        <w:szCs w:val="24"/>
      </w:rPr>
      <w:t>140</w:t>
    </w:r>
    <w:r w:rsidRPr="00B54ABF">
      <w:rPr>
        <w:i/>
        <w:sz w:val="24"/>
        <w:szCs w:val="24"/>
      </w:rPr>
      <w:fldChar w:fldCharType="end"/>
    </w:r>
  </w:p>
  <w:p w:rsidR="003B4166" w:rsidRDefault="003B41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66" w:rsidRDefault="003B41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4B4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4B47">
      <w:rPr>
        <w:i/>
        <w:noProof/>
        <w:sz w:val="24"/>
        <w:szCs w:val="24"/>
      </w:rPr>
      <w:t>140</w:t>
    </w:r>
    <w:r w:rsidRPr="00B54ABF">
      <w:rPr>
        <w:i/>
        <w:sz w:val="24"/>
        <w:szCs w:val="24"/>
      </w:rPr>
      <w:fldChar w:fldCharType="end"/>
    </w:r>
  </w:p>
  <w:p w:rsidR="003B4166" w:rsidRDefault="003B4166">
    <w:pPr>
      <w:pStyle w:val="a9"/>
    </w:pPr>
  </w:p>
  <w:p w:rsidR="003B4166" w:rsidRDefault="003B4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66" w:rsidRPr="00B54ABF" w:rsidRDefault="003B4166" w:rsidP="00B54ABF">
    <w:pPr>
      <w:tabs>
        <w:tab w:val="right" w:pos="10260"/>
      </w:tabs>
      <w:rPr>
        <w:i/>
        <w:sz w:val="24"/>
        <w:szCs w:val="24"/>
      </w:rPr>
    </w:pPr>
    <w:r>
      <w:rPr>
        <w:sz w:val="20"/>
      </w:rPr>
      <w:tab/>
    </w:r>
  </w:p>
  <w:p w:rsidR="003B4166" w:rsidRPr="00B54ABF" w:rsidRDefault="003B4166" w:rsidP="00B54ABF">
    <w:pPr>
      <w:tabs>
        <w:tab w:val="right" w:pos="10260"/>
      </w:tabs>
      <w:rPr>
        <w:i/>
        <w:sz w:val="24"/>
        <w:szCs w:val="24"/>
      </w:rPr>
    </w:pPr>
  </w:p>
  <w:p w:rsidR="003B4166" w:rsidRDefault="003B41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4B47">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4B47">
      <w:rPr>
        <w:i/>
        <w:noProof/>
        <w:sz w:val="24"/>
        <w:szCs w:val="24"/>
      </w:rPr>
      <w:t>140</w:t>
    </w:r>
    <w:r w:rsidRPr="00B54ABF">
      <w:rPr>
        <w:i/>
        <w:sz w:val="24"/>
        <w:szCs w:val="24"/>
      </w:rPr>
      <w:fldChar w:fldCharType="end"/>
    </w:r>
  </w:p>
  <w:p w:rsidR="003B4166" w:rsidRDefault="003B41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E40" w:rsidRDefault="009B6E40">
      <w:r>
        <w:separator/>
      </w:r>
    </w:p>
  </w:footnote>
  <w:footnote w:type="continuationSeparator" w:id="0">
    <w:p w:rsidR="009B6E40" w:rsidRDefault="009B6E40">
      <w:r>
        <w:continuationSeparator/>
      </w:r>
    </w:p>
  </w:footnote>
  <w:footnote w:id="1">
    <w:p w:rsidR="003B4166" w:rsidRDefault="003B4166"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B4166" w:rsidRDefault="003B4166"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3B4166" w:rsidRDefault="003B4166"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3B4166" w:rsidRDefault="003B4166"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3B4166" w:rsidRDefault="003B4166"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3B4166" w:rsidRDefault="003B4166"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B4166" w:rsidRDefault="003B4166"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3B4166" w:rsidRDefault="003B4166">
      <w:pPr>
        <w:pStyle w:val="af0"/>
      </w:pPr>
      <w:r>
        <w:rPr>
          <w:rStyle w:val="ab"/>
        </w:rPr>
        <w:footnoteRef/>
      </w:r>
      <w:r>
        <w:t xml:space="preserve"> Опись составляется отдельно для каждой части заявки.</w:t>
      </w:r>
    </w:p>
  </w:footnote>
  <w:footnote w:id="9">
    <w:p w:rsidR="003B4166" w:rsidRDefault="003B416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3B4166" w:rsidRDefault="003B4166"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3B4166" w:rsidRDefault="003B4166"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3B4166" w:rsidRDefault="003B4166"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3B4166" w:rsidRDefault="003B4166"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3B4166" w:rsidRDefault="003B4166"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3B4166" w:rsidRDefault="003B4166" w:rsidP="00BD7FE3">
      <w:pPr>
        <w:pStyle w:val="af0"/>
      </w:pPr>
      <w:r>
        <w:rPr>
          <w:rStyle w:val="ab"/>
        </w:rPr>
        <w:footnoteRef/>
      </w:r>
      <w:r>
        <w:t xml:space="preserve"> В зависимости от срока государственной регистрации Участника.</w:t>
      </w:r>
    </w:p>
  </w:footnote>
  <w:footnote w:id="16">
    <w:p w:rsidR="003B4166" w:rsidRDefault="003B416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3B4166" w:rsidRDefault="003B416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3B4166" w:rsidRDefault="003B416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3B4166" w:rsidRDefault="003B4166"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3B4166" w:rsidRDefault="003B4166"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3B4166" w:rsidRDefault="003B4166"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3B4166" w:rsidRDefault="003B4166"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3B4166" w:rsidRDefault="003B416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3B4166" w:rsidRDefault="003B416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3B4166" w:rsidRDefault="003B416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3B4166" w:rsidRDefault="003B4166">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3B4166" w:rsidRDefault="003B416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3B4166" w:rsidRDefault="003B416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3B4166" w:rsidRDefault="003B416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3B4166" w:rsidRDefault="003B416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3B4166" w:rsidRDefault="003B4166">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3B4166" w:rsidRDefault="003B4166"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3B4166" w:rsidRDefault="003B4166"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3B4166" w:rsidRDefault="003B4166">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3B4166" w:rsidRDefault="003B4166"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B4166" w:rsidRDefault="003B4166"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B4166" w:rsidRDefault="003B4166">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3B4166" w:rsidRDefault="003B4166"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3B4166" w:rsidRDefault="003B4166"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3B4166" w:rsidRDefault="003B416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3B4166" w:rsidRPr="00033B77" w:rsidRDefault="003B416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3B4166" w:rsidRDefault="003B4166"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2E03"/>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44"/>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49"/>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3D90"/>
    <w:rsid w:val="002C44D8"/>
    <w:rsid w:val="002C5118"/>
    <w:rsid w:val="002C5E4C"/>
    <w:rsid w:val="002C6852"/>
    <w:rsid w:val="002C6E81"/>
    <w:rsid w:val="002C6F1E"/>
    <w:rsid w:val="002C7402"/>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6509"/>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542"/>
    <w:rsid w:val="00366C98"/>
    <w:rsid w:val="00366DCC"/>
    <w:rsid w:val="00366E28"/>
    <w:rsid w:val="003672D6"/>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4B47"/>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166"/>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065"/>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B30"/>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5F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559"/>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283"/>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07"/>
    <w:rsid w:val="00633FA4"/>
    <w:rsid w:val="006342FC"/>
    <w:rsid w:val="00634423"/>
    <w:rsid w:val="00635254"/>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C2D"/>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17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3CC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EBF"/>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433"/>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0A6"/>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268D"/>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79D"/>
    <w:rsid w:val="009B484C"/>
    <w:rsid w:val="009B49AD"/>
    <w:rsid w:val="009B54F8"/>
    <w:rsid w:val="009B5565"/>
    <w:rsid w:val="009B582F"/>
    <w:rsid w:val="009B58B5"/>
    <w:rsid w:val="009B6154"/>
    <w:rsid w:val="009B6276"/>
    <w:rsid w:val="009B632E"/>
    <w:rsid w:val="009B6BFA"/>
    <w:rsid w:val="009B6E40"/>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C3E"/>
    <w:rsid w:val="00A82665"/>
    <w:rsid w:val="00A82798"/>
    <w:rsid w:val="00A828AD"/>
    <w:rsid w:val="00A82A78"/>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99C"/>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079"/>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AE6"/>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473"/>
    <w:rsid w:val="00DA0B5B"/>
    <w:rsid w:val="00DA0DDB"/>
    <w:rsid w:val="00DA0F3F"/>
    <w:rsid w:val="00DA11D0"/>
    <w:rsid w:val="00DA13F1"/>
    <w:rsid w:val="00DA1765"/>
    <w:rsid w:val="00DA19F0"/>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2EF2"/>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D6"/>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EF7B49"/>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15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6CF915"/>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aliases w:val="Исп:Чаплыгин А.Ю.тел 74316"/>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002E03"/>
    <w:pPr>
      <w:numPr>
        <w:ilvl w:val="3"/>
        <w:numId w:val="70"/>
      </w:numPr>
      <w:tabs>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002E03"/>
    <w:pPr>
      <w:numPr>
        <w:ilvl w:val="4"/>
        <w:numId w:val="70"/>
      </w:numPr>
      <w:tabs>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002E03"/>
    <w:pPr>
      <w:numPr>
        <w:ilvl w:val="6"/>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002E03"/>
    <w:pPr>
      <w:numPr>
        <w:ilvl w:val="7"/>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002E03"/>
    <w:pPr>
      <w:numPr>
        <w:ilvl w:val="5"/>
        <w:numId w:val="70"/>
      </w:numPr>
      <w:tabs>
        <w:tab w:val="num" w:pos="1080"/>
      </w:tabs>
      <w:spacing w:before="0" w:after="200" w:line="276" w:lineRule="auto"/>
      <w:ind w:left="720" w:hanging="1080"/>
    </w:pPr>
    <w:rPr>
      <w:rFonts w:ascii="Calibri" w:eastAsia="Calibri" w:hAnsi="Calibri"/>
      <w:noProof w:val="0"/>
      <w:sz w:val="22"/>
      <w:szCs w:val="22"/>
    </w:rPr>
  </w:style>
  <w:style w:type="table" w:customStyle="1" w:styleId="18">
    <w:name w:val="Сетка таблицы1"/>
    <w:basedOn w:val="a6"/>
    <w:next w:val="affd"/>
    <w:uiPriority w:val="59"/>
    <w:rsid w:val="0000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5C53-E3DB-42CD-B8BE-6E75AF64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140</Pages>
  <Words>37419</Words>
  <Characters>213289</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250208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61</cp:revision>
  <cp:lastPrinted>2017-12-27T16:39:00Z</cp:lastPrinted>
  <dcterms:created xsi:type="dcterms:W3CDTF">2020-08-27T11:27:00Z</dcterms:created>
  <dcterms:modified xsi:type="dcterms:W3CDTF">2021-03-09T23:41:00Z</dcterms:modified>
</cp:coreProperties>
</file>