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2E6F82">
        <w:rPr>
          <w:b/>
          <w:bCs/>
          <w:sz w:val="36"/>
          <w:szCs w:val="36"/>
        </w:rPr>
        <w:t>2</w:t>
      </w:r>
      <w:r w:rsidR="003E46D5">
        <w:rPr>
          <w:b/>
          <w:bCs/>
          <w:sz w:val="36"/>
          <w:szCs w:val="36"/>
        </w:rPr>
        <w:t>99</w:t>
      </w:r>
      <w:r w:rsidR="00603CED">
        <w:rPr>
          <w:b/>
          <w:bCs/>
          <w:sz w:val="36"/>
          <w:szCs w:val="36"/>
        </w:rPr>
        <w:t>/</w:t>
      </w:r>
      <w:proofErr w:type="spellStart"/>
      <w:r w:rsidR="0003189F">
        <w:rPr>
          <w:b/>
          <w:bCs/>
          <w:sz w:val="36"/>
          <w:szCs w:val="36"/>
        </w:rPr>
        <w:t>М</w:t>
      </w:r>
      <w:r w:rsidR="003E46D5">
        <w:rPr>
          <w:b/>
          <w:bCs/>
          <w:sz w:val="36"/>
          <w:szCs w:val="36"/>
        </w:rPr>
        <w:t>ТПи</w:t>
      </w:r>
      <w:r w:rsidR="0003189F">
        <w:rPr>
          <w:b/>
          <w:bCs/>
          <w:sz w:val="36"/>
          <w:szCs w:val="36"/>
        </w:rPr>
        <w:t>Р</w:t>
      </w:r>
      <w:proofErr w:type="spellEnd"/>
      <w:r w:rsidR="00DC16D6">
        <w:rPr>
          <w:b/>
          <w:bCs/>
          <w:sz w:val="36"/>
          <w:szCs w:val="36"/>
        </w:rPr>
        <w:t>-ВП</w:t>
      </w:r>
    </w:p>
    <w:p w:rsidR="003E46D5" w:rsidRPr="00B549C8" w:rsidRDefault="00DC16D6" w:rsidP="003E46D5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350C08">
        <w:rPr>
          <w:b/>
          <w:bCs/>
          <w:szCs w:val="28"/>
        </w:rPr>
        <w:t>заседания Закупочной комиссии по запросу котировок в электронной фо</w:t>
      </w:r>
      <w:r w:rsidR="0003189F" w:rsidRPr="00350C08">
        <w:rPr>
          <w:b/>
          <w:bCs/>
          <w:szCs w:val="28"/>
        </w:rPr>
        <w:t>рме на право заключения договор</w:t>
      </w:r>
      <w:r w:rsidR="00A122E9" w:rsidRPr="00350C08">
        <w:rPr>
          <w:b/>
          <w:bCs/>
          <w:szCs w:val="28"/>
        </w:rPr>
        <w:t>:</w:t>
      </w:r>
      <w:r w:rsidR="004E1B5C" w:rsidRPr="00350C08">
        <w:rPr>
          <w:b/>
          <w:bCs/>
          <w:szCs w:val="28"/>
        </w:rPr>
        <w:t xml:space="preserve"> </w:t>
      </w:r>
      <w:r w:rsidR="003E46D5" w:rsidRPr="00B549C8">
        <w:rPr>
          <w:b/>
          <w:bCs/>
          <w:szCs w:val="28"/>
        </w:rPr>
        <w:t>«</w:t>
      </w:r>
      <w:r w:rsidR="003E46D5" w:rsidRPr="00B549C8">
        <w:rPr>
          <w:b/>
          <w:szCs w:val="28"/>
        </w:rPr>
        <w:t>Система видеонаблюдения», лот 25301-ТПИР ОТМ-2021-ДРСК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799"/>
      </w:tblGrid>
      <w:tr w:rsidR="002E6F82" w:rsidRPr="00A122E9" w:rsidTr="006F4320">
        <w:trPr>
          <w:trHeight w:val="80"/>
        </w:trPr>
        <w:tc>
          <w:tcPr>
            <w:tcW w:w="4840" w:type="dxa"/>
          </w:tcPr>
          <w:p w:rsidR="002E6F82" w:rsidRPr="00C6739E" w:rsidRDefault="002E6F82" w:rsidP="002E6F82">
            <w:pPr>
              <w:pStyle w:val="21"/>
              <w:ind w:firstLine="0"/>
              <w:jc w:val="lef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sz w:val="24"/>
              </w:rPr>
              <w:t>г. Благовещенск</w:t>
            </w:r>
          </w:p>
        </w:tc>
        <w:tc>
          <w:tcPr>
            <w:tcW w:w="4799" w:type="dxa"/>
          </w:tcPr>
          <w:p w:rsidR="002E6F82" w:rsidRPr="00C6739E" w:rsidRDefault="002E6F82" w:rsidP="003E46D5">
            <w:pPr>
              <w:pStyle w:val="21"/>
              <w:ind w:firstLine="0"/>
              <w:jc w:val="righ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3E46D5">
              <w:rPr>
                <w:b/>
                <w:bCs/>
                <w:caps/>
                <w:sz w:val="24"/>
              </w:rPr>
              <w:t>09</w:t>
            </w:r>
            <w:r w:rsidRPr="00C6739E">
              <w:rPr>
                <w:b/>
                <w:bCs/>
                <w:caps/>
                <w:sz w:val="24"/>
              </w:rPr>
              <w:t>»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E46D5">
              <w:rPr>
                <w:b/>
                <w:sz w:val="26"/>
                <w:szCs w:val="26"/>
              </w:rPr>
              <w:t>марта</w:t>
            </w:r>
            <w:r>
              <w:rPr>
                <w:b/>
                <w:sz w:val="26"/>
                <w:szCs w:val="26"/>
              </w:rPr>
              <w:t xml:space="preserve"> 2021</w:t>
            </w:r>
          </w:p>
        </w:tc>
      </w:tr>
    </w:tbl>
    <w:p w:rsidR="00203227" w:rsidRPr="0003189F" w:rsidRDefault="00A21A9E" w:rsidP="00E13ADC">
      <w:pPr>
        <w:pStyle w:val="af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89F">
        <w:rPr>
          <w:rFonts w:ascii="Times New Roman" w:hAnsi="Times New Roman" w:cs="Times New Roman"/>
          <w:b/>
          <w:sz w:val="24"/>
          <w:szCs w:val="24"/>
        </w:rPr>
        <w:t xml:space="preserve">№ ЕИС – </w:t>
      </w:r>
      <w:r w:rsidR="003E46D5">
        <w:rPr>
          <w:rFonts w:ascii="Times New Roman" w:hAnsi="Times New Roman" w:cs="Times New Roman"/>
          <w:b/>
          <w:sz w:val="24"/>
          <w:szCs w:val="24"/>
        </w:rPr>
        <w:t>32109926817</w:t>
      </w:r>
    </w:p>
    <w:p w:rsidR="003E46D5" w:rsidRPr="003E46D5" w:rsidRDefault="00A12B91" w:rsidP="003E46D5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904A23">
        <w:rPr>
          <w:b/>
          <w:sz w:val="24"/>
        </w:rPr>
        <w:t xml:space="preserve">СПОСОБ И ПРЕДМЕТ </w:t>
      </w:r>
      <w:r w:rsidRPr="00851AD7">
        <w:rPr>
          <w:b/>
          <w:sz w:val="24"/>
        </w:rPr>
        <w:t>ЗАКУПКИ:</w:t>
      </w:r>
      <w:r w:rsidR="00EA1C25" w:rsidRPr="00851AD7">
        <w:rPr>
          <w:b/>
          <w:sz w:val="24"/>
        </w:rPr>
        <w:t xml:space="preserve"> </w:t>
      </w:r>
      <w:r w:rsidR="00DC16D6" w:rsidRPr="003E46D5">
        <w:rPr>
          <w:sz w:val="24"/>
          <w:szCs w:val="24"/>
        </w:rPr>
        <w:t>запрос котировок</w:t>
      </w:r>
      <w:r w:rsidR="00EE0DF5" w:rsidRPr="003E46D5">
        <w:rPr>
          <w:bCs/>
          <w:sz w:val="24"/>
          <w:szCs w:val="24"/>
        </w:rPr>
        <w:t xml:space="preserve"> в электронной форме </w:t>
      </w:r>
      <w:r w:rsidR="0003189F" w:rsidRPr="003E46D5">
        <w:rPr>
          <w:bCs/>
          <w:sz w:val="24"/>
          <w:szCs w:val="24"/>
        </w:rPr>
        <w:t xml:space="preserve">на право заключения договора: </w:t>
      </w:r>
      <w:r w:rsidR="003E46D5" w:rsidRPr="003E46D5">
        <w:rPr>
          <w:bCs/>
          <w:sz w:val="24"/>
          <w:szCs w:val="24"/>
        </w:rPr>
        <w:t>«</w:t>
      </w:r>
      <w:r w:rsidR="003E46D5" w:rsidRPr="003E46D5">
        <w:rPr>
          <w:sz w:val="24"/>
          <w:szCs w:val="24"/>
        </w:rPr>
        <w:t>Система видеонаблюдения», лот 25301-ТПИР ОТМ-2021-ДРСК</w:t>
      </w:r>
    </w:p>
    <w:p w:rsidR="00A12B91" w:rsidRDefault="00A12B91" w:rsidP="0003189F">
      <w:pPr>
        <w:widowControl w:val="0"/>
        <w:autoSpaceDE w:val="0"/>
        <w:autoSpaceDN w:val="0"/>
        <w:adjustRightInd w:val="0"/>
        <w:spacing w:line="240" w:lineRule="auto"/>
        <w:rPr>
          <w:sz w:val="24"/>
        </w:rPr>
      </w:pPr>
      <w:r w:rsidRPr="00A122E9">
        <w:rPr>
          <w:b/>
          <w:sz w:val="24"/>
        </w:rPr>
        <w:t xml:space="preserve">КОЛИЧЕСТВО ПОДАННЫХ ЗАЯВОК НА УЧАСТИЕ В ЗАКУПКЕ: </w:t>
      </w:r>
      <w:r w:rsidR="003E46D5">
        <w:rPr>
          <w:b/>
          <w:sz w:val="24"/>
        </w:rPr>
        <w:t>5</w:t>
      </w:r>
      <w:r w:rsidR="00E13ADC" w:rsidRPr="00A122E9">
        <w:rPr>
          <w:sz w:val="24"/>
        </w:rPr>
        <w:t xml:space="preserve"> </w:t>
      </w:r>
      <w:r w:rsidR="009D14A1" w:rsidRPr="00A122E9">
        <w:rPr>
          <w:sz w:val="24"/>
        </w:rPr>
        <w:t>(</w:t>
      </w:r>
      <w:r w:rsidR="003E46D5">
        <w:rPr>
          <w:sz w:val="24"/>
        </w:rPr>
        <w:t>пять</w:t>
      </w:r>
      <w:r w:rsidRPr="00A122E9">
        <w:rPr>
          <w:sz w:val="24"/>
        </w:rPr>
        <w:t>)</w:t>
      </w:r>
      <w:r w:rsidRPr="00A122E9">
        <w:rPr>
          <w:b/>
          <w:sz w:val="24"/>
        </w:rPr>
        <w:t xml:space="preserve"> </w:t>
      </w:r>
      <w:r w:rsidRPr="00A122E9">
        <w:rPr>
          <w:sz w:val="24"/>
        </w:rPr>
        <w:t>заяв</w:t>
      </w:r>
      <w:r w:rsidR="003E46D5">
        <w:rPr>
          <w:sz w:val="24"/>
        </w:rPr>
        <w:t>о</w:t>
      </w:r>
      <w:r w:rsidR="00603CED" w:rsidRPr="00A122E9">
        <w:rPr>
          <w:sz w:val="24"/>
        </w:rPr>
        <w:t>к</w:t>
      </w:r>
      <w:r w:rsidRPr="00993626">
        <w:rPr>
          <w:sz w:val="24"/>
        </w:rPr>
        <w:t>.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644"/>
        <w:gridCol w:w="1701"/>
      </w:tblGrid>
      <w:tr w:rsidR="009D14A1" w:rsidRPr="00664D4C" w:rsidTr="003E46D5">
        <w:trPr>
          <w:trHeight w:val="423"/>
          <w:tblHeader/>
        </w:trPr>
        <w:tc>
          <w:tcPr>
            <w:tcW w:w="709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№</w:t>
            </w:r>
          </w:p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9D14A1" w:rsidRPr="004E1B5C" w:rsidRDefault="00A122E9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Дата и время регистрации заявки</w:t>
            </w:r>
          </w:p>
        </w:tc>
        <w:tc>
          <w:tcPr>
            <w:tcW w:w="5644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701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 xml:space="preserve">Цена заявки, руб. без НДС </w:t>
            </w:r>
          </w:p>
        </w:tc>
      </w:tr>
      <w:tr w:rsidR="003E46D5" w:rsidRPr="00664D4C" w:rsidTr="00D35AF0">
        <w:trPr>
          <w:trHeight w:val="424"/>
        </w:trPr>
        <w:tc>
          <w:tcPr>
            <w:tcW w:w="709" w:type="dxa"/>
          </w:tcPr>
          <w:p w:rsidR="003E46D5" w:rsidRPr="00765B23" w:rsidRDefault="003E46D5" w:rsidP="003E46D5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3E46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04.02.2021 04:06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D5" w:rsidRPr="00FD7D0A" w:rsidRDefault="003E46D5" w:rsidP="003E46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rPr>
                <w:sz w:val="20"/>
              </w:rPr>
            </w:pPr>
            <w:r w:rsidRPr="00FD7D0A">
              <w:rPr>
                <w:sz w:val="20"/>
              </w:rPr>
              <w:t xml:space="preserve">ОБЩЕСТВО С ОГРАНИЧЕННОЙ ОТВЕТСТВЕННОСТЬЮ "БЕЗОПАСНИК" ИНН/КПП 2801223676/280101001 </w:t>
            </w:r>
            <w:r w:rsidRPr="00FD7D0A">
              <w:rPr>
                <w:sz w:val="20"/>
              </w:rPr>
              <w:br/>
              <w:t>ОГРН 1162801060036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3E46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814099,92</w:t>
            </w:r>
          </w:p>
        </w:tc>
      </w:tr>
      <w:tr w:rsidR="003E46D5" w:rsidRPr="00664D4C" w:rsidTr="00D35AF0">
        <w:trPr>
          <w:trHeight w:val="424"/>
        </w:trPr>
        <w:tc>
          <w:tcPr>
            <w:tcW w:w="709" w:type="dxa"/>
          </w:tcPr>
          <w:p w:rsidR="003E46D5" w:rsidRPr="00765B23" w:rsidRDefault="003E46D5" w:rsidP="003E46D5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3E46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04.02.2021 16:51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D5" w:rsidRPr="00FD7D0A" w:rsidRDefault="003E46D5" w:rsidP="003E46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rPr>
                <w:sz w:val="20"/>
              </w:rPr>
            </w:pPr>
            <w:r w:rsidRPr="00FD7D0A">
              <w:rPr>
                <w:sz w:val="20"/>
              </w:rPr>
              <w:t xml:space="preserve">ОБЩЕСТВО С ОГРАНИЧЕННОЙ ОТВЕТСТВЕННОСТЬЮ "КАНЬОН" ИНН/КПП 6317109872/631701001 </w:t>
            </w:r>
            <w:r w:rsidRPr="00FD7D0A">
              <w:rPr>
                <w:sz w:val="20"/>
              </w:rPr>
              <w:br/>
              <w:t>ОГРН 1156313077766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3E46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1198128</w:t>
            </w:r>
          </w:p>
        </w:tc>
      </w:tr>
      <w:tr w:rsidR="003E46D5" w:rsidRPr="00664D4C" w:rsidTr="00D35AF0">
        <w:trPr>
          <w:trHeight w:val="424"/>
        </w:trPr>
        <w:tc>
          <w:tcPr>
            <w:tcW w:w="709" w:type="dxa"/>
          </w:tcPr>
          <w:p w:rsidR="003E46D5" w:rsidRPr="00765B23" w:rsidRDefault="003E46D5" w:rsidP="003E46D5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3E46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04.02.2021 17:45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D5" w:rsidRPr="00FD7D0A" w:rsidRDefault="003E46D5" w:rsidP="003E46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rPr>
                <w:sz w:val="20"/>
              </w:rPr>
            </w:pPr>
            <w:r w:rsidRPr="00FD7D0A">
              <w:rPr>
                <w:sz w:val="20"/>
              </w:rPr>
              <w:t xml:space="preserve">ОБЩЕСТВО С ОГРАНИЧЕННОЙ ОТВЕТСТВЕННОСТЬЮ "ОПТЭЛЕКТРО" ИНН/КПП 5018187422/501801001 </w:t>
            </w:r>
            <w:r w:rsidRPr="00FD7D0A">
              <w:rPr>
                <w:sz w:val="20"/>
              </w:rPr>
              <w:br/>
              <w:t>ОГРН 1165018056015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3E46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740700</w:t>
            </w:r>
          </w:p>
        </w:tc>
      </w:tr>
      <w:tr w:rsidR="003E46D5" w:rsidRPr="00664D4C" w:rsidTr="00D35AF0">
        <w:trPr>
          <w:trHeight w:val="424"/>
        </w:trPr>
        <w:tc>
          <w:tcPr>
            <w:tcW w:w="709" w:type="dxa"/>
          </w:tcPr>
          <w:p w:rsidR="003E46D5" w:rsidRPr="00765B23" w:rsidRDefault="003E46D5" w:rsidP="003E46D5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3E46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05.02.2021 06:59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D5" w:rsidRPr="00FD7D0A" w:rsidRDefault="003E46D5" w:rsidP="003E46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rPr>
                <w:sz w:val="20"/>
              </w:rPr>
            </w:pPr>
            <w:r w:rsidRPr="00FD7D0A">
              <w:rPr>
                <w:sz w:val="20"/>
              </w:rPr>
              <w:t xml:space="preserve">ПУБЛИЧНОЕ АКЦИОНЕРНОЕ ОБЩЕСТВО "РОСТЕЛЕКОМ" ИНН/КПП 7707049388/784001001 </w:t>
            </w:r>
            <w:r w:rsidRPr="00FD7D0A">
              <w:rPr>
                <w:sz w:val="20"/>
              </w:rPr>
              <w:br/>
              <w:t>ОГРН 1027700198767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3E46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991800</w:t>
            </w:r>
          </w:p>
        </w:tc>
      </w:tr>
      <w:tr w:rsidR="003E46D5" w:rsidRPr="00664D4C" w:rsidTr="00D35AF0">
        <w:trPr>
          <w:trHeight w:val="424"/>
        </w:trPr>
        <w:tc>
          <w:tcPr>
            <w:tcW w:w="709" w:type="dxa"/>
          </w:tcPr>
          <w:p w:rsidR="003E46D5" w:rsidRPr="00765B23" w:rsidRDefault="003E46D5" w:rsidP="003E46D5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3E46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05.02.2021 08:56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D5" w:rsidRPr="00FD7D0A" w:rsidRDefault="003E46D5" w:rsidP="003E46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rPr>
                <w:sz w:val="20"/>
              </w:rPr>
            </w:pPr>
            <w:r w:rsidRPr="00FD7D0A">
              <w:rPr>
                <w:sz w:val="20"/>
              </w:rPr>
              <w:t xml:space="preserve">ОБЩЕСТВО С ОГРАНИЧЕННОЙ ОТВЕТСТВЕННОСТЬЮ "КОМЭН" ИНН/КПП 2722002699/272301001 </w:t>
            </w:r>
            <w:r w:rsidRPr="00FD7D0A">
              <w:rPr>
                <w:sz w:val="20"/>
              </w:rPr>
              <w:br/>
              <w:t>ОГРН 1022701131485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3E46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833710</w:t>
            </w:r>
          </w:p>
        </w:tc>
      </w:tr>
    </w:tbl>
    <w:p w:rsidR="00A12B91" w:rsidRPr="00765B23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765B23">
        <w:rPr>
          <w:b/>
          <w:sz w:val="24"/>
          <w:szCs w:val="24"/>
        </w:rPr>
        <w:t>КОЛИЧЕСТВО ОТКЛОНЕННЫХ</w:t>
      </w:r>
      <w:r w:rsidR="00EA1C25" w:rsidRPr="00765B23">
        <w:rPr>
          <w:b/>
          <w:sz w:val="24"/>
          <w:szCs w:val="24"/>
        </w:rPr>
        <w:t xml:space="preserve"> ЗАЯВОК: </w:t>
      </w:r>
      <w:r w:rsidR="00DE4F93">
        <w:rPr>
          <w:sz w:val="24"/>
          <w:szCs w:val="24"/>
        </w:rPr>
        <w:t>3</w:t>
      </w:r>
      <w:r w:rsidR="00603CED" w:rsidRPr="00765B23">
        <w:rPr>
          <w:sz w:val="24"/>
          <w:szCs w:val="24"/>
        </w:rPr>
        <w:t xml:space="preserve"> (</w:t>
      </w:r>
      <w:r w:rsidR="003E46D5">
        <w:rPr>
          <w:sz w:val="24"/>
          <w:szCs w:val="24"/>
        </w:rPr>
        <w:t>три</w:t>
      </w:r>
      <w:r w:rsidR="00EA1C25" w:rsidRPr="00765B23">
        <w:rPr>
          <w:sz w:val="24"/>
          <w:szCs w:val="24"/>
        </w:rPr>
        <w:t xml:space="preserve">) </w:t>
      </w:r>
      <w:r w:rsidR="00603CED" w:rsidRPr="00765B23">
        <w:rPr>
          <w:sz w:val="24"/>
          <w:szCs w:val="24"/>
        </w:rPr>
        <w:t>заявк</w:t>
      </w:r>
      <w:r w:rsidR="003E46D5">
        <w:rPr>
          <w:sz w:val="24"/>
          <w:szCs w:val="24"/>
        </w:rPr>
        <w:t>и</w:t>
      </w:r>
      <w:r w:rsidRPr="00765B23">
        <w:rPr>
          <w:sz w:val="24"/>
          <w:szCs w:val="24"/>
        </w:rPr>
        <w:t>.</w:t>
      </w:r>
    </w:p>
    <w:p w:rsidR="002B4560" w:rsidRPr="00765B23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Pr="00765B23" w:rsidRDefault="00EF254F" w:rsidP="00EA1C25">
      <w:pPr>
        <w:pStyle w:val="21"/>
        <w:ind w:firstLine="0"/>
        <w:rPr>
          <w:b/>
          <w:caps/>
          <w:sz w:val="24"/>
        </w:rPr>
      </w:pPr>
      <w:r w:rsidRPr="00765B23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3E46D5" w:rsidRPr="004D50FA" w:rsidRDefault="003E46D5" w:rsidP="003E46D5">
      <w:pPr>
        <w:pStyle w:val="21"/>
        <w:numPr>
          <w:ilvl w:val="0"/>
          <w:numId w:val="2"/>
        </w:numPr>
        <w:ind w:left="927"/>
        <w:rPr>
          <w:bCs/>
          <w:i/>
          <w:iCs/>
          <w:sz w:val="24"/>
        </w:rPr>
      </w:pPr>
      <w:r w:rsidRPr="004D50FA">
        <w:rPr>
          <w:bCs/>
          <w:i/>
          <w:iCs/>
          <w:sz w:val="24"/>
        </w:rPr>
        <w:t>О рассмотрении результатов оценки заявок Участников.</w:t>
      </w:r>
    </w:p>
    <w:p w:rsidR="003E46D5" w:rsidRPr="00B549C8" w:rsidRDefault="003E46D5" w:rsidP="003E46D5">
      <w:pPr>
        <w:pStyle w:val="a9"/>
        <w:numPr>
          <w:ilvl w:val="0"/>
          <w:numId w:val="2"/>
        </w:numPr>
        <w:spacing w:line="240" w:lineRule="auto"/>
        <w:ind w:left="927"/>
        <w:rPr>
          <w:bCs/>
          <w:i/>
          <w:iCs/>
          <w:sz w:val="24"/>
          <w:szCs w:val="24"/>
        </w:rPr>
      </w:pPr>
      <w:r w:rsidRPr="004D50FA">
        <w:rPr>
          <w:bCs/>
          <w:i/>
          <w:iCs/>
          <w:snapToGrid/>
          <w:sz w:val="24"/>
          <w:szCs w:val="24"/>
        </w:rPr>
        <w:t xml:space="preserve">Об отклонении заявки </w:t>
      </w:r>
      <w:r w:rsidRPr="00B549C8">
        <w:rPr>
          <w:bCs/>
          <w:i/>
          <w:iCs/>
          <w:snapToGrid/>
          <w:sz w:val="24"/>
          <w:szCs w:val="24"/>
        </w:rPr>
        <w:t xml:space="preserve">участника ПАО </w:t>
      </w:r>
      <w:r w:rsidRPr="00B549C8">
        <w:rPr>
          <w:i/>
          <w:sz w:val="24"/>
          <w:szCs w:val="24"/>
        </w:rPr>
        <w:t>" РОСТЕЛЕКОМ "</w:t>
      </w:r>
    </w:p>
    <w:p w:rsidR="003E46D5" w:rsidRPr="00B549C8" w:rsidRDefault="003E46D5" w:rsidP="003E46D5">
      <w:pPr>
        <w:pStyle w:val="a9"/>
        <w:numPr>
          <w:ilvl w:val="0"/>
          <w:numId w:val="2"/>
        </w:numPr>
        <w:spacing w:line="240" w:lineRule="auto"/>
        <w:ind w:left="927"/>
        <w:rPr>
          <w:bCs/>
          <w:i/>
          <w:iCs/>
          <w:sz w:val="24"/>
          <w:szCs w:val="24"/>
        </w:rPr>
      </w:pPr>
      <w:r w:rsidRPr="00B549C8">
        <w:rPr>
          <w:i/>
          <w:sz w:val="24"/>
          <w:szCs w:val="24"/>
        </w:rPr>
        <w:t xml:space="preserve"> </w:t>
      </w:r>
      <w:r w:rsidRPr="00B549C8">
        <w:rPr>
          <w:bCs/>
          <w:i/>
          <w:iCs/>
          <w:snapToGrid/>
          <w:sz w:val="24"/>
          <w:szCs w:val="24"/>
        </w:rPr>
        <w:t>Об отклонении заявки участника ООО «</w:t>
      </w:r>
      <w:r w:rsidRPr="00B549C8">
        <w:rPr>
          <w:i/>
          <w:sz w:val="24"/>
          <w:szCs w:val="24"/>
        </w:rPr>
        <w:t>КОМЭН</w:t>
      </w:r>
      <w:r w:rsidRPr="00B549C8">
        <w:rPr>
          <w:bCs/>
          <w:i/>
          <w:iCs/>
          <w:snapToGrid/>
          <w:sz w:val="24"/>
          <w:szCs w:val="24"/>
        </w:rPr>
        <w:t>»</w:t>
      </w:r>
    </w:p>
    <w:p w:rsidR="003E46D5" w:rsidRDefault="003E46D5" w:rsidP="003E46D5">
      <w:pPr>
        <w:pStyle w:val="a9"/>
        <w:numPr>
          <w:ilvl w:val="0"/>
          <w:numId w:val="2"/>
        </w:numPr>
        <w:spacing w:line="240" w:lineRule="auto"/>
        <w:ind w:left="927"/>
        <w:rPr>
          <w:bCs/>
          <w:i/>
          <w:iCs/>
          <w:sz w:val="24"/>
          <w:szCs w:val="24"/>
        </w:rPr>
      </w:pPr>
      <w:r w:rsidRPr="00B549C8">
        <w:rPr>
          <w:bCs/>
          <w:i/>
          <w:iCs/>
          <w:snapToGrid/>
          <w:sz w:val="24"/>
          <w:szCs w:val="24"/>
        </w:rPr>
        <w:t>Об отклонении заявки участника</w:t>
      </w:r>
      <w:r>
        <w:rPr>
          <w:bCs/>
          <w:i/>
          <w:iCs/>
          <w:snapToGrid/>
          <w:sz w:val="24"/>
          <w:szCs w:val="24"/>
        </w:rPr>
        <w:t xml:space="preserve"> ООО «БЕЗОПАСНИК»</w:t>
      </w:r>
    </w:p>
    <w:p w:rsidR="003E46D5" w:rsidRPr="00B549C8" w:rsidRDefault="003E46D5" w:rsidP="003E46D5">
      <w:pPr>
        <w:pStyle w:val="a9"/>
        <w:numPr>
          <w:ilvl w:val="0"/>
          <w:numId w:val="2"/>
        </w:numPr>
        <w:spacing w:line="240" w:lineRule="auto"/>
        <w:ind w:left="927"/>
        <w:rPr>
          <w:bCs/>
          <w:i/>
          <w:iCs/>
          <w:sz w:val="24"/>
          <w:szCs w:val="24"/>
        </w:rPr>
      </w:pPr>
      <w:r w:rsidRPr="00B549C8">
        <w:rPr>
          <w:bCs/>
          <w:i/>
          <w:iCs/>
          <w:sz w:val="24"/>
          <w:szCs w:val="24"/>
        </w:rPr>
        <w:t>О признании заявок соответствующими условиям Документации о закупке.</w:t>
      </w:r>
    </w:p>
    <w:p w:rsidR="003E46D5" w:rsidRPr="004D50FA" w:rsidRDefault="003E46D5" w:rsidP="003E46D5">
      <w:pPr>
        <w:pStyle w:val="21"/>
        <w:numPr>
          <w:ilvl w:val="0"/>
          <w:numId w:val="2"/>
        </w:numPr>
        <w:ind w:left="927"/>
        <w:rPr>
          <w:bCs/>
          <w:i/>
          <w:iCs/>
          <w:sz w:val="24"/>
        </w:rPr>
      </w:pPr>
      <w:r w:rsidRPr="004D50FA">
        <w:rPr>
          <w:bCs/>
          <w:i/>
          <w:iCs/>
          <w:sz w:val="24"/>
        </w:rPr>
        <w:t xml:space="preserve">О </w:t>
      </w:r>
      <w:proofErr w:type="spellStart"/>
      <w:r w:rsidRPr="004D50FA">
        <w:rPr>
          <w:bCs/>
          <w:i/>
          <w:iCs/>
          <w:sz w:val="24"/>
        </w:rPr>
        <w:t>ранжировке</w:t>
      </w:r>
      <w:proofErr w:type="spellEnd"/>
      <w:r w:rsidRPr="004D50FA">
        <w:rPr>
          <w:bCs/>
          <w:i/>
          <w:iCs/>
          <w:sz w:val="24"/>
        </w:rPr>
        <w:t xml:space="preserve"> заявок </w:t>
      </w:r>
    </w:p>
    <w:p w:rsidR="003E46D5" w:rsidRPr="004D50FA" w:rsidRDefault="003E46D5" w:rsidP="003E46D5">
      <w:pPr>
        <w:pStyle w:val="21"/>
        <w:numPr>
          <w:ilvl w:val="0"/>
          <w:numId w:val="2"/>
        </w:numPr>
        <w:ind w:left="927"/>
        <w:rPr>
          <w:bCs/>
          <w:i/>
          <w:iCs/>
          <w:sz w:val="24"/>
        </w:rPr>
      </w:pPr>
      <w:r w:rsidRPr="004D50FA">
        <w:rPr>
          <w:bCs/>
          <w:i/>
          <w:iCs/>
          <w:sz w:val="24"/>
        </w:rPr>
        <w:t>О выборе победителя закупки.</w:t>
      </w:r>
    </w:p>
    <w:p w:rsidR="001833B0" w:rsidRPr="00765B23" w:rsidRDefault="00EF254F" w:rsidP="00603CED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765B23">
        <w:rPr>
          <w:b/>
          <w:sz w:val="24"/>
          <w:szCs w:val="24"/>
        </w:rPr>
        <w:t>РЕШИЛИ:</w:t>
      </w:r>
    </w:p>
    <w:p w:rsidR="00382BF0" w:rsidRPr="00765B23" w:rsidRDefault="00382BF0" w:rsidP="00603CED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 1</w:t>
      </w:r>
    </w:p>
    <w:p w:rsidR="003E46D5" w:rsidRPr="0000315E" w:rsidRDefault="003E46D5" w:rsidP="003E46D5">
      <w:pPr>
        <w:pStyle w:val="25"/>
        <w:keepNext/>
        <w:numPr>
          <w:ilvl w:val="1"/>
          <w:numId w:val="33"/>
        </w:numPr>
        <w:tabs>
          <w:tab w:val="left" w:pos="426"/>
        </w:tabs>
        <w:rPr>
          <w:szCs w:val="24"/>
        </w:rPr>
      </w:pPr>
      <w:r w:rsidRPr="0000315E">
        <w:rPr>
          <w:szCs w:val="24"/>
        </w:rPr>
        <w:t>Признать объем полученной информации достаточным для принятия решения.</w:t>
      </w:r>
    </w:p>
    <w:p w:rsidR="003E46D5" w:rsidRPr="0000315E" w:rsidRDefault="003E46D5" w:rsidP="003E46D5">
      <w:pPr>
        <w:pStyle w:val="25"/>
        <w:keepNext/>
        <w:numPr>
          <w:ilvl w:val="1"/>
          <w:numId w:val="33"/>
        </w:numPr>
        <w:tabs>
          <w:tab w:val="left" w:pos="426"/>
        </w:tabs>
        <w:rPr>
          <w:szCs w:val="24"/>
          <w:shd w:val="clear" w:color="auto" w:fill="FFFF99"/>
        </w:rPr>
      </w:pPr>
      <w:r w:rsidRPr="0000315E">
        <w:rPr>
          <w:szCs w:val="24"/>
        </w:rPr>
        <w:t>Принять к рассмотрению заявки следующих участников: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5670"/>
        <w:gridCol w:w="1985"/>
      </w:tblGrid>
      <w:tr w:rsidR="003E46D5" w:rsidRPr="00D7139D" w:rsidTr="00BA4395">
        <w:trPr>
          <w:trHeight w:val="133"/>
          <w:tblHeader/>
        </w:trPr>
        <w:tc>
          <w:tcPr>
            <w:tcW w:w="568" w:type="dxa"/>
            <w:vAlign w:val="center"/>
            <w:hideMark/>
          </w:tcPr>
          <w:p w:rsidR="003E46D5" w:rsidRPr="004D50FA" w:rsidRDefault="003E46D5" w:rsidP="00BA4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4D50FA">
              <w:rPr>
                <w:i/>
                <w:sz w:val="20"/>
                <w:lang w:eastAsia="en-US"/>
              </w:rPr>
              <w:t>№</w:t>
            </w:r>
          </w:p>
          <w:p w:rsidR="003E46D5" w:rsidRPr="004D50FA" w:rsidRDefault="003E46D5" w:rsidP="00BA4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4D50FA">
              <w:rPr>
                <w:i/>
                <w:sz w:val="20"/>
                <w:lang w:eastAsia="en-US"/>
              </w:rPr>
              <w:t>п/п</w:t>
            </w:r>
          </w:p>
        </w:tc>
        <w:tc>
          <w:tcPr>
            <w:tcW w:w="1417" w:type="dxa"/>
            <w:vAlign w:val="center"/>
            <w:hideMark/>
          </w:tcPr>
          <w:p w:rsidR="003E46D5" w:rsidRPr="004D50FA" w:rsidRDefault="003E46D5" w:rsidP="00BA4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4D50FA">
              <w:rPr>
                <w:i/>
                <w:sz w:val="20"/>
              </w:rPr>
              <w:t>Дата и время регистрации заявки</w:t>
            </w:r>
          </w:p>
        </w:tc>
        <w:tc>
          <w:tcPr>
            <w:tcW w:w="5670" w:type="dxa"/>
            <w:vAlign w:val="center"/>
            <w:hideMark/>
          </w:tcPr>
          <w:p w:rsidR="003E46D5" w:rsidRPr="004D50FA" w:rsidRDefault="003E46D5" w:rsidP="00BA4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4D50FA">
              <w:rPr>
                <w:i/>
                <w:sz w:val="20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985" w:type="dxa"/>
            <w:vAlign w:val="center"/>
            <w:hideMark/>
          </w:tcPr>
          <w:p w:rsidR="003E46D5" w:rsidRPr="004D50FA" w:rsidRDefault="003E46D5" w:rsidP="00BA4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4D50FA">
              <w:rPr>
                <w:i/>
                <w:sz w:val="20"/>
                <w:lang w:eastAsia="en-US"/>
              </w:rPr>
              <w:t>Цена заявки, руб. без НДС</w:t>
            </w:r>
          </w:p>
        </w:tc>
      </w:tr>
      <w:tr w:rsidR="003E46D5" w:rsidRPr="00BB268A" w:rsidTr="00BA4395">
        <w:trPr>
          <w:trHeight w:val="424"/>
        </w:trPr>
        <w:tc>
          <w:tcPr>
            <w:tcW w:w="568" w:type="dxa"/>
          </w:tcPr>
          <w:p w:rsidR="003E46D5" w:rsidRPr="004D50FA" w:rsidRDefault="003E46D5" w:rsidP="00BA4395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4D50FA">
              <w:rPr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04.02.2021 04:06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D5" w:rsidRPr="00FD7D0A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FD7D0A">
              <w:rPr>
                <w:sz w:val="20"/>
              </w:rPr>
              <w:t xml:space="preserve">ОБЩЕСТВО С ОГРАНИЧЕННОЙ ОТВЕТСТВЕННОСТЬЮ "БЕЗОПАСНИК" ИНН/КПП 2801223676/280101001 </w:t>
            </w:r>
            <w:r w:rsidRPr="00FD7D0A">
              <w:rPr>
                <w:sz w:val="20"/>
              </w:rPr>
              <w:br/>
              <w:t>ОГРН 1162801060036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814099,92</w:t>
            </w:r>
          </w:p>
        </w:tc>
      </w:tr>
      <w:tr w:rsidR="003E46D5" w:rsidRPr="00BB268A" w:rsidTr="00BA4395">
        <w:trPr>
          <w:trHeight w:val="424"/>
        </w:trPr>
        <w:tc>
          <w:tcPr>
            <w:tcW w:w="568" w:type="dxa"/>
          </w:tcPr>
          <w:p w:rsidR="003E46D5" w:rsidRPr="004D50FA" w:rsidRDefault="003E46D5" w:rsidP="00BA4395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4D50FA">
              <w:rPr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04.02.2021 16:51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D5" w:rsidRPr="00FD7D0A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FD7D0A">
              <w:rPr>
                <w:sz w:val="20"/>
              </w:rPr>
              <w:t xml:space="preserve">ОБЩЕСТВО С ОГРАНИЧЕННОЙ ОТВЕТСТВЕННОСТЬЮ "КАНЬОН" ИНН/КПП 6317109872/631701001 </w:t>
            </w:r>
            <w:r w:rsidRPr="00FD7D0A">
              <w:rPr>
                <w:sz w:val="20"/>
              </w:rPr>
              <w:br/>
              <w:t>ОГРН 1156313077766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1198128</w:t>
            </w:r>
          </w:p>
        </w:tc>
      </w:tr>
      <w:tr w:rsidR="003E46D5" w:rsidRPr="00BB268A" w:rsidTr="00BA4395">
        <w:trPr>
          <w:trHeight w:val="424"/>
        </w:trPr>
        <w:tc>
          <w:tcPr>
            <w:tcW w:w="568" w:type="dxa"/>
          </w:tcPr>
          <w:p w:rsidR="003E46D5" w:rsidRPr="004D50FA" w:rsidRDefault="003E46D5" w:rsidP="00BA4395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4D50FA">
              <w:rPr>
                <w:sz w:val="20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04.02.2021 17:45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D5" w:rsidRPr="00FD7D0A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FD7D0A">
              <w:rPr>
                <w:sz w:val="20"/>
              </w:rPr>
              <w:t xml:space="preserve">ОБЩЕСТВО С ОГРАНИЧЕННОЙ ОТВЕТСТВЕННОСТЬЮ "ОПТЭЛЕКТРО" ИНН/КПП 5018187422/501801001 </w:t>
            </w:r>
            <w:r w:rsidRPr="00FD7D0A">
              <w:rPr>
                <w:sz w:val="20"/>
              </w:rPr>
              <w:br/>
              <w:t>ОГРН 1165018056015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740700</w:t>
            </w:r>
          </w:p>
        </w:tc>
      </w:tr>
      <w:tr w:rsidR="003E46D5" w:rsidRPr="00BB268A" w:rsidTr="00BA4395">
        <w:trPr>
          <w:trHeight w:val="424"/>
        </w:trPr>
        <w:tc>
          <w:tcPr>
            <w:tcW w:w="568" w:type="dxa"/>
          </w:tcPr>
          <w:p w:rsidR="003E46D5" w:rsidRPr="004D50FA" w:rsidRDefault="003E46D5" w:rsidP="00BA4395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4D50FA">
              <w:rPr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05.02.2021 06:59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D5" w:rsidRPr="00FD7D0A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FD7D0A">
              <w:rPr>
                <w:sz w:val="20"/>
              </w:rPr>
              <w:t xml:space="preserve">ПУБЛИЧНОЕ АКЦИОНЕРНОЕ ОБЩЕСТВО "РОСТЕЛЕКОМ" ИНН/КПП 7707049388/784001001 </w:t>
            </w:r>
            <w:r w:rsidRPr="00FD7D0A">
              <w:rPr>
                <w:sz w:val="20"/>
              </w:rPr>
              <w:br/>
              <w:t>ОГРН 1027700198767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991800</w:t>
            </w:r>
          </w:p>
        </w:tc>
      </w:tr>
      <w:tr w:rsidR="003E46D5" w:rsidRPr="00BB268A" w:rsidTr="00BA4395">
        <w:trPr>
          <w:trHeight w:val="424"/>
        </w:trPr>
        <w:tc>
          <w:tcPr>
            <w:tcW w:w="568" w:type="dxa"/>
          </w:tcPr>
          <w:p w:rsidR="003E46D5" w:rsidRPr="004D50FA" w:rsidRDefault="003E46D5" w:rsidP="00BA4395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05.02.2021 08:56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D5" w:rsidRPr="00FD7D0A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FD7D0A">
              <w:rPr>
                <w:sz w:val="20"/>
              </w:rPr>
              <w:t xml:space="preserve">ОБЩЕСТВО С ОГРАНИЧЕННОЙ ОТВЕТСТВЕННОСТЬЮ "КОМЭН" ИНН/КПП 2722002699/272301001 </w:t>
            </w:r>
            <w:r w:rsidRPr="00FD7D0A">
              <w:rPr>
                <w:sz w:val="20"/>
              </w:rPr>
              <w:br/>
              <w:t>ОГРН 1022701131485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FD7D0A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FD7D0A">
              <w:rPr>
                <w:sz w:val="20"/>
              </w:rPr>
              <w:t>833710</w:t>
            </w:r>
          </w:p>
        </w:tc>
      </w:tr>
    </w:tbl>
    <w:p w:rsidR="00A122E9" w:rsidRPr="00765B23" w:rsidRDefault="00A122E9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03189F" w:rsidRDefault="0003189F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№2</w:t>
      </w:r>
    </w:p>
    <w:p w:rsidR="003E46D5" w:rsidRPr="00AF6BC0" w:rsidRDefault="003E46D5" w:rsidP="003E46D5">
      <w:pPr>
        <w:spacing w:line="240" w:lineRule="auto"/>
        <w:ind w:firstLine="284"/>
        <w:rPr>
          <w:snapToGrid/>
          <w:sz w:val="24"/>
          <w:szCs w:val="24"/>
        </w:rPr>
      </w:pPr>
      <w:r w:rsidRPr="00AF6BC0">
        <w:rPr>
          <w:snapToGrid/>
          <w:sz w:val="24"/>
          <w:szCs w:val="24"/>
        </w:rPr>
        <w:t>Отклонить заявку Участника ООО "</w:t>
      </w:r>
      <w:r w:rsidRPr="007678C1">
        <w:rPr>
          <w:sz w:val="24"/>
          <w:szCs w:val="24"/>
        </w:rPr>
        <w:t xml:space="preserve"> </w:t>
      </w:r>
      <w:r w:rsidRPr="00B549C8">
        <w:rPr>
          <w:sz w:val="24"/>
          <w:szCs w:val="24"/>
        </w:rPr>
        <w:t>ПАО "РОСТЕЛЕКОМ</w:t>
      </w:r>
      <w:proofErr w:type="gramStart"/>
      <w:r w:rsidRPr="00B549C8">
        <w:rPr>
          <w:sz w:val="24"/>
          <w:szCs w:val="24"/>
        </w:rPr>
        <w:t>"</w:t>
      </w:r>
      <w:r w:rsidRPr="004D50FA">
        <w:rPr>
          <w:snapToGrid/>
          <w:sz w:val="24"/>
          <w:szCs w:val="24"/>
        </w:rPr>
        <w:t xml:space="preserve">  </w:t>
      </w:r>
      <w:r w:rsidRPr="00AF6BC0">
        <w:rPr>
          <w:snapToGrid/>
          <w:sz w:val="24"/>
          <w:szCs w:val="24"/>
        </w:rPr>
        <w:t>от</w:t>
      </w:r>
      <w:proofErr w:type="gramEnd"/>
      <w:r w:rsidRPr="00AF6BC0">
        <w:rPr>
          <w:snapToGrid/>
          <w:sz w:val="24"/>
          <w:szCs w:val="24"/>
        </w:rPr>
        <w:t xml:space="preserve"> дальнейшего рассмотрения на основании подпункта «</w:t>
      </w:r>
      <w:r>
        <w:rPr>
          <w:snapToGrid/>
          <w:sz w:val="24"/>
          <w:szCs w:val="24"/>
        </w:rPr>
        <w:t>г</w:t>
      </w:r>
      <w:r w:rsidRPr="00AF6BC0">
        <w:rPr>
          <w:snapToGrid/>
          <w:sz w:val="24"/>
          <w:szCs w:val="24"/>
        </w:rPr>
        <w:t>», 4.9.6 Документации о закупке, как несоответствующую следующим требованиям: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072"/>
      </w:tblGrid>
      <w:tr w:rsidR="003E46D5" w:rsidRPr="00AF6BC0" w:rsidTr="003E46D5">
        <w:trPr>
          <w:trHeight w:val="615"/>
        </w:trPr>
        <w:tc>
          <w:tcPr>
            <w:tcW w:w="709" w:type="dxa"/>
          </w:tcPr>
          <w:p w:rsidR="003E46D5" w:rsidRPr="00DE4F93" w:rsidRDefault="003E46D5" w:rsidP="00BA4395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DE4F93">
              <w:rPr>
                <w:bCs/>
                <w:snapToGrid/>
                <w:sz w:val="22"/>
                <w:szCs w:val="22"/>
              </w:rPr>
              <w:t>№ п/п</w:t>
            </w:r>
          </w:p>
        </w:tc>
        <w:tc>
          <w:tcPr>
            <w:tcW w:w="9072" w:type="dxa"/>
            <w:shd w:val="clear" w:color="auto" w:fill="auto"/>
          </w:tcPr>
          <w:p w:rsidR="003E46D5" w:rsidRPr="00DE4F93" w:rsidRDefault="003E46D5" w:rsidP="00BA4395">
            <w:pPr>
              <w:spacing w:line="240" w:lineRule="auto"/>
              <w:ind w:firstLine="0"/>
              <w:rPr>
                <w:bCs/>
                <w:snapToGrid/>
                <w:sz w:val="22"/>
                <w:szCs w:val="22"/>
              </w:rPr>
            </w:pPr>
            <w:r w:rsidRPr="00DE4F93">
              <w:rPr>
                <w:bCs/>
                <w:snapToGrid/>
                <w:sz w:val="22"/>
                <w:szCs w:val="22"/>
              </w:rPr>
              <w:t>Основания для отклонения</w:t>
            </w:r>
          </w:p>
        </w:tc>
      </w:tr>
      <w:tr w:rsidR="003E46D5" w:rsidRPr="003E46D5" w:rsidTr="003E46D5">
        <w:tc>
          <w:tcPr>
            <w:tcW w:w="709" w:type="dxa"/>
          </w:tcPr>
          <w:p w:rsidR="003E46D5" w:rsidRPr="00DE4F93" w:rsidRDefault="003E46D5" w:rsidP="00BA4395">
            <w:pPr>
              <w:spacing w:line="240" w:lineRule="auto"/>
              <w:ind w:firstLine="0"/>
              <w:rPr>
                <w:bCs/>
                <w:snapToGrid/>
                <w:sz w:val="22"/>
                <w:szCs w:val="22"/>
              </w:rPr>
            </w:pPr>
            <w:r w:rsidRPr="00DE4F93">
              <w:rPr>
                <w:bCs/>
                <w:snapToGrid/>
                <w:sz w:val="22"/>
                <w:szCs w:val="22"/>
              </w:rPr>
              <w:t>1.</w:t>
            </w:r>
          </w:p>
        </w:tc>
        <w:tc>
          <w:tcPr>
            <w:tcW w:w="9072" w:type="dxa"/>
            <w:shd w:val="clear" w:color="auto" w:fill="auto"/>
          </w:tcPr>
          <w:p w:rsidR="003E46D5" w:rsidRPr="00DE4F93" w:rsidRDefault="003E46D5" w:rsidP="00BA4395">
            <w:pPr>
              <w:spacing w:line="240" w:lineRule="auto"/>
              <w:ind w:firstLine="708"/>
              <w:rPr>
                <w:snapToGrid/>
                <w:sz w:val="22"/>
                <w:szCs w:val="22"/>
              </w:rPr>
            </w:pPr>
            <w:r w:rsidRPr="00DE4F93">
              <w:rPr>
                <w:sz w:val="22"/>
                <w:szCs w:val="22"/>
              </w:rPr>
              <w:t xml:space="preserve">Предложен Аудиокодек </w:t>
            </w:r>
            <w:r w:rsidRPr="00DE4F93">
              <w:rPr>
                <w:sz w:val="22"/>
                <w:szCs w:val="22"/>
                <w:lang w:val="en-US"/>
              </w:rPr>
              <w:t>G</w:t>
            </w:r>
            <w:r w:rsidRPr="00DE4F93">
              <w:rPr>
                <w:sz w:val="22"/>
                <w:szCs w:val="22"/>
              </w:rPr>
              <w:t>711</w:t>
            </w:r>
            <w:proofErr w:type="gramStart"/>
            <w:r w:rsidRPr="00DE4F93">
              <w:rPr>
                <w:sz w:val="22"/>
                <w:szCs w:val="22"/>
                <w:lang w:val="en-US"/>
              </w:rPr>
              <w:t>U</w:t>
            </w:r>
            <w:r w:rsidRPr="00DE4F93">
              <w:rPr>
                <w:sz w:val="22"/>
                <w:szCs w:val="22"/>
              </w:rPr>
              <w:t xml:space="preserve"> ,</w:t>
            </w:r>
            <w:proofErr w:type="gramEnd"/>
            <w:r w:rsidRPr="00DE4F93">
              <w:rPr>
                <w:sz w:val="22"/>
                <w:szCs w:val="22"/>
              </w:rPr>
              <w:t xml:space="preserve"> что не удовлетворяет требованиям пункта 3.1.10 Технических требований на закупку, где указан аудиокодек </w:t>
            </w:r>
            <w:r w:rsidRPr="00DE4F93">
              <w:rPr>
                <w:sz w:val="22"/>
                <w:szCs w:val="22"/>
                <w:lang w:val="en-US"/>
              </w:rPr>
              <w:t>G</w:t>
            </w:r>
            <w:r w:rsidRPr="00DE4F93">
              <w:rPr>
                <w:sz w:val="22"/>
                <w:szCs w:val="22"/>
              </w:rPr>
              <w:t>711</w:t>
            </w:r>
            <w:r w:rsidRPr="00DE4F93">
              <w:rPr>
                <w:sz w:val="22"/>
                <w:szCs w:val="22"/>
                <w:lang w:val="en-US"/>
              </w:rPr>
              <w:t>A</w:t>
            </w:r>
          </w:p>
          <w:p w:rsidR="003E46D5" w:rsidRPr="00DE4F93" w:rsidRDefault="003E46D5" w:rsidP="00BA4395">
            <w:pPr>
              <w:spacing w:line="240" w:lineRule="auto"/>
              <w:ind w:firstLine="708"/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</w:pPr>
            <w:r w:rsidRPr="00DE4F93">
              <w:rPr>
                <w:snapToGrid/>
                <w:sz w:val="22"/>
                <w:szCs w:val="22"/>
              </w:rPr>
              <w:t xml:space="preserve">По результатам дополнительного запроса замечание </w:t>
            </w:r>
            <w:r w:rsidRPr="00DE4F93">
              <w:rPr>
                <w:snapToGrid/>
                <w:sz w:val="22"/>
                <w:szCs w:val="22"/>
                <w:u w:val="single"/>
              </w:rPr>
              <w:t>не снято</w:t>
            </w:r>
            <w:r w:rsidRPr="00DE4F93">
              <w:rPr>
                <w:snapToGrid/>
                <w:sz w:val="22"/>
                <w:szCs w:val="22"/>
              </w:rPr>
              <w:t xml:space="preserve">. 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>В ответе Участника указано: «Два основных закона кодирования, используемые в настоящее время, являются закон А (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val="en-US" w:eastAsia="en-US"/>
              </w:rPr>
              <w:t>a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>-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val="en-US" w:eastAsia="en-US"/>
              </w:rPr>
              <w:t>law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>) и закон µ (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val="en-US" w:eastAsia="en-US"/>
              </w:rPr>
              <w:t>u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 xml:space="preserve">-закон) также известные как кодек 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val="en-US" w:eastAsia="en-US"/>
              </w:rPr>
              <w:t>G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>.711. Закон А (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val="en-US" w:eastAsia="en-US"/>
              </w:rPr>
              <w:t>a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>-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val="en-US" w:eastAsia="en-US"/>
              </w:rPr>
              <w:t>law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>) в основном используется в европейских системах импульсно-кодовой модуляции, а закон µ (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val="en-US" w:eastAsia="en-US"/>
              </w:rPr>
              <w:t>u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>-закон) используется в американских системах импульсно-кодовой модуляции. Оба варианта обеспечивают равноценный по качеству результат».</w:t>
            </w:r>
          </w:p>
          <w:p w:rsidR="003E46D5" w:rsidRPr="00DE4F93" w:rsidRDefault="003E46D5" w:rsidP="00BA4395">
            <w:pPr>
              <w:spacing w:line="240" w:lineRule="auto"/>
              <w:ind w:firstLine="708"/>
              <w:rPr>
                <w:snapToGrid/>
                <w:sz w:val="22"/>
                <w:szCs w:val="22"/>
              </w:rPr>
            </w:pPr>
            <w:r w:rsidRPr="00DE4F93">
              <w:rPr>
                <w:snapToGrid/>
                <w:sz w:val="22"/>
                <w:szCs w:val="22"/>
              </w:rPr>
              <w:t xml:space="preserve">Участником не предоставлено подробное описание по использованию и адаптации предложенного варианта кодека. В свою очередь, применение предложенного 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 xml:space="preserve">кодека 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val="en-US" w:eastAsia="en-US"/>
              </w:rPr>
              <w:t>G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 xml:space="preserve">.711. вносит риск возникновения конфликта в работе оборудования Заказчика, использующего оборудование с кодеком 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val="en-US" w:eastAsia="en-US"/>
              </w:rPr>
              <w:t>G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>.711.А.</w:t>
            </w:r>
          </w:p>
        </w:tc>
      </w:tr>
      <w:tr w:rsidR="003E46D5" w:rsidRPr="003E46D5" w:rsidTr="003E46D5">
        <w:tc>
          <w:tcPr>
            <w:tcW w:w="709" w:type="dxa"/>
          </w:tcPr>
          <w:p w:rsidR="003E46D5" w:rsidRPr="00DE4F93" w:rsidRDefault="003E46D5" w:rsidP="00BA4395">
            <w:pPr>
              <w:spacing w:line="240" w:lineRule="auto"/>
              <w:ind w:firstLine="0"/>
              <w:rPr>
                <w:bCs/>
                <w:snapToGrid/>
                <w:sz w:val="22"/>
                <w:szCs w:val="22"/>
              </w:rPr>
            </w:pPr>
            <w:r w:rsidRPr="00DE4F93">
              <w:rPr>
                <w:bCs/>
                <w:snapToGrid/>
                <w:sz w:val="22"/>
                <w:szCs w:val="22"/>
              </w:rPr>
              <w:t>2.</w:t>
            </w:r>
          </w:p>
        </w:tc>
        <w:tc>
          <w:tcPr>
            <w:tcW w:w="9072" w:type="dxa"/>
            <w:shd w:val="clear" w:color="auto" w:fill="auto"/>
          </w:tcPr>
          <w:p w:rsidR="003E46D5" w:rsidRPr="00DE4F93" w:rsidRDefault="003E46D5" w:rsidP="00BA4395">
            <w:pPr>
              <w:suppressAutoHyphens/>
              <w:spacing w:line="240" w:lineRule="auto"/>
              <w:ind w:firstLine="709"/>
              <w:contextualSpacing/>
              <w:rPr>
                <w:sz w:val="22"/>
                <w:szCs w:val="22"/>
              </w:rPr>
            </w:pPr>
            <w:r w:rsidRPr="00DE4F93">
              <w:rPr>
                <w:sz w:val="22"/>
                <w:szCs w:val="22"/>
              </w:rPr>
              <w:t xml:space="preserve">Предложен Класс защиты </w:t>
            </w:r>
            <w:r w:rsidRPr="00DE4F93">
              <w:rPr>
                <w:sz w:val="22"/>
                <w:szCs w:val="22"/>
                <w:lang w:val="en-US"/>
              </w:rPr>
              <w:t>IP</w:t>
            </w:r>
            <w:r w:rsidRPr="00DE4F93">
              <w:rPr>
                <w:sz w:val="22"/>
                <w:szCs w:val="22"/>
              </w:rPr>
              <w:t xml:space="preserve"> </w:t>
            </w:r>
            <w:proofErr w:type="gramStart"/>
            <w:r w:rsidRPr="00DE4F93">
              <w:rPr>
                <w:sz w:val="22"/>
                <w:szCs w:val="22"/>
              </w:rPr>
              <w:t>66 ,</w:t>
            </w:r>
            <w:proofErr w:type="gramEnd"/>
            <w:r w:rsidRPr="00DE4F93">
              <w:rPr>
                <w:sz w:val="22"/>
                <w:szCs w:val="22"/>
              </w:rPr>
              <w:t xml:space="preserve"> что не удовлетворяет требованиям пункта 4.1.16 Технических требований на закупку, где указан класс защиты </w:t>
            </w:r>
            <w:r w:rsidRPr="00DE4F93">
              <w:rPr>
                <w:sz w:val="22"/>
                <w:szCs w:val="22"/>
                <w:lang w:val="en-US"/>
              </w:rPr>
              <w:t>IP</w:t>
            </w:r>
            <w:r w:rsidRPr="00DE4F93">
              <w:rPr>
                <w:sz w:val="22"/>
                <w:szCs w:val="22"/>
              </w:rPr>
              <w:t xml:space="preserve"> 67.</w:t>
            </w:r>
          </w:p>
          <w:p w:rsidR="003E46D5" w:rsidRPr="00DE4F93" w:rsidRDefault="003E46D5" w:rsidP="00BA4395">
            <w:pPr>
              <w:suppressAutoHyphens/>
              <w:spacing w:line="240" w:lineRule="auto"/>
              <w:ind w:firstLine="709"/>
              <w:contextualSpacing/>
              <w:rPr>
                <w:snapToGrid/>
                <w:sz w:val="22"/>
                <w:szCs w:val="22"/>
              </w:rPr>
            </w:pPr>
            <w:r w:rsidRPr="00DE4F93">
              <w:rPr>
                <w:b/>
                <w:snapToGrid/>
                <w:sz w:val="22"/>
                <w:szCs w:val="22"/>
              </w:rPr>
              <w:t xml:space="preserve">По результатам дополнительного запроса замечание </w:t>
            </w:r>
            <w:r w:rsidRPr="00DE4F93">
              <w:rPr>
                <w:b/>
                <w:snapToGrid/>
                <w:sz w:val="22"/>
                <w:szCs w:val="22"/>
                <w:u w:val="single"/>
              </w:rPr>
              <w:t>не снято</w:t>
            </w:r>
            <w:r w:rsidRPr="00DE4F93">
              <w:rPr>
                <w:b/>
                <w:snapToGrid/>
                <w:sz w:val="22"/>
                <w:szCs w:val="22"/>
              </w:rPr>
              <w:t xml:space="preserve">. 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 xml:space="preserve">В ответе Участника указано: «В случае установки стационарных камер на улице в обычных условиях достаточным является класс защиты 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val="en-US" w:eastAsia="en-US"/>
              </w:rPr>
              <w:t>IP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>66». Данное пояснение противоречит п. 5.2.1.1 Приложения 1 Технических требований на закупку «</w:t>
            </w:r>
            <w:r w:rsidRPr="00DE4F93">
              <w:rPr>
                <w:rFonts w:eastAsiaTheme="minorHAnsi"/>
                <w:snapToGrid/>
                <w:sz w:val="22"/>
                <w:szCs w:val="22"/>
                <w:lang w:eastAsia="en-US"/>
              </w:rPr>
              <w:t>Соответствие технических характеристик оборудования - предложенные эквиваленты должны либо соответствовать по техническим характеристикам, либо превосходить указанное в технических требованиях оборудование в части отдельных функций блоков и модулей, встроенного ПО, интерфейсов и скоростей связи и обработки данных, длительности работы от АБ. В данном случае предложенное оборудование не соответствует критериям указанным в Приложении 1.1 Технических требований на закупку.</w:t>
            </w:r>
          </w:p>
        </w:tc>
      </w:tr>
    </w:tbl>
    <w:p w:rsidR="002E6F82" w:rsidRPr="003E46D5" w:rsidRDefault="002E6F82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sz w:val="24"/>
          <w:szCs w:val="24"/>
        </w:rPr>
      </w:pPr>
    </w:p>
    <w:p w:rsidR="002E6F82" w:rsidRPr="003E46D5" w:rsidRDefault="002E6F82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sz w:val="24"/>
          <w:szCs w:val="24"/>
        </w:rPr>
      </w:pPr>
      <w:r w:rsidRPr="003E46D5">
        <w:rPr>
          <w:b/>
          <w:sz w:val="24"/>
          <w:szCs w:val="24"/>
        </w:rPr>
        <w:t>По вопросу №3</w:t>
      </w:r>
    </w:p>
    <w:p w:rsidR="003E46D5" w:rsidRPr="003E46D5" w:rsidRDefault="003E46D5" w:rsidP="003E46D5">
      <w:pPr>
        <w:spacing w:line="240" w:lineRule="auto"/>
        <w:ind w:firstLine="284"/>
        <w:rPr>
          <w:snapToGrid/>
          <w:sz w:val="24"/>
          <w:szCs w:val="24"/>
        </w:rPr>
      </w:pPr>
      <w:r w:rsidRPr="003E46D5">
        <w:rPr>
          <w:snapToGrid/>
          <w:sz w:val="24"/>
          <w:szCs w:val="24"/>
        </w:rPr>
        <w:t xml:space="preserve">Отклонить заявку Участника </w:t>
      </w:r>
      <w:r w:rsidRPr="003E46D5">
        <w:rPr>
          <w:bCs/>
          <w:iCs/>
          <w:snapToGrid/>
          <w:sz w:val="24"/>
          <w:szCs w:val="24"/>
        </w:rPr>
        <w:t>ООО «</w:t>
      </w:r>
      <w:r w:rsidRPr="003E46D5">
        <w:rPr>
          <w:sz w:val="24"/>
          <w:szCs w:val="24"/>
        </w:rPr>
        <w:t>КОМЭН</w:t>
      </w:r>
      <w:r w:rsidRPr="003E46D5">
        <w:rPr>
          <w:bCs/>
          <w:iCs/>
          <w:snapToGrid/>
          <w:sz w:val="24"/>
          <w:szCs w:val="24"/>
        </w:rPr>
        <w:t>»</w:t>
      </w:r>
      <w:r w:rsidRPr="003E46D5">
        <w:rPr>
          <w:b/>
          <w:sz w:val="24"/>
          <w:szCs w:val="24"/>
        </w:rPr>
        <w:t xml:space="preserve"> </w:t>
      </w:r>
      <w:r w:rsidRPr="003E46D5">
        <w:rPr>
          <w:snapToGrid/>
          <w:sz w:val="24"/>
          <w:szCs w:val="24"/>
        </w:rPr>
        <w:t>от дальнейшего рассмотрения на основании подпункта «г», 4.9.6 Документации о закупке, как несоответствующую следующим требованиям: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789"/>
      </w:tblGrid>
      <w:tr w:rsidR="003E46D5" w:rsidRPr="003E46D5" w:rsidTr="00BA4395">
        <w:trPr>
          <w:trHeight w:val="615"/>
        </w:trPr>
        <w:tc>
          <w:tcPr>
            <w:tcW w:w="567" w:type="dxa"/>
          </w:tcPr>
          <w:p w:rsidR="003E46D5" w:rsidRPr="00DE4F93" w:rsidRDefault="003E46D5" w:rsidP="00BA4395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DE4F93">
              <w:rPr>
                <w:bCs/>
                <w:snapToGrid/>
                <w:sz w:val="22"/>
                <w:szCs w:val="22"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3E46D5" w:rsidRPr="00DE4F93" w:rsidRDefault="003E46D5" w:rsidP="00BA4395">
            <w:pPr>
              <w:spacing w:line="240" w:lineRule="auto"/>
              <w:ind w:firstLine="0"/>
              <w:rPr>
                <w:bCs/>
                <w:snapToGrid/>
                <w:sz w:val="22"/>
                <w:szCs w:val="22"/>
              </w:rPr>
            </w:pPr>
            <w:r w:rsidRPr="00DE4F93">
              <w:rPr>
                <w:bCs/>
                <w:snapToGrid/>
                <w:sz w:val="22"/>
                <w:szCs w:val="22"/>
              </w:rPr>
              <w:t>Основания для отклонения</w:t>
            </w:r>
          </w:p>
        </w:tc>
      </w:tr>
      <w:tr w:rsidR="003E46D5" w:rsidRPr="003E46D5" w:rsidTr="00BA4395">
        <w:tc>
          <w:tcPr>
            <w:tcW w:w="567" w:type="dxa"/>
          </w:tcPr>
          <w:p w:rsidR="003E46D5" w:rsidRPr="00DE4F93" w:rsidRDefault="003E46D5" w:rsidP="00BA4395">
            <w:pPr>
              <w:spacing w:line="240" w:lineRule="auto"/>
              <w:ind w:firstLine="0"/>
              <w:rPr>
                <w:bCs/>
                <w:snapToGrid/>
                <w:sz w:val="22"/>
                <w:szCs w:val="22"/>
              </w:rPr>
            </w:pPr>
            <w:r w:rsidRPr="00DE4F93">
              <w:rPr>
                <w:bCs/>
                <w:snapToGrid/>
                <w:sz w:val="22"/>
                <w:szCs w:val="22"/>
              </w:rPr>
              <w:t>1.</w:t>
            </w:r>
          </w:p>
        </w:tc>
        <w:tc>
          <w:tcPr>
            <w:tcW w:w="8789" w:type="dxa"/>
            <w:shd w:val="clear" w:color="auto" w:fill="auto"/>
          </w:tcPr>
          <w:p w:rsidR="003E46D5" w:rsidRPr="00DE4F93" w:rsidRDefault="003E46D5" w:rsidP="00BA4395">
            <w:pPr>
              <w:suppressAutoHyphens/>
              <w:spacing w:line="240" w:lineRule="auto"/>
              <w:ind w:firstLine="709"/>
              <w:contextualSpacing/>
              <w:rPr>
                <w:sz w:val="22"/>
                <w:szCs w:val="22"/>
              </w:rPr>
            </w:pPr>
            <w:r w:rsidRPr="00DE4F93">
              <w:rPr>
                <w:snapToGrid/>
                <w:sz w:val="22"/>
                <w:szCs w:val="22"/>
              </w:rPr>
              <w:t xml:space="preserve"> </w:t>
            </w:r>
            <w:r w:rsidRPr="00DE4F93">
              <w:rPr>
                <w:sz w:val="22"/>
                <w:szCs w:val="22"/>
              </w:rPr>
              <w:t xml:space="preserve">Предложен Класс защиты </w:t>
            </w:r>
            <w:r w:rsidRPr="00DE4F93">
              <w:rPr>
                <w:sz w:val="22"/>
                <w:szCs w:val="22"/>
                <w:lang w:val="en-US"/>
              </w:rPr>
              <w:t>IP</w:t>
            </w:r>
            <w:r w:rsidRPr="00DE4F93">
              <w:rPr>
                <w:sz w:val="22"/>
                <w:szCs w:val="22"/>
              </w:rPr>
              <w:t xml:space="preserve"> </w:t>
            </w:r>
            <w:proofErr w:type="gramStart"/>
            <w:r w:rsidRPr="00DE4F93">
              <w:rPr>
                <w:sz w:val="22"/>
                <w:szCs w:val="22"/>
              </w:rPr>
              <w:t>66 ,</w:t>
            </w:r>
            <w:proofErr w:type="gramEnd"/>
            <w:r w:rsidRPr="00DE4F93">
              <w:rPr>
                <w:sz w:val="22"/>
                <w:szCs w:val="22"/>
              </w:rPr>
              <w:t xml:space="preserve"> что не удовлетворяет требованиям пункта 4.1.16 Технических требований на закупку, где указан класс защиты </w:t>
            </w:r>
            <w:r w:rsidRPr="00DE4F93">
              <w:rPr>
                <w:sz w:val="22"/>
                <w:szCs w:val="22"/>
                <w:lang w:val="en-US"/>
              </w:rPr>
              <w:t>IP</w:t>
            </w:r>
            <w:r w:rsidRPr="00DE4F93">
              <w:rPr>
                <w:sz w:val="22"/>
                <w:szCs w:val="22"/>
              </w:rPr>
              <w:t xml:space="preserve"> 67.</w:t>
            </w:r>
          </w:p>
          <w:p w:rsidR="003E46D5" w:rsidRPr="00DE4F93" w:rsidRDefault="003E46D5" w:rsidP="00BA4395">
            <w:pPr>
              <w:suppressAutoHyphens/>
              <w:spacing w:line="240" w:lineRule="auto"/>
              <w:ind w:firstLine="709"/>
              <w:contextualSpacing/>
              <w:rPr>
                <w:snapToGrid/>
                <w:sz w:val="22"/>
                <w:szCs w:val="22"/>
              </w:rPr>
            </w:pPr>
            <w:r w:rsidRPr="00DE4F93">
              <w:rPr>
                <w:b/>
                <w:snapToGrid/>
                <w:sz w:val="22"/>
                <w:szCs w:val="22"/>
              </w:rPr>
              <w:t xml:space="preserve">По результатам дополнительного запроса замечание </w:t>
            </w:r>
            <w:r w:rsidRPr="00DE4F93">
              <w:rPr>
                <w:b/>
                <w:snapToGrid/>
                <w:sz w:val="22"/>
                <w:szCs w:val="22"/>
                <w:u w:val="single"/>
              </w:rPr>
              <w:t>не снято</w:t>
            </w:r>
            <w:r w:rsidRPr="00DE4F93">
              <w:rPr>
                <w:b/>
                <w:snapToGrid/>
                <w:sz w:val="22"/>
                <w:szCs w:val="22"/>
              </w:rPr>
              <w:t xml:space="preserve">. 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 xml:space="preserve">В ответе Участника указано: «В случае установки стационарных камер на улице в обычных условиях достаточным является класс защиты 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val="en-US" w:eastAsia="en-US"/>
              </w:rPr>
              <w:t>IP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>66». Данное пояснение противоречит п. 5.2.1.1 Приложения 1 Технических требований на закупку «</w:t>
            </w:r>
            <w:r w:rsidRPr="00DE4F93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Соответствие технических характеристик оборудования - предложенные эквиваленты должны либо соответствовать по техническим характеристикам, либо превосходить указанное в технических требованиях оборудование в части отдельных функций блоков и модулей, встроенного ПО, интерфейсов </w:t>
            </w:r>
            <w:r w:rsidRPr="00DE4F93">
              <w:rPr>
                <w:rFonts w:eastAsiaTheme="minorHAnsi"/>
                <w:snapToGrid/>
                <w:sz w:val="22"/>
                <w:szCs w:val="22"/>
                <w:lang w:eastAsia="en-US"/>
              </w:rPr>
              <w:lastRenderedPageBreak/>
              <w:t>и скоростей связи и обработки данных, длительности работы от АБ. В данном случае предложенное оборудование не соответствует критериям указанным в Приложении 1.1 Технических требований на закупку.</w:t>
            </w:r>
          </w:p>
        </w:tc>
      </w:tr>
      <w:tr w:rsidR="003E46D5" w:rsidRPr="003E46D5" w:rsidTr="00BA4395">
        <w:tc>
          <w:tcPr>
            <w:tcW w:w="567" w:type="dxa"/>
          </w:tcPr>
          <w:p w:rsidR="003E46D5" w:rsidRPr="00DE4F93" w:rsidRDefault="003E46D5" w:rsidP="00BA4395">
            <w:pPr>
              <w:spacing w:line="240" w:lineRule="auto"/>
              <w:ind w:firstLine="0"/>
              <w:rPr>
                <w:bCs/>
                <w:snapToGrid/>
                <w:sz w:val="22"/>
                <w:szCs w:val="22"/>
              </w:rPr>
            </w:pPr>
            <w:r w:rsidRPr="00DE4F93">
              <w:rPr>
                <w:bCs/>
                <w:snapToGrid/>
                <w:sz w:val="22"/>
                <w:szCs w:val="22"/>
              </w:rPr>
              <w:lastRenderedPageBreak/>
              <w:t>2.</w:t>
            </w:r>
          </w:p>
        </w:tc>
        <w:tc>
          <w:tcPr>
            <w:tcW w:w="8789" w:type="dxa"/>
            <w:shd w:val="clear" w:color="auto" w:fill="auto"/>
          </w:tcPr>
          <w:p w:rsidR="003E46D5" w:rsidRPr="00DE4F93" w:rsidRDefault="003E46D5" w:rsidP="00BA4395">
            <w:pPr>
              <w:spacing w:line="240" w:lineRule="auto"/>
              <w:ind w:firstLine="0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DE4F93">
              <w:rPr>
                <w:snapToGrid/>
                <w:sz w:val="22"/>
                <w:szCs w:val="22"/>
              </w:rPr>
              <w:t xml:space="preserve"> </w:t>
            </w:r>
            <w:r w:rsidRPr="00DE4F93">
              <w:rPr>
                <w:sz w:val="22"/>
                <w:szCs w:val="22"/>
              </w:rPr>
              <w:t>Предложен: Объектив 2,8 мм, что не удовлетворяет требованиям пункта 4.1.9 Технических требований на закупку, где указан Объектив: Фиксированный 3,6 мм</w:t>
            </w:r>
            <w:r w:rsidRPr="00DE4F93">
              <w:rPr>
                <w:rFonts w:eastAsiaTheme="minorHAnsi"/>
                <w:snapToGrid/>
                <w:sz w:val="22"/>
                <w:szCs w:val="22"/>
                <w:lang w:eastAsia="en-US"/>
              </w:rPr>
              <w:t>;</w:t>
            </w:r>
          </w:p>
          <w:p w:rsidR="003E46D5" w:rsidRPr="00DE4F93" w:rsidRDefault="003E46D5" w:rsidP="00BA4395">
            <w:pPr>
              <w:suppressAutoHyphens/>
              <w:spacing w:line="240" w:lineRule="auto"/>
              <w:ind w:firstLine="709"/>
              <w:contextualSpacing/>
              <w:rPr>
                <w:b/>
                <w:snapToGrid/>
                <w:sz w:val="22"/>
                <w:szCs w:val="22"/>
              </w:rPr>
            </w:pPr>
            <w:r w:rsidRPr="00DE4F93">
              <w:rPr>
                <w:b/>
                <w:snapToGrid/>
                <w:sz w:val="22"/>
                <w:szCs w:val="22"/>
              </w:rPr>
              <w:t>По результатам дополнительного запроса замечание не снято.</w:t>
            </w:r>
          </w:p>
          <w:p w:rsidR="003E46D5" w:rsidRPr="00DE4F93" w:rsidRDefault="003E46D5" w:rsidP="00BA4395">
            <w:pPr>
              <w:suppressAutoHyphens/>
              <w:spacing w:line="240" w:lineRule="auto"/>
              <w:ind w:firstLine="709"/>
              <w:contextualSpacing/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</w:pP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 xml:space="preserve"> В ответе Участника указано: «Объектив 2,8 мм обладает улучшенной характеристикой камеры по причине большего угла обзорности при условии равнозначной дальности.» Данное пояснение противоречит п. 5.2.1.1 Приложения 1 Технических требований на закупку «</w:t>
            </w:r>
            <w:r w:rsidRPr="00DE4F93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Соответствие технических характеристик оборудования - предложенные эквиваленты должны либо соответствовать по техническим характеристикам, либо превосходить указанное в ТТ оборудование в части отдельных функций блоков и модулей, встроенного ПО, интерфейсов и скоростей связи и обработки данных, длительности работы от АБ. В данном случае предложенное оборудование не соответствует </w:t>
            </w:r>
            <w:proofErr w:type="gramStart"/>
            <w:r w:rsidRPr="00DE4F93">
              <w:rPr>
                <w:rFonts w:eastAsiaTheme="minorHAnsi"/>
                <w:snapToGrid/>
                <w:sz w:val="22"/>
                <w:szCs w:val="22"/>
                <w:lang w:eastAsia="en-US"/>
              </w:rPr>
              <w:t>критериям</w:t>
            </w:r>
            <w:proofErr w:type="gramEnd"/>
            <w:r w:rsidRPr="00DE4F93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 указанным в Приложении 1.1 Технических требований на закупку.</w:t>
            </w:r>
            <w:r w:rsidRPr="00DE4F93">
              <w:rPr>
                <w:rFonts w:eastAsiaTheme="minorHAnsi"/>
                <w:iCs/>
                <w:snapToGrid/>
                <w:sz w:val="22"/>
                <w:szCs w:val="22"/>
                <w:lang w:eastAsia="en-US"/>
              </w:rPr>
              <w:t xml:space="preserve"> Участником не представлено </w:t>
            </w:r>
            <w:r w:rsidRPr="00DE4F93">
              <w:rPr>
                <w:rFonts w:eastAsiaTheme="minorHAnsi"/>
                <w:snapToGrid/>
                <w:sz w:val="22"/>
                <w:szCs w:val="22"/>
                <w:lang w:eastAsia="en-US"/>
              </w:rPr>
              <w:t>подробное техническое описание предлагаемого к поставке эквивалента.</w:t>
            </w:r>
          </w:p>
          <w:p w:rsidR="003E46D5" w:rsidRPr="00DE4F93" w:rsidRDefault="003E46D5" w:rsidP="00BA4395">
            <w:pPr>
              <w:suppressAutoHyphens/>
              <w:spacing w:line="240" w:lineRule="auto"/>
              <w:ind w:firstLine="709"/>
              <w:contextualSpacing/>
              <w:rPr>
                <w:snapToGrid/>
                <w:sz w:val="22"/>
                <w:szCs w:val="22"/>
              </w:rPr>
            </w:pPr>
            <w:r w:rsidRPr="00DE4F93">
              <w:rPr>
                <w:snapToGrid/>
                <w:sz w:val="22"/>
                <w:szCs w:val="22"/>
              </w:rPr>
              <w:t>К тому же требований к параметру «угол обзора» в Приложении 1.1 Технических требований на закупку не предъявляется.</w:t>
            </w:r>
          </w:p>
          <w:p w:rsidR="003E46D5" w:rsidRPr="00DE4F93" w:rsidRDefault="003E46D5" w:rsidP="00BA4395">
            <w:pPr>
              <w:suppressAutoHyphens/>
              <w:spacing w:line="240" w:lineRule="auto"/>
              <w:ind w:firstLine="709"/>
              <w:contextualSpacing/>
              <w:rPr>
                <w:snapToGrid/>
                <w:sz w:val="22"/>
                <w:szCs w:val="22"/>
              </w:rPr>
            </w:pPr>
            <w:r w:rsidRPr="00DE4F93">
              <w:rPr>
                <w:rFonts w:eastAsiaTheme="minorHAnsi"/>
                <w:snapToGrid/>
                <w:sz w:val="22"/>
                <w:szCs w:val="22"/>
                <w:lang w:eastAsia="en-US"/>
              </w:rPr>
              <w:t>Фиксированный объектив 3,6 мм</w:t>
            </w:r>
            <w:r w:rsidRPr="00DE4F93">
              <w:rPr>
                <w:snapToGrid/>
                <w:sz w:val="22"/>
                <w:szCs w:val="22"/>
              </w:rPr>
              <w:t xml:space="preserve"> обеспечивает большую дальность, лучшую четкость изображения, чем предлагаемый эквивалент, а меньший угол обзора камеры – обеспечивает лучшую помехозащищенность и устранение ложных тревог.</w:t>
            </w:r>
          </w:p>
        </w:tc>
      </w:tr>
    </w:tbl>
    <w:p w:rsidR="003E46D5" w:rsidRDefault="003E46D5" w:rsidP="002E6F82">
      <w:pPr>
        <w:spacing w:line="240" w:lineRule="auto"/>
        <w:ind w:firstLine="0"/>
        <w:rPr>
          <w:sz w:val="24"/>
          <w:szCs w:val="24"/>
        </w:rPr>
      </w:pPr>
    </w:p>
    <w:p w:rsidR="003E46D5" w:rsidRDefault="003E46D5" w:rsidP="002E6F82">
      <w:pPr>
        <w:spacing w:line="240" w:lineRule="auto"/>
        <w:ind w:firstLine="0"/>
        <w:rPr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</w:t>
      </w:r>
      <w:r>
        <w:rPr>
          <w:b/>
          <w:color w:val="000000" w:themeColor="text1"/>
          <w:sz w:val="24"/>
          <w:szCs w:val="24"/>
        </w:rPr>
        <w:t>4</w:t>
      </w:r>
    </w:p>
    <w:p w:rsidR="003E46D5" w:rsidRPr="00AF6BC0" w:rsidRDefault="003E46D5" w:rsidP="003E46D5">
      <w:pPr>
        <w:spacing w:line="240" w:lineRule="auto"/>
        <w:ind w:firstLine="284"/>
        <w:rPr>
          <w:snapToGrid/>
          <w:sz w:val="24"/>
          <w:szCs w:val="24"/>
        </w:rPr>
      </w:pPr>
      <w:r w:rsidRPr="00AF6BC0">
        <w:rPr>
          <w:snapToGrid/>
          <w:sz w:val="24"/>
          <w:szCs w:val="24"/>
        </w:rPr>
        <w:t xml:space="preserve">Отклонить заявку Участника </w:t>
      </w:r>
      <w:r w:rsidRPr="00570CD0">
        <w:rPr>
          <w:bCs/>
          <w:iCs/>
          <w:snapToGrid/>
          <w:sz w:val="24"/>
          <w:szCs w:val="24"/>
        </w:rPr>
        <w:t>ООО «</w:t>
      </w:r>
      <w:r>
        <w:rPr>
          <w:bCs/>
          <w:iCs/>
          <w:snapToGrid/>
          <w:sz w:val="24"/>
          <w:szCs w:val="24"/>
        </w:rPr>
        <w:t>БЕЗОПАСНИК</w:t>
      </w:r>
      <w:r w:rsidRPr="00570CD0">
        <w:rPr>
          <w:bCs/>
          <w:iCs/>
          <w:snapToGrid/>
          <w:sz w:val="24"/>
          <w:szCs w:val="24"/>
        </w:rPr>
        <w:t>»</w:t>
      </w:r>
      <w:r w:rsidRPr="00570CD0">
        <w:rPr>
          <w:b/>
          <w:i/>
          <w:sz w:val="24"/>
          <w:szCs w:val="24"/>
        </w:rPr>
        <w:t xml:space="preserve"> </w:t>
      </w:r>
      <w:r w:rsidRPr="00AF6BC0">
        <w:rPr>
          <w:snapToGrid/>
          <w:sz w:val="24"/>
          <w:szCs w:val="24"/>
        </w:rPr>
        <w:t>от дальнейшего рассмотрения на основании подпункта «</w:t>
      </w:r>
      <w:r>
        <w:rPr>
          <w:snapToGrid/>
          <w:sz w:val="24"/>
          <w:szCs w:val="24"/>
        </w:rPr>
        <w:t>б</w:t>
      </w:r>
      <w:r>
        <w:rPr>
          <w:snapToGrid/>
          <w:sz w:val="24"/>
          <w:szCs w:val="24"/>
        </w:rPr>
        <w:t xml:space="preserve">» </w:t>
      </w:r>
      <w:r w:rsidRPr="00AF6BC0">
        <w:rPr>
          <w:snapToGrid/>
          <w:sz w:val="24"/>
          <w:szCs w:val="24"/>
        </w:rPr>
        <w:t>4.9.6 Документации о закупке, как несоответствующую следующим требованиям: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789"/>
      </w:tblGrid>
      <w:tr w:rsidR="003E46D5" w:rsidRPr="00AF6BC0" w:rsidTr="00BA4395">
        <w:trPr>
          <w:trHeight w:val="615"/>
        </w:trPr>
        <w:tc>
          <w:tcPr>
            <w:tcW w:w="567" w:type="dxa"/>
          </w:tcPr>
          <w:p w:rsidR="003E46D5" w:rsidRPr="00DE4F93" w:rsidRDefault="003E46D5" w:rsidP="00BA4395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DE4F93">
              <w:rPr>
                <w:bCs/>
                <w:snapToGrid/>
                <w:sz w:val="22"/>
                <w:szCs w:val="22"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3E46D5" w:rsidRPr="00DE4F93" w:rsidRDefault="003E46D5" w:rsidP="00BA4395">
            <w:pPr>
              <w:spacing w:line="240" w:lineRule="auto"/>
              <w:ind w:firstLine="0"/>
              <w:rPr>
                <w:bCs/>
                <w:snapToGrid/>
                <w:sz w:val="22"/>
                <w:szCs w:val="22"/>
              </w:rPr>
            </w:pPr>
            <w:r w:rsidRPr="00DE4F93">
              <w:rPr>
                <w:bCs/>
                <w:snapToGrid/>
                <w:sz w:val="22"/>
                <w:szCs w:val="22"/>
              </w:rPr>
              <w:t>Основания для отклонения</w:t>
            </w:r>
          </w:p>
        </w:tc>
      </w:tr>
      <w:tr w:rsidR="003E46D5" w:rsidRPr="00AF6BC0" w:rsidTr="00BA4395">
        <w:tc>
          <w:tcPr>
            <w:tcW w:w="567" w:type="dxa"/>
          </w:tcPr>
          <w:p w:rsidR="003E46D5" w:rsidRPr="00DE4F93" w:rsidRDefault="003E46D5" w:rsidP="00BA4395">
            <w:pPr>
              <w:spacing w:line="240" w:lineRule="auto"/>
              <w:ind w:firstLine="0"/>
              <w:rPr>
                <w:bCs/>
                <w:snapToGrid/>
                <w:sz w:val="22"/>
                <w:szCs w:val="22"/>
              </w:rPr>
            </w:pPr>
            <w:r w:rsidRPr="00DE4F93">
              <w:rPr>
                <w:bCs/>
                <w:snapToGrid/>
                <w:sz w:val="22"/>
                <w:szCs w:val="22"/>
              </w:rPr>
              <w:t>1.</w:t>
            </w:r>
          </w:p>
        </w:tc>
        <w:tc>
          <w:tcPr>
            <w:tcW w:w="8789" w:type="dxa"/>
            <w:shd w:val="clear" w:color="auto" w:fill="auto"/>
          </w:tcPr>
          <w:p w:rsidR="003E46D5" w:rsidRPr="00DE4F93" w:rsidRDefault="003E46D5" w:rsidP="00BA4395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DE4F93">
              <w:rPr>
                <w:snapToGrid/>
                <w:sz w:val="22"/>
                <w:szCs w:val="22"/>
              </w:rPr>
              <w:t>Участником не предоставлено Техническое предложение.</w:t>
            </w:r>
          </w:p>
          <w:p w:rsidR="003E46D5" w:rsidRPr="00DE4F93" w:rsidRDefault="003E46D5" w:rsidP="00BA4395">
            <w:pPr>
              <w:suppressAutoHyphens/>
              <w:spacing w:line="240" w:lineRule="auto"/>
              <w:ind w:firstLine="0"/>
              <w:contextualSpacing/>
              <w:rPr>
                <w:b/>
                <w:i/>
                <w:snapToGrid/>
                <w:sz w:val="22"/>
                <w:szCs w:val="22"/>
              </w:rPr>
            </w:pPr>
            <w:r w:rsidRPr="00DE4F93">
              <w:rPr>
                <w:b/>
                <w:i/>
                <w:snapToGrid/>
                <w:sz w:val="22"/>
                <w:szCs w:val="22"/>
              </w:rPr>
              <w:t>По результатам дополнительного запроса замечание не снято.</w:t>
            </w:r>
          </w:p>
          <w:p w:rsidR="003E46D5" w:rsidRPr="00DE4F93" w:rsidRDefault="003E46D5" w:rsidP="00BA4395">
            <w:pPr>
              <w:spacing w:line="240" w:lineRule="auto"/>
              <w:ind w:firstLine="0"/>
              <w:rPr>
                <w:i/>
                <w:snapToGrid/>
                <w:color w:val="0070C0"/>
                <w:sz w:val="22"/>
                <w:szCs w:val="22"/>
              </w:rPr>
            </w:pPr>
            <w:r w:rsidRPr="00DE4F93">
              <w:rPr>
                <w:bCs/>
                <w:sz w:val="22"/>
                <w:szCs w:val="22"/>
              </w:rPr>
              <w:t xml:space="preserve">Ответ от участника не поступил. </w:t>
            </w:r>
          </w:p>
        </w:tc>
      </w:tr>
      <w:tr w:rsidR="003E46D5" w:rsidRPr="00AF6BC0" w:rsidTr="00BA4395">
        <w:tc>
          <w:tcPr>
            <w:tcW w:w="567" w:type="dxa"/>
          </w:tcPr>
          <w:p w:rsidR="003E46D5" w:rsidRPr="00DE4F93" w:rsidRDefault="003E46D5" w:rsidP="00BA4395">
            <w:pPr>
              <w:spacing w:line="240" w:lineRule="auto"/>
              <w:ind w:firstLine="0"/>
              <w:rPr>
                <w:bCs/>
                <w:snapToGrid/>
                <w:sz w:val="22"/>
                <w:szCs w:val="22"/>
              </w:rPr>
            </w:pPr>
            <w:r w:rsidRPr="00DE4F93">
              <w:rPr>
                <w:bCs/>
                <w:snapToGrid/>
                <w:sz w:val="22"/>
                <w:szCs w:val="22"/>
              </w:rPr>
              <w:t>2.</w:t>
            </w:r>
          </w:p>
        </w:tc>
        <w:tc>
          <w:tcPr>
            <w:tcW w:w="8789" w:type="dxa"/>
            <w:shd w:val="clear" w:color="auto" w:fill="auto"/>
          </w:tcPr>
          <w:p w:rsidR="003E46D5" w:rsidRPr="00DE4F93" w:rsidRDefault="003E46D5" w:rsidP="00BA4395">
            <w:pPr>
              <w:suppressAutoHyphens/>
              <w:spacing w:line="240" w:lineRule="auto"/>
              <w:ind w:firstLine="0"/>
              <w:rPr>
                <w:bCs/>
                <w:color w:val="000000"/>
                <w:sz w:val="22"/>
                <w:szCs w:val="22"/>
              </w:rPr>
            </w:pPr>
            <w:r w:rsidRPr="00DE4F93">
              <w:rPr>
                <w:bCs/>
                <w:color w:val="000000"/>
                <w:sz w:val="22"/>
                <w:szCs w:val="22"/>
              </w:rPr>
              <w:t xml:space="preserve">В составе заявки участника отсутствует календарный график по форме </w:t>
            </w:r>
            <w:proofErr w:type="gramStart"/>
            <w:r w:rsidRPr="00DE4F93">
              <w:rPr>
                <w:bCs/>
                <w:color w:val="000000"/>
                <w:sz w:val="22"/>
                <w:szCs w:val="22"/>
              </w:rPr>
              <w:t>5 ,</w:t>
            </w:r>
            <w:proofErr w:type="gramEnd"/>
            <w:r w:rsidRPr="00DE4F93">
              <w:rPr>
                <w:bCs/>
                <w:color w:val="000000"/>
                <w:sz w:val="22"/>
                <w:szCs w:val="22"/>
              </w:rPr>
              <w:t xml:space="preserve"> что не соответствует условиям пункта 4.5.1.1 Документации о закупке.</w:t>
            </w:r>
          </w:p>
          <w:p w:rsidR="003E46D5" w:rsidRPr="00DE4F93" w:rsidRDefault="003E46D5" w:rsidP="00BA4395">
            <w:pPr>
              <w:suppressAutoHyphens/>
              <w:spacing w:line="240" w:lineRule="auto"/>
              <w:ind w:firstLine="0"/>
              <w:contextualSpacing/>
              <w:rPr>
                <w:b/>
                <w:i/>
                <w:snapToGrid/>
                <w:sz w:val="22"/>
                <w:szCs w:val="22"/>
              </w:rPr>
            </w:pPr>
            <w:r w:rsidRPr="00DE4F93">
              <w:rPr>
                <w:b/>
                <w:i/>
                <w:snapToGrid/>
                <w:sz w:val="22"/>
                <w:szCs w:val="22"/>
              </w:rPr>
              <w:t>По результатам дополнительного запроса замечание не снято.</w:t>
            </w:r>
          </w:p>
          <w:p w:rsidR="003E46D5" w:rsidRPr="00DE4F93" w:rsidRDefault="003E46D5" w:rsidP="00BA4395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DE4F93">
              <w:rPr>
                <w:bCs/>
                <w:sz w:val="22"/>
                <w:szCs w:val="22"/>
              </w:rPr>
              <w:t>Ответ от участника не поступил.</w:t>
            </w:r>
          </w:p>
        </w:tc>
      </w:tr>
    </w:tbl>
    <w:p w:rsidR="003E46D5" w:rsidRDefault="003E46D5" w:rsidP="002E6F82">
      <w:pPr>
        <w:spacing w:line="240" w:lineRule="auto"/>
        <w:ind w:firstLine="0"/>
        <w:rPr>
          <w:sz w:val="24"/>
          <w:szCs w:val="24"/>
        </w:rPr>
      </w:pPr>
    </w:p>
    <w:p w:rsidR="003E46D5" w:rsidRDefault="003E46D5" w:rsidP="002E6F82">
      <w:pPr>
        <w:spacing w:line="240" w:lineRule="auto"/>
        <w:ind w:firstLine="0"/>
        <w:rPr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</w:t>
      </w:r>
      <w:r>
        <w:rPr>
          <w:b/>
          <w:color w:val="000000" w:themeColor="text1"/>
          <w:sz w:val="24"/>
          <w:szCs w:val="24"/>
        </w:rPr>
        <w:t>5</w:t>
      </w:r>
    </w:p>
    <w:p w:rsidR="003E46D5" w:rsidRPr="004D50FA" w:rsidRDefault="003E46D5" w:rsidP="003E46D5">
      <w:pPr>
        <w:spacing w:line="240" w:lineRule="auto"/>
        <w:ind w:firstLine="0"/>
        <w:rPr>
          <w:sz w:val="24"/>
          <w:szCs w:val="24"/>
        </w:rPr>
      </w:pPr>
      <w:r w:rsidRPr="004D50FA">
        <w:rPr>
          <w:sz w:val="24"/>
          <w:szCs w:val="24"/>
        </w:rPr>
        <w:t xml:space="preserve">        Признать заявки:</w:t>
      </w:r>
    </w:p>
    <w:p w:rsidR="003E46D5" w:rsidRPr="00C64CC6" w:rsidRDefault="003E46D5" w:rsidP="003E46D5">
      <w:pPr>
        <w:spacing w:line="240" w:lineRule="auto"/>
        <w:rPr>
          <w:sz w:val="24"/>
          <w:szCs w:val="24"/>
        </w:rPr>
      </w:pPr>
      <w:r w:rsidRPr="004D50FA">
        <w:rPr>
          <w:sz w:val="24"/>
          <w:szCs w:val="24"/>
        </w:rPr>
        <w:t xml:space="preserve"> - </w:t>
      </w:r>
      <w:r w:rsidRPr="00C64CC6">
        <w:rPr>
          <w:sz w:val="24"/>
          <w:szCs w:val="24"/>
        </w:rPr>
        <w:t xml:space="preserve">ОБЩЕСТВО С ОГРАНИЧЕННОЙ ОТВЕТСТВЕННОСТЬЮ "КАНЬОН" </w:t>
      </w:r>
      <w:r w:rsidRPr="00C64CC6">
        <w:rPr>
          <w:sz w:val="24"/>
          <w:szCs w:val="24"/>
        </w:rPr>
        <w:br/>
        <w:t>ИНН/КПП 6317109872/631701001 ОГРН 1156313077766</w:t>
      </w:r>
    </w:p>
    <w:p w:rsidR="003E46D5" w:rsidRPr="00C64CC6" w:rsidRDefault="003E46D5" w:rsidP="003E46D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64CC6">
        <w:rPr>
          <w:sz w:val="24"/>
          <w:szCs w:val="24"/>
        </w:rPr>
        <w:t xml:space="preserve">ОБЩЕСТВО С ОГРАНИЧЕННОЙ ОТВЕТСТВЕННОСТЬЮ "ОПТЭЛЕКТРО" </w:t>
      </w:r>
      <w:r w:rsidRPr="00C64CC6">
        <w:rPr>
          <w:sz w:val="24"/>
          <w:szCs w:val="24"/>
        </w:rPr>
        <w:br/>
        <w:t>ИНН/КПП 5018187422/501801001ОГРН 1165018056015</w:t>
      </w:r>
    </w:p>
    <w:p w:rsidR="003E46D5" w:rsidRPr="004D50FA" w:rsidRDefault="003E46D5" w:rsidP="003E46D5">
      <w:pPr>
        <w:spacing w:line="240" w:lineRule="auto"/>
        <w:ind w:firstLine="0"/>
        <w:rPr>
          <w:b/>
          <w:sz w:val="24"/>
          <w:szCs w:val="24"/>
        </w:rPr>
      </w:pPr>
      <w:r w:rsidRPr="004D50FA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CD4F6A" w:rsidRDefault="00CD4F6A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DC16D6" w:rsidRPr="00765B23" w:rsidRDefault="00DC16D6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 xml:space="preserve">По вопросу № </w:t>
      </w:r>
      <w:r w:rsidR="003E46D5">
        <w:rPr>
          <w:b/>
          <w:color w:val="000000" w:themeColor="text1"/>
          <w:sz w:val="24"/>
          <w:szCs w:val="24"/>
        </w:rPr>
        <w:t>6</w:t>
      </w:r>
    </w:p>
    <w:p w:rsidR="003E46D5" w:rsidRPr="00AF6BC0" w:rsidRDefault="003E46D5" w:rsidP="003E46D5">
      <w:pPr>
        <w:spacing w:line="240" w:lineRule="auto"/>
        <w:rPr>
          <w:sz w:val="24"/>
          <w:szCs w:val="24"/>
        </w:rPr>
      </w:pPr>
      <w:r w:rsidRPr="00AF6BC0">
        <w:rPr>
          <w:sz w:val="24"/>
          <w:szCs w:val="24"/>
        </w:rPr>
        <w:t xml:space="preserve">Утвердить </w:t>
      </w:r>
      <w:proofErr w:type="spellStart"/>
      <w:r w:rsidRPr="00AF6BC0">
        <w:rPr>
          <w:sz w:val="24"/>
          <w:szCs w:val="24"/>
        </w:rPr>
        <w:t>ранжировку</w:t>
      </w:r>
      <w:proofErr w:type="spellEnd"/>
      <w:r w:rsidRPr="00AF6BC0">
        <w:rPr>
          <w:sz w:val="24"/>
          <w:szCs w:val="24"/>
        </w:rPr>
        <w:t xml:space="preserve"> заявок: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969"/>
        <w:gridCol w:w="1588"/>
        <w:gridCol w:w="1559"/>
        <w:gridCol w:w="1134"/>
      </w:tblGrid>
      <w:tr w:rsidR="003E46D5" w:rsidRPr="00D7139D" w:rsidTr="003E46D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D5" w:rsidRPr="005B4CBC" w:rsidRDefault="003E46D5" w:rsidP="00BA4395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 xml:space="preserve">Место в итоговой </w:t>
            </w:r>
            <w:proofErr w:type="spellStart"/>
            <w:r w:rsidRPr="005B4CBC">
              <w:rPr>
                <w:b/>
                <w:i/>
                <w:sz w:val="16"/>
                <w:szCs w:val="16"/>
                <w:lang w:eastAsia="en-US"/>
              </w:rPr>
              <w:t>ранжировке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D5" w:rsidRPr="005B4CBC" w:rsidRDefault="003E46D5" w:rsidP="00BA4395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5B4CBC" w:rsidRDefault="003E46D5" w:rsidP="00BA4395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4E1B5C">
              <w:rPr>
                <w:b/>
                <w:i/>
                <w:sz w:val="16"/>
                <w:szCs w:val="16"/>
              </w:rPr>
              <w:t>Дата и время регистрации заявки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D5" w:rsidRPr="005B4CBC" w:rsidRDefault="003E46D5" w:rsidP="00BA4395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 xml:space="preserve">Итоговая цена заявки, </w:t>
            </w:r>
            <w:r w:rsidRPr="005B4CBC">
              <w:rPr>
                <w:b/>
                <w:i/>
                <w:sz w:val="16"/>
                <w:szCs w:val="16"/>
                <w:lang w:eastAsia="en-US"/>
              </w:rPr>
              <w:br/>
              <w:t>руб. без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D5" w:rsidRPr="005B4CBC" w:rsidRDefault="003E46D5" w:rsidP="00BA4395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3E46D5" w:rsidRPr="00D7139D" w:rsidTr="003E46D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DE4F93" w:rsidRDefault="003E46D5" w:rsidP="00BA4395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DE4F93">
              <w:rPr>
                <w:sz w:val="22"/>
                <w:szCs w:val="22"/>
                <w:lang w:eastAsia="en-US"/>
              </w:rPr>
              <w:t>1 место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DE4F93" w:rsidRDefault="003E46D5" w:rsidP="00BA4395">
            <w:pPr>
              <w:spacing w:line="240" w:lineRule="auto"/>
              <w:ind w:firstLine="35"/>
              <w:rPr>
                <w:sz w:val="22"/>
                <w:szCs w:val="22"/>
              </w:rPr>
            </w:pPr>
            <w:r w:rsidRPr="00DE4F93">
              <w:rPr>
                <w:sz w:val="22"/>
                <w:szCs w:val="22"/>
              </w:rPr>
              <w:t xml:space="preserve">ОБЩЕСТВО С ОГРАНИЧЕННОЙ ОТВЕТСТВЕННОСТЬЮ "ОПТЭЛЕКТРО" </w:t>
            </w:r>
            <w:r w:rsidRPr="00DE4F93">
              <w:rPr>
                <w:sz w:val="22"/>
                <w:szCs w:val="22"/>
              </w:rPr>
              <w:br/>
            </w:r>
            <w:r w:rsidRPr="00DE4F93">
              <w:rPr>
                <w:sz w:val="22"/>
                <w:szCs w:val="22"/>
              </w:rPr>
              <w:lastRenderedPageBreak/>
              <w:t xml:space="preserve">ИНН/КПП 5018187422/501801001 </w:t>
            </w:r>
            <w:r w:rsidRPr="00DE4F93">
              <w:rPr>
                <w:sz w:val="22"/>
                <w:szCs w:val="22"/>
              </w:rPr>
              <w:br/>
              <w:t>ОГРН 1165018056015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DE4F93" w:rsidRDefault="003E46D5" w:rsidP="00BA439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4F93">
              <w:rPr>
                <w:sz w:val="22"/>
                <w:szCs w:val="22"/>
              </w:rPr>
              <w:lastRenderedPageBreak/>
              <w:t>04.02.2021 17:45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DE4F93" w:rsidRDefault="003E46D5" w:rsidP="00BA4395">
            <w:pPr>
              <w:spacing w:line="240" w:lineRule="auto"/>
              <w:ind w:firstLine="37"/>
              <w:jc w:val="center"/>
              <w:rPr>
                <w:sz w:val="22"/>
                <w:szCs w:val="22"/>
              </w:rPr>
            </w:pPr>
            <w:r w:rsidRPr="00DE4F93">
              <w:rPr>
                <w:sz w:val="22"/>
                <w:szCs w:val="22"/>
              </w:rPr>
              <w:t>740</w:t>
            </w:r>
            <w:r w:rsidR="007E08E3" w:rsidRPr="00DE4F93">
              <w:rPr>
                <w:sz w:val="22"/>
                <w:szCs w:val="22"/>
              </w:rPr>
              <w:t xml:space="preserve"> </w:t>
            </w:r>
            <w:r w:rsidRPr="00DE4F93">
              <w:rPr>
                <w:sz w:val="22"/>
                <w:szCs w:val="22"/>
              </w:rPr>
              <w:t>700</w:t>
            </w:r>
            <w:r w:rsidR="007E08E3" w:rsidRPr="00DE4F93">
              <w:rPr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DE4F93" w:rsidRDefault="003E46D5" w:rsidP="00BA4395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DE4F93">
              <w:rPr>
                <w:bCs/>
                <w:sz w:val="22"/>
                <w:szCs w:val="22"/>
                <w:lang w:eastAsia="en-US"/>
              </w:rPr>
              <w:t>нет</w:t>
            </w:r>
          </w:p>
        </w:tc>
      </w:tr>
      <w:tr w:rsidR="003E46D5" w:rsidRPr="00FC485C" w:rsidTr="003E46D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DE4F93" w:rsidRDefault="003E46D5" w:rsidP="00BA4395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DE4F93">
              <w:rPr>
                <w:sz w:val="22"/>
                <w:szCs w:val="22"/>
                <w:lang w:eastAsia="en-US"/>
              </w:rPr>
              <w:t>2 место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D5" w:rsidRPr="00DE4F93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5"/>
              <w:rPr>
                <w:sz w:val="22"/>
                <w:szCs w:val="22"/>
              </w:rPr>
            </w:pPr>
            <w:r w:rsidRPr="00DE4F93">
              <w:rPr>
                <w:sz w:val="22"/>
                <w:szCs w:val="22"/>
              </w:rPr>
              <w:t xml:space="preserve">ОБЩЕСТВО С ОГРАНИЧЕННОЙ ОТВЕТСТВЕННОСТЬЮ "КАНЬОН" </w:t>
            </w:r>
            <w:r w:rsidRPr="00DE4F93">
              <w:rPr>
                <w:sz w:val="22"/>
                <w:szCs w:val="22"/>
              </w:rPr>
              <w:br/>
              <w:t xml:space="preserve">ИНН/КПП 6317109872/631701001 </w:t>
            </w:r>
            <w:r w:rsidRPr="00DE4F93">
              <w:rPr>
                <w:sz w:val="22"/>
                <w:szCs w:val="22"/>
              </w:rPr>
              <w:br/>
              <w:t>ОГРН 1156313077766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DE4F93" w:rsidRDefault="003E46D5" w:rsidP="00BA43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2"/>
                <w:szCs w:val="22"/>
              </w:rPr>
            </w:pPr>
            <w:r w:rsidRPr="00DE4F93">
              <w:rPr>
                <w:sz w:val="22"/>
                <w:szCs w:val="22"/>
              </w:rPr>
              <w:t>04.02.2021 16:51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DE4F93" w:rsidRDefault="003E46D5" w:rsidP="00BA4395">
            <w:pPr>
              <w:spacing w:line="240" w:lineRule="auto"/>
              <w:ind w:firstLine="37"/>
              <w:jc w:val="center"/>
              <w:rPr>
                <w:sz w:val="22"/>
                <w:szCs w:val="22"/>
              </w:rPr>
            </w:pPr>
            <w:r w:rsidRPr="00DE4F93">
              <w:rPr>
                <w:sz w:val="22"/>
                <w:szCs w:val="22"/>
              </w:rPr>
              <w:t>1</w:t>
            </w:r>
            <w:r w:rsidR="007E08E3" w:rsidRPr="00DE4F93">
              <w:rPr>
                <w:sz w:val="22"/>
                <w:szCs w:val="22"/>
              </w:rPr>
              <w:t> </w:t>
            </w:r>
            <w:r w:rsidRPr="00DE4F93">
              <w:rPr>
                <w:sz w:val="22"/>
                <w:szCs w:val="22"/>
              </w:rPr>
              <w:t>198</w:t>
            </w:r>
            <w:r w:rsidR="007E08E3" w:rsidRPr="00DE4F93">
              <w:rPr>
                <w:sz w:val="22"/>
                <w:szCs w:val="22"/>
              </w:rPr>
              <w:t xml:space="preserve"> </w:t>
            </w:r>
            <w:r w:rsidRPr="00DE4F93">
              <w:rPr>
                <w:sz w:val="22"/>
                <w:szCs w:val="22"/>
              </w:rPr>
              <w:t>128</w:t>
            </w:r>
            <w:r w:rsidR="007E08E3" w:rsidRPr="00DE4F93">
              <w:rPr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D5" w:rsidRPr="00DE4F93" w:rsidRDefault="003E46D5" w:rsidP="00BA4395">
            <w:pPr>
              <w:snapToGrid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DE4F93">
              <w:rPr>
                <w:bCs/>
                <w:sz w:val="22"/>
                <w:szCs w:val="22"/>
                <w:lang w:eastAsia="en-US"/>
              </w:rPr>
              <w:t>нет</w:t>
            </w:r>
          </w:p>
        </w:tc>
      </w:tr>
    </w:tbl>
    <w:p w:rsidR="00A122E9" w:rsidRDefault="00A122E9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DC16D6" w:rsidRPr="00CD4F6A" w:rsidRDefault="00DC16D6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CD4F6A">
        <w:rPr>
          <w:b/>
          <w:color w:val="000000" w:themeColor="text1"/>
          <w:sz w:val="24"/>
          <w:szCs w:val="24"/>
        </w:rPr>
        <w:t xml:space="preserve">По вопросу № </w:t>
      </w:r>
      <w:r w:rsidR="003E46D5">
        <w:rPr>
          <w:b/>
          <w:color w:val="000000" w:themeColor="text1"/>
          <w:sz w:val="24"/>
          <w:szCs w:val="24"/>
        </w:rPr>
        <w:t>7</w:t>
      </w:r>
    </w:p>
    <w:p w:rsidR="003E46D5" w:rsidRPr="00753596" w:rsidRDefault="003E46D5" w:rsidP="003E46D5">
      <w:pPr>
        <w:pStyle w:val="a9"/>
        <w:numPr>
          <w:ilvl w:val="6"/>
          <w:numId w:val="49"/>
        </w:numPr>
        <w:tabs>
          <w:tab w:val="left" w:pos="851"/>
        </w:tabs>
        <w:snapToGrid w:val="0"/>
        <w:spacing w:line="240" w:lineRule="auto"/>
        <w:ind w:left="0" w:firstLine="567"/>
        <w:rPr>
          <w:b/>
          <w:sz w:val="24"/>
          <w:szCs w:val="24"/>
        </w:rPr>
      </w:pPr>
      <w:r w:rsidRPr="004D50FA">
        <w:rPr>
          <w:sz w:val="24"/>
          <w:szCs w:val="24"/>
        </w:rPr>
        <w:t xml:space="preserve">Признать Победителем </w:t>
      </w:r>
      <w:r w:rsidRPr="00753596">
        <w:rPr>
          <w:sz w:val="24"/>
          <w:szCs w:val="24"/>
        </w:rPr>
        <w:t xml:space="preserve">закупки Участника, занявшего 1 (первое) место в </w:t>
      </w:r>
      <w:proofErr w:type="spellStart"/>
      <w:r w:rsidRPr="00753596">
        <w:rPr>
          <w:sz w:val="24"/>
          <w:szCs w:val="24"/>
        </w:rPr>
        <w:t>ранжировке</w:t>
      </w:r>
      <w:proofErr w:type="spellEnd"/>
      <w:r w:rsidRPr="00753596">
        <w:rPr>
          <w:sz w:val="24"/>
          <w:szCs w:val="24"/>
        </w:rPr>
        <w:t xml:space="preserve"> по степени предпочтительности для Заказчика: </w:t>
      </w:r>
      <w:r w:rsidRPr="00753596">
        <w:rPr>
          <w:b/>
          <w:i/>
          <w:sz w:val="24"/>
          <w:szCs w:val="24"/>
        </w:rPr>
        <w:t>ОБЩЕСТВО С ОГРАНИЧЕННОЙ ОТВЕТСТВЕННОСТЬЮ "ОПТЭЛЕКТРО"</w:t>
      </w:r>
      <w:r w:rsidRPr="00753596">
        <w:rPr>
          <w:sz w:val="24"/>
          <w:szCs w:val="24"/>
        </w:rPr>
        <w:t xml:space="preserve"> ИНН/КПП 5018187422/501801001 ОГРН 1165018056015 с ценой </w:t>
      </w:r>
      <w:proofErr w:type="gramStart"/>
      <w:r w:rsidRPr="00753596">
        <w:rPr>
          <w:sz w:val="24"/>
          <w:szCs w:val="24"/>
        </w:rPr>
        <w:t xml:space="preserve">заявки </w:t>
      </w:r>
      <w:r w:rsidRPr="00753596">
        <w:rPr>
          <w:sz w:val="24"/>
          <w:szCs w:val="24"/>
          <w:lang w:eastAsia="en-US"/>
        </w:rPr>
        <w:t xml:space="preserve"> </w:t>
      </w:r>
      <w:r w:rsidRPr="00753596">
        <w:rPr>
          <w:b/>
          <w:i/>
          <w:sz w:val="24"/>
          <w:szCs w:val="24"/>
        </w:rPr>
        <w:t>740</w:t>
      </w:r>
      <w:proofErr w:type="gramEnd"/>
      <w:r w:rsidRPr="00753596">
        <w:rPr>
          <w:b/>
          <w:i/>
          <w:sz w:val="24"/>
          <w:szCs w:val="24"/>
        </w:rPr>
        <w:t xml:space="preserve"> 700,00</w:t>
      </w:r>
      <w:r w:rsidRPr="00753596">
        <w:rPr>
          <w:sz w:val="24"/>
          <w:szCs w:val="24"/>
        </w:rPr>
        <w:t xml:space="preserve"> </w:t>
      </w:r>
      <w:r w:rsidRPr="00753596">
        <w:rPr>
          <w:sz w:val="24"/>
          <w:szCs w:val="24"/>
          <w:lang w:eastAsia="en-US"/>
        </w:rPr>
        <w:t xml:space="preserve">руб. без учета НДС. </w:t>
      </w:r>
    </w:p>
    <w:p w:rsidR="003E46D5" w:rsidRPr="00753596" w:rsidRDefault="003E46D5" w:rsidP="003E46D5">
      <w:pPr>
        <w:widowControl w:val="0"/>
        <w:shd w:val="clear" w:color="auto" w:fill="FFFFFF"/>
        <w:tabs>
          <w:tab w:val="num" w:pos="1418"/>
        </w:tabs>
        <w:autoSpaceDE w:val="0"/>
        <w:autoSpaceDN w:val="0"/>
        <w:spacing w:line="240" w:lineRule="auto"/>
        <w:rPr>
          <w:bCs/>
          <w:sz w:val="24"/>
          <w:szCs w:val="24"/>
        </w:rPr>
      </w:pPr>
      <w:r w:rsidRPr="00753596">
        <w:rPr>
          <w:i/>
          <w:sz w:val="24"/>
          <w:szCs w:val="24"/>
          <w:lang w:eastAsia="en-US"/>
        </w:rPr>
        <w:t>Срок поставки</w:t>
      </w:r>
      <w:r w:rsidRPr="00753596">
        <w:rPr>
          <w:sz w:val="24"/>
          <w:szCs w:val="24"/>
          <w:lang w:eastAsia="en-US"/>
        </w:rPr>
        <w:t xml:space="preserve">: </w:t>
      </w:r>
      <w:r w:rsidRPr="00753596">
        <w:rPr>
          <w:sz w:val="24"/>
          <w:szCs w:val="24"/>
        </w:rPr>
        <w:t>продукции на склад Грузополучателя</w:t>
      </w:r>
      <w:r w:rsidRPr="00753596">
        <w:rPr>
          <w:b/>
          <w:i/>
          <w:sz w:val="24"/>
          <w:szCs w:val="24"/>
        </w:rPr>
        <w:t xml:space="preserve"> </w:t>
      </w:r>
      <w:r w:rsidRPr="00753596">
        <w:rPr>
          <w:b/>
          <w:sz w:val="24"/>
          <w:szCs w:val="24"/>
        </w:rPr>
        <w:t xml:space="preserve">– </w:t>
      </w:r>
      <w:r w:rsidRPr="00753596">
        <w:rPr>
          <w:sz w:val="24"/>
          <w:szCs w:val="24"/>
        </w:rPr>
        <w:t>в течении 70 календарных дней с момента подписания договора поставки</w:t>
      </w:r>
      <w:r w:rsidRPr="00753596">
        <w:rPr>
          <w:bCs/>
          <w:sz w:val="24"/>
          <w:szCs w:val="24"/>
        </w:rPr>
        <w:t>.</w:t>
      </w:r>
    </w:p>
    <w:p w:rsidR="003E46D5" w:rsidRPr="00753596" w:rsidRDefault="003E46D5" w:rsidP="003E46D5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753596">
        <w:rPr>
          <w:i/>
          <w:sz w:val="24"/>
          <w:szCs w:val="24"/>
          <w:lang w:eastAsia="en-US"/>
        </w:rPr>
        <w:t>Условия оплаты</w:t>
      </w:r>
      <w:r w:rsidRPr="00753596">
        <w:rPr>
          <w:sz w:val="24"/>
          <w:szCs w:val="24"/>
          <w:lang w:eastAsia="en-US"/>
        </w:rPr>
        <w:t xml:space="preserve">: </w:t>
      </w:r>
      <w:r w:rsidRPr="00753596">
        <w:rPr>
          <w:sz w:val="24"/>
          <w:szCs w:val="24"/>
        </w:rPr>
        <w:t xml:space="preserve">В течение 30 (тридцати) </w:t>
      </w:r>
      <w:proofErr w:type="gramStart"/>
      <w:r w:rsidRPr="00753596">
        <w:rPr>
          <w:sz w:val="24"/>
          <w:szCs w:val="24"/>
        </w:rPr>
        <w:t>календарных  дней</w:t>
      </w:r>
      <w:proofErr w:type="gramEnd"/>
      <w:r w:rsidRPr="00753596">
        <w:rPr>
          <w:sz w:val="24"/>
          <w:szCs w:val="24"/>
        </w:rPr>
        <w:t xml:space="preserve"> (15 (пятнадцати) рабочих дней для субъектов МСП) с даты подписания товарной накладной (ТОРГ-12) или Универсального передаточного документа (УПД) на основании счета, выставленного Поставщиком.</w:t>
      </w:r>
    </w:p>
    <w:p w:rsidR="003E46D5" w:rsidRPr="00753596" w:rsidRDefault="003E46D5" w:rsidP="003E46D5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753596">
        <w:rPr>
          <w:sz w:val="24"/>
          <w:szCs w:val="24"/>
        </w:rPr>
        <w:t xml:space="preserve"> </w:t>
      </w:r>
      <w:r w:rsidRPr="00753596">
        <w:rPr>
          <w:bCs/>
          <w:iCs/>
          <w:sz w:val="24"/>
          <w:szCs w:val="24"/>
          <w:lang w:eastAsia="en-US"/>
        </w:rPr>
        <w:t xml:space="preserve"> </w:t>
      </w:r>
      <w:r w:rsidRPr="00753596">
        <w:rPr>
          <w:i/>
          <w:sz w:val="24"/>
          <w:szCs w:val="24"/>
        </w:rPr>
        <w:t>Гарантия на всё поставляемое оборудование</w:t>
      </w:r>
      <w:r w:rsidRPr="00753596">
        <w:rPr>
          <w:sz w:val="24"/>
          <w:szCs w:val="24"/>
        </w:rPr>
        <w:t xml:space="preserve"> согласно приложения №1.1 - не менее 18 месяцев.</w:t>
      </w:r>
    </w:p>
    <w:p w:rsidR="003E46D5" w:rsidRPr="00753596" w:rsidRDefault="003E46D5" w:rsidP="003E46D5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753596">
        <w:rPr>
          <w:sz w:val="24"/>
          <w:szCs w:val="24"/>
        </w:rPr>
        <w:t>2. 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3E46D5" w:rsidRPr="004D50FA" w:rsidRDefault="003E46D5" w:rsidP="003E46D5">
      <w:pPr>
        <w:pStyle w:val="a9"/>
        <w:tabs>
          <w:tab w:val="left" w:pos="426"/>
          <w:tab w:val="left" w:pos="851"/>
        </w:tabs>
        <w:autoSpaceDE w:val="0"/>
        <w:autoSpaceDN w:val="0"/>
        <w:snapToGrid w:val="0"/>
        <w:spacing w:line="240" w:lineRule="auto"/>
        <w:ind w:left="0"/>
        <w:rPr>
          <w:sz w:val="24"/>
          <w:szCs w:val="24"/>
        </w:rPr>
      </w:pPr>
      <w:r w:rsidRPr="00753596">
        <w:rPr>
          <w:sz w:val="24"/>
          <w:szCs w:val="24"/>
        </w:rPr>
        <w:t>3. 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</w:t>
      </w:r>
      <w:r w:rsidRPr="004D50FA">
        <w:rPr>
          <w:sz w:val="24"/>
          <w:szCs w:val="24"/>
        </w:rPr>
        <w:t>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3E46D5" w:rsidRPr="004D50FA" w:rsidRDefault="003E46D5" w:rsidP="003E46D5">
      <w:pPr>
        <w:tabs>
          <w:tab w:val="left" w:pos="426"/>
        </w:tabs>
        <w:suppressAutoHyphens/>
        <w:spacing w:line="240" w:lineRule="auto"/>
        <w:rPr>
          <w:rFonts w:eastAsiaTheme="minorHAnsi" w:cstheme="minorBidi"/>
          <w:sz w:val="24"/>
          <w:szCs w:val="24"/>
          <w:lang w:eastAsia="en-US"/>
        </w:rPr>
      </w:pPr>
      <w:r w:rsidRPr="004D50FA">
        <w:rPr>
          <w:rFonts w:eastAsiaTheme="minorHAnsi" w:cstheme="minorBidi"/>
          <w:sz w:val="24"/>
          <w:szCs w:val="24"/>
          <w:lang w:eastAsia="en-US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3E46D5" w:rsidRPr="004D50FA" w:rsidRDefault="003E46D5" w:rsidP="003E46D5">
      <w:pPr>
        <w:pStyle w:val="a9"/>
        <w:tabs>
          <w:tab w:val="left" w:pos="851"/>
        </w:tabs>
        <w:autoSpaceDE w:val="0"/>
        <w:autoSpaceDN w:val="0"/>
        <w:snapToGrid w:val="0"/>
        <w:spacing w:line="240" w:lineRule="auto"/>
        <w:ind w:left="142" w:firstLine="425"/>
        <w:rPr>
          <w:b/>
          <w:sz w:val="24"/>
          <w:szCs w:val="24"/>
        </w:rPr>
      </w:pPr>
      <w:r w:rsidRPr="004D50FA">
        <w:rPr>
          <w:rFonts w:eastAsiaTheme="minorHAnsi" w:cstheme="minorBidi"/>
          <w:sz w:val="24"/>
          <w:szCs w:val="24"/>
          <w:lang w:eastAsia="en-US"/>
        </w:rPr>
        <w:t>5.</w:t>
      </w:r>
      <w:r w:rsidRPr="004D50FA">
        <w:rPr>
          <w:rFonts w:eastAsiaTheme="minorHAnsi" w:cstheme="minorBidi"/>
          <w:sz w:val="24"/>
          <w:szCs w:val="24"/>
          <w:lang w:eastAsia="en-US"/>
        </w:rPr>
        <w:tab/>
        <w:t>Инициатору договора обеспечить контроль за соблюдением вышеуказанного пункта решения</w:t>
      </w:r>
    </w:p>
    <w:p w:rsidR="002E6F82" w:rsidRDefault="002E6F82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B1B1B" w:rsidTr="00B86CA5">
        <w:tc>
          <w:tcPr>
            <w:tcW w:w="3115" w:type="dxa"/>
          </w:tcPr>
          <w:p w:rsidR="001B1B1B" w:rsidRDefault="001B1B1B" w:rsidP="001B1B1B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</w:p>
          <w:p w:rsidR="001B1B1B" w:rsidRDefault="001B1B1B" w:rsidP="001B1B1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>Секретарь Закупочной комиссии 1 уровня</w:t>
            </w:r>
          </w:p>
        </w:tc>
        <w:tc>
          <w:tcPr>
            <w:tcW w:w="3115" w:type="dxa"/>
          </w:tcPr>
          <w:p w:rsidR="001B1B1B" w:rsidRDefault="001B1B1B" w:rsidP="001B1B1B">
            <w:pPr>
              <w:spacing w:line="240" w:lineRule="auto"/>
              <w:jc w:val="center"/>
            </w:pPr>
            <w:bookmarkStart w:id="2" w:name="_GoBack"/>
            <w:bookmarkEnd w:id="2"/>
          </w:p>
        </w:tc>
        <w:tc>
          <w:tcPr>
            <w:tcW w:w="3115" w:type="dxa"/>
          </w:tcPr>
          <w:p w:rsidR="001B1B1B" w:rsidRDefault="001B1B1B" w:rsidP="001B1B1B">
            <w:pPr>
              <w:spacing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1B1B1B" w:rsidRDefault="001B1B1B" w:rsidP="001B1B1B">
            <w:pPr>
              <w:spacing w:line="240" w:lineRule="auto"/>
              <w:rPr>
                <w:b/>
                <w:i/>
                <w:sz w:val="26"/>
                <w:szCs w:val="26"/>
              </w:rPr>
            </w:pPr>
          </w:p>
          <w:p w:rsidR="001B1B1B" w:rsidRDefault="001B1B1B" w:rsidP="001B1B1B">
            <w:pPr>
              <w:spacing w:line="240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1B1B1B" w:rsidRDefault="001B1B1B" w:rsidP="001B1B1B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9F7196">
      <w:headerReference w:type="default" r:id="rId9"/>
      <w:footerReference w:type="default" r:id="rId10"/>
      <w:pgSz w:w="11906" w:h="16838"/>
      <w:pgMar w:top="993" w:right="849" w:bottom="851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A7B" w:rsidRDefault="00190A7B" w:rsidP="00355095">
      <w:pPr>
        <w:spacing w:line="240" w:lineRule="auto"/>
      </w:pPr>
      <w:r>
        <w:separator/>
      </w:r>
    </w:p>
  </w:endnote>
  <w:endnote w:type="continuationSeparator" w:id="0">
    <w:p w:rsidR="00190A7B" w:rsidRDefault="00190A7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E4F9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E4F93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A7B" w:rsidRDefault="00190A7B" w:rsidP="00355095">
      <w:pPr>
        <w:spacing w:line="240" w:lineRule="auto"/>
      </w:pPr>
      <w:r>
        <w:separator/>
      </w:r>
    </w:p>
  </w:footnote>
  <w:footnote w:type="continuationSeparator" w:id="0">
    <w:p w:rsidR="00190A7B" w:rsidRDefault="00190A7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6F0172">
      <w:rPr>
        <w:i/>
        <w:sz w:val="20"/>
      </w:rPr>
      <w:t>выбора победителя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03189F" w:rsidRPr="008C6CF5">
      <w:rPr>
        <w:i/>
        <w:sz w:val="16"/>
        <w:szCs w:val="16"/>
      </w:rPr>
      <w:t xml:space="preserve">лот № </w:t>
    </w:r>
    <w:r w:rsidR="003E46D5">
      <w:rPr>
        <w:i/>
        <w:sz w:val="16"/>
        <w:szCs w:val="16"/>
      </w:rPr>
      <w:t>253</w:t>
    </w:r>
    <w:r w:rsidR="00350C08">
      <w:rPr>
        <w:i/>
        <w:sz w:val="16"/>
        <w:szCs w:val="16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175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A049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D97083"/>
    <w:multiLevelType w:val="multilevel"/>
    <w:tmpl w:val="E49E319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EA7C9E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54036"/>
    <w:multiLevelType w:val="hybridMultilevel"/>
    <w:tmpl w:val="BC187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E5C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A103CB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E15AB9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2F2765"/>
    <w:multiLevelType w:val="multilevel"/>
    <w:tmpl w:val="3BA0F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1"/>
        </w:tabs>
        <w:ind w:left="1851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55"/>
        </w:tabs>
        <w:ind w:left="1639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6E9361B"/>
    <w:multiLevelType w:val="hybridMultilevel"/>
    <w:tmpl w:val="ABA457F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E606D9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793F57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18"/>
  </w:num>
  <w:num w:numId="6">
    <w:abstractNumId w:val="1"/>
  </w:num>
  <w:num w:numId="7">
    <w:abstractNumId w:val="33"/>
  </w:num>
  <w:num w:numId="8">
    <w:abstractNumId w:val="26"/>
  </w:num>
  <w:num w:numId="9">
    <w:abstractNumId w:val="22"/>
  </w:num>
  <w:num w:numId="10">
    <w:abstractNumId w:val="36"/>
  </w:num>
  <w:num w:numId="11">
    <w:abstractNumId w:val="45"/>
  </w:num>
  <w:num w:numId="12">
    <w:abstractNumId w:val="13"/>
  </w:num>
  <w:num w:numId="13">
    <w:abstractNumId w:val="9"/>
  </w:num>
  <w:num w:numId="14">
    <w:abstractNumId w:val="11"/>
  </w:num>
  <w:num w:numId="15">
    <w:abstractNumId w:val="46"/>
  </w:num>
  <w:num w:numId="16">
    <w:abstractNumId w:val="12"/>
  </w:num>
  <w:num w:numId="17">
    <w:abstractNumId w:val="40"/>
  </w:num>
  <w:num w:numId="18">
    <w:abstractNumId w:val="21"/>
  </w:num>
  <w:num w:numId="19">
    <w:abstractNumId w:val="30"/>
  </w:num>
  <w:num w:numId="20">
    <w:abstractNumId w:val="20"/>
  </w:num>
  <w:num w:numId="21">
    <w:abstractNumId w:val="3"/>
  </w:num>
  <w:num w:numId="22">
    <w:abstractNumId w:val="27"/>
  </w:num>
  <w:num w:numId="23">
    <w:abstractNumId w:val="31"/>
  </w:num>
  <w:num w:numId="24">
    <w:abstractNumId w:val="41"/>
  </w:num>
  <w:num w:numId="25">
    <w:abstractNumId w:val="48"/>
  </w:num>
  <w:num w:numId="26">
    <w:abstractNumId w:val="47"/>
  </w:num>
  <w:num w:numId="27">
    <w:abstractNumId w:val="4"/>
  </w:num>
  <w:num w:numId="28">
    <w:abstractNumId w:val="19"/>
  </w:num>
  <w:num w:numId="29">
    <w:abstractNumId w:val="16"/>
  </w:num>
  <w:num w:numId="30">
    <w:abstractNumId w:val="44"/>
  </w:num>
  <w:num w:numId="31">
    <w:abstractNumId w:val="28"/>
  </w:num>
  <w:num w:numId="32">
    <w:abstractNumId w:val="35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0"/>
  </w:num>
  <w:num w:numId="36">
    <w:abstractNumId w:val="17"/>
  </w:num>
  <w:num w:numId="37">
    <w:abstractNumId w:val="39"/>
  </w:num>
  <w:num w:numId="38">
    <w:abstractNumId w:val="32"/>
  </w:num>
  <w:num w:numId="39">
    <w:abstractNumId w:val="43"/>
  </w:num>
  <w:num w:numId="40">
    <w:abstractNumId w:val="37"/>
  </w:num>
  <w:num w:numId="41">
    <w:abstractNumId w:val="5"/>
  </w:num>
  <w:num w:numId="42">
    <w:abstractNumId w:val="10"/>
  </w:num>
  <w:num w:numId="43">
    <w:abstractNumId w:val="34"/>
  </w:num>
  <w:num w:numId="44">
    <w:abstractNumId w:val="2"/>
  </w:num>
  <w:num w:numId="45">
    <w:abstractNumId w:val="14"/>
  </w:num>
  <w:num w:numId="46">
    <w:abstractNumId w:val="15"/>
  </w:num>
  <w:num w:numId="47">
    <w:abstractNumId w:val="6"/>
  </w:num>
  <w:num w:numId="48">
    <w:abstractNumId w:val="29"/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189F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72E09"/>
    <w:rsid w:val="00073B6A"/>
    <w:rsid w:val="00076064"/>
    <w:rsid w:val="00077DB4"/>
    <w:rsid w:val="0008004B"/>
    <w:rsid w:val="000844DE"/>
    <w:rsid w:val="000875EF"/>
    <w:rsid w:val="000911D3"/>
    <w:rsid w:val="000911DD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0A7B"/>
    <w:rsid w:val="001924E0"/>
    <w:rsid w:val="001926AC"/>
    <w:rsid w:val="0019310A"/>
    <w:rsid w:val="001A13B1"/>
    <w:rsid w:val="001A7DE2"/>
    <w:rsid w:val="001B095D"/>
    <w:rsid w:val="001B13FD"/>
    <w:rsid w:val="001B1B1B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6F82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0C08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62C8"/>
    <w:rsid w:val="003E46D5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499E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4094"/>
    <w:rsid w:val="004B58C2"/>
    <w:rsid w:val="004C1EA3"/>
    <w:rsid w:val="004C3A0B"/>
    <w:rsid w:val="004D1A37"/>
    <w:rsid w:val="004D6055"/>
    <w:rsid w:val="004E1B5C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362B1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38B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832EF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4320"/>
    <w:rsid w:val="006F754C"/>
    <w:rsid w:val="00700899"/>
    <w:rsid w:val="00705A18"/>
    <w:rsid w:val="00705F18"/>
    <w:rsid w:val="00706732"/>
    <w:rsid w:val="00707317"/>
    <w:rsid w:val="00710086"/>
    <w:rsid w:val="00712987"/>
    <w:rsid w:val="00714004"/>
    <w:rsid w:val="00714311"/>
    <w:rsid w:val="0071472B"/>
    <w:rsid w:val="00722196"/>
    <w:rsid w:val="007250AB"/>
    <w:rsid w:val="00727A08"/>
    <w:rsid w:val="0073184B"/>
    <w:rsid w:val="00732C5E"/>
    <w:rsid w:val="00735C69"/>
    <w:rsid w:val="00737826"/>
    <w:rsid w:val="0074121C"/>
    <w:rsid w:val="00741899"/>
    <w:rsid w:val="007436D6"/>
    <w:rsid w:val="00745749"/>
    <w:rsid w:val="0074704F"/>
    <w:rsid w:val="007501BD"/>
    <w:rsid w:val="00757186"/>
    <w:rsid w:val="00760E80"/>
    <w:rsid w:val="007611D3"/>
    <w:rsid w:val="00761690"/>
    <w:rsid w:val="007632E7"/>
    <w:rsid w:val="00765B23"/>
    <w:rsid w:val="00771B04"/>
    <w:rsid w:val="00772F77"/>
    <w:rsid w:val="0077315B"/>
    <w:rsid w:val="00780A7F"/>
    <w:rsid w:val="00781C15"/>
    <w:rsid w:val="00783242"/>
    <w:rsid w:val="007834E7"/>
    <w:rsid w:val="007930CF"/>
    <w:rsid w:val="0079337E"/>
    <w:rsid w:val="0079457B"/>
    <w:rsid w:val="0079687A"/>
    <w:rsid w:val="007A07AE"/>
    <w:rsid w:val="007A0ACC"/>
    <w:rsid w:val="007A1261"/>
    <w:rsid w:val="007A36A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68A0"/>
    <w:rsid w:val="007D7B16"/>
    <w:rsid w:val="007E08E3"/>
    <w:rsid w:val="007E593F"/>
    <w:rsid w:val="007F1D75"/>
    <w:rsid w:val="007F3444"/>
    <w:rsid w:val="00804565"/>
    <w:rsid w:val="00807ED5"/>
    <w:rsid w:val="0081674A"/>
    <w:rsid w:val="008178F1"/>
    <w:rsid w:val="00817D6E"/>
    <w:rsid w:val="00820200"/>
    <w:rsid w:val="0082387A"/>
    <w:rsid w:val="0083200E"/>
    <w:rsid w:val="00835365"/>
    <w:rsid w:val="00840F05"/>
    <w:rsid w:val="00843703"/>
    <w:rsid w:val="00851AD7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141F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14C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2CB"/>
    <w:rsid w:val="009C0DAD"/>
    <w:rsid w:val="009C2388"/>
    <w:rsid w:val="009C2E12"/>
    <w:rsid w:val="009C3F02"/>
    <w:rsid w:val="009C637C"/>
    <w:rsid w:val="009D1013"/>
    <w:rsid w:val="009D14A1"/>
    <w:rsid w:val="009D2032"/>
    <w:rsid w:val="009D31B9"/>
    <w:rsid w:val="009E08D4"/>
    <w:rsid w:val="009E29F9"/>
    <w:rsid w:val="009E3825"/>
    <w:rsid w:val="009E7A9E"/>
    <w:rsid w:val="009F7196"/>
    <w:rsid w:val="00A0219A"/>
    <w:rsid w:val="00A023F3"/>
    <w:rsid w:val="00A02900"/>
    <w:rsid w:val="00A05A52"/>
    <w:rsid w:val="00A05EBE"/>
    <w:rsid w:val="00A06B93"/>
    <w:rsid w:val="00A122E9"/>
    <w:rsid w:val="00A12B91"/>
    <w:rsid w:val="00A16141"/>
    <w:rsid w:val="00A20713"/>
    <w:rsid w:val="00A21A9E"/>
    <w:rsid w:val="00A25C52"/>
    <w:rsid w:val="00A33AEC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313"/>
    <w:rsid w:val="00A809F5"/>
    <w:rsid w:val="00A80D12"/>
    <w:rsid w:val="00A80F55"/>
    <w:rsid w:val="00A87C37"/>
    <w:rsid w:val="00A93AAA"/>
    <w:rsid w:val="00A93B80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124"/>
    <w:rsid w:val="00B018E2"/>
    <w:rsid w:val="00B06D4E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5A5"/>
    <w:rsid w:val="00B828AD"/>
    <w:rsid w:val="00B855FE"/>
    <w:rsid w:val="00B85D32"/>
    <w:rsid w:val="00B911B9"/>
    <w:rsid w:val="00B94C25"/>
    <w:rsid w:val="00B969EA"/>
    <w:rsid w:val="00B97C2D"/>
    <w:rsid w:val="00BB24EC"/>
    <w:rsid w:val="00BB4599"/>
    <w:rsid w:val="00BC0C32"/>
    <w:rsid w:val="00BC0D49"/>
    <w:rsid w:val="00BC5464"/>
    <w:rsid w:val="00BC5DF9"/>
    <w:rsid w:val="00BC62AE"/>
    <w:rsid w:val="00BD0AF0"/>
    <w:rsid w:val="00BD196F"/>
    <w:rsid w:val="00BD1D36"/>
    <w:rsid w:val="00BD4534"/>
    <w:rsid w:val="00BD54BC"/>
    <w:rsid w:val="00BD64A6"/>
    <w:rsid w:val="00BE0B1C"/>
    <w:rsid w:val="00BE3D8B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4F6A"/>
    <w:rsid w:val="00CD6C5E"/>
    <w:rsid w:val="00CE1D7E"/>
    <w:rsid w:val="00CE3F1D"/>
    <w:rsid w:val="00CE4AF0"/>
    <w:rsid w:val="00CE7E99"/>
    <w:rsid w:val="00CF1025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56993"/>
    <w:rsid w:val="00D62D28"/>
    <w:rsid w:val="00D63EB3"/>
    <w:rsid w:val="00D71D64"/>
    <w:rsid w:val="00D745CB"/>
    <w:rsid w:val="00D7527F"/>
    <w:rsid w:val="00D75D62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4F93"/>
    <w:rsid w:val="00DE5C19"/>
    <w:rsid w:val="00DE7EB7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2D86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19DC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616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5571E"/>
    <w:rsid w:val="00F62A34"/>
    <w:rsid w:val="00F6533B"/>
    <w:rsid w:val="00F73018"/>
    <w:rsid w:val="00F779A3"/>
    <w:rsid w:val="00F85317"/>
    <w:rsid w:val="00F86B5D"/>
    <w:rsid w:val="00F86D56"/>
    <w:rsid w:val="00F87BFC"/>
    <w:rsid w:val="00F90955"/>
    <w:rsid w:val="00F9166B"/>
    <w:rsid w:val="00F92FE0"/>
    <w:rsid w:val="00F96F29"/>
    <w:rsid w:val="00F97197"/>
    <w:rsid w:val="00FA0D3F"/>
    <w:rsid w:val="00FA1989"/>
    <w:rsid w:val="00FA4119"/>
    <w:rsid w:val="00FA493E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07F8C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9D14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39"/>
    <w:rsid w:val="006F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6"/>
    <w:link w:val="13"/>
    <w:qFormat/>
    <w:rsid w:val="00350C08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350C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note text"/>
    <w:basedOn w:val="a"/>
    <w:link w:val="af9"/>
    <w:rsid w:val="007D68A0"/>
    <w:pPr>
      <w:widowControl w:val="0"/>
      <w:autoSpaceDE w:val="0"/>
      <w:autoSpaceDN w:val="0"/>
      <w:spacing w:line="240" w:lineRule="auto"/>
      <w:ind w:firstLine="0"/>
      <w:jc w:val="left"/>
    </w:pPr>
    <w:rPr>
      <w:snapToGrid/>
      <w:sz w:val="20"/>
    </w:rPr>
  </w:style>
  <w:style w:type="character" w:customStyle="1" w:styleId="af9">
    <w:name w:val="Текст сноски Знак"/>
    <w:basedOn w:val="a0"/>
    <w:link w:val="af8"/>
    <w:rsid w:val="007D68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5B9FC-C3AC-4510-8668-F1CA78BEF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31</cp:revision>
  <cp:lastPrinted>2021-03-03T07:44:00Z</cp:lastPrinted>
  <dcterms:created xsi:type="dcterms:W3CDTF">2020-06-30T03:55:00Z</dcterms:created>
  <dcterms:modified xsi:type="dcterms:W3CDTF">2021-03-03T07:44:00Z</dcterms:modified>
</cp:coreProperties>
</file>