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3" w:rsidRDefault="00FA0D53" w:rsidP="00FA0D53">
      <w:pPr>
        <w:spacing w:line="240" w:lineRule="auto"/>
        <w:ind w:firstLine="0"/>
        <w:jc w:val="center"/>
      </w:pPr>
      <w:r w:rsidRPr="0042381B">
        <w:rPr>
          <w:b/>
          <w:sz w:val="26"/>
          <w:szCs w:val="26"/>
        </w:rPr>
        <w:t>Разъяснение №</w:t>
      </w:r>
      <w:r w:rsidR="00633F06">
        <w:rPr>
          <w:b/>
          <w:sz w:val="26"/>
          <w:szCs w:val="26"/>
        </w:rPr>
        <w:t xml:space="preserve"> </w:t>
      </w:r>
      <w:r w:rsidR="00362093">
        <w:rPr>
          <w:b/>
          <w:sz w:val="26"/>
          <w:szCs w:val="26"/>
        </w:rPr>
        <w:t>2</w:t>
      </w:r>
      <w:r w:rsidRPr="00FA0D53">
        <w:rPr>
          <w:b/>
          <w:sz w:val="26"/>
          <w:szCs w:val="26"/>
        </w:rPr>
        <w:t xml:space="preserve"> </w:t>
      </w:r>
      <w:r w:rsidR="006157FB">
        <w:rPr>
          <w:b/>
          <w:sz w:val="26"/>
          <w:szCs w:val="26"/>
        </w:rPr>
        <w:t>от 27</w:t>
      </w:r>
      <w:r w:rsidR="007A51E5">
        <w:rPr>
          <w:b/>
          <w:sz w:val="26"/>
          <w:szCs w:val="26"/>
        </w:rPr>
        <w:t>.01.2021</w:t>
      </w:r>
      <w:r w:rsidRPr="00E02B69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  <w:r w:rsidRPr="0042381B">
        <w:rPr>
          <w:i/>
          <w:sz w:val="26"/>
          <w:szCs w:val="26"/>
          <w:shd w:val="clear" w:color="auto" w:fill="FFFF99"/>
        </w:rPr>
        <w:br/>
      </w:r>
      <w:r w:rsidR="007A51E5">
        <w:rPr>
          <w:b/>
          <w:sz w:val="26"/>
          <w:szCs w:val="26"/>
        </w:rPr>
        <w:t>к Документации о запросе предложений</w:t>
      </w:r>
      <w:r w:rsidR="00AD3696">
        <w:rPr>
          <w:b/>
          <w:sz w:val="26"/>
          <w:szCs w:val="26"/>
        </w:rPr>
        <w:t xml:space="preserve"> в электронной форме</w:t>
      </w:r>
    </w:p>
    <w:p w:rsidR="00FA0D53" w:rsidRDefault="00FA0D53" w:rsidP="00FA0D53">
      <w:pPr>
        <w:spacing w:line="240" w:lineRule="auto"/>
        <w:ind w:firstLine="0"/>
        <w:jc w:val="center"/>
      </w:pPr>
    </w:p>
    <w:p w:rsidR="007A51E5" w:rsidRDefault="007A51E5" w:rsidP="00FA0D53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7A51E5">
        <w:rPr>
          <w:b/>
          <w:sz w:val="32"/>
          <w:szCs w:val="32"/>
        </w:rPr>
        <w:t xml:space="preserve">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 </w:t>
      </w:r>
    </w:p>
    <w:p w:rsidR="00FA0D53" w:rsidRPr="0042381B" w:rsidRDefault="00FA0D53" w:rsidP="00FA0D53">
      <w:pPr>
        <w:spacing w:line="240" w:lineRule="auto"/>
        <w:ind w:firstLine="0"/>
        <w:jc w:val="center"/>
        <w:rPr>
          <w:sz w:val="26"/>
          <w:szCs w:val="26"/>
        </w:rPr>
      </w:pPr>
      <w:r w:rsidRPr="0042381B">
        <w:rPr>
          <w:b/>
          <w:sz w:val="26"/>
          <w:szCs w:val="26"/>
        </w:rPr>
        <w:t>(Лот №</w:t>
      </w:r>
      <w:r w:rsidRPr="00FA0D53">
        <w:t xml:space="preserve"> </w:t>
      </w:r>
      <w:r w:rsidR="007A51E5" w:rsidRPr="007A51E5">
        <w:rPr>
          <w:b/>
          <w:sz w:val="26"/>
          <w:szCs w:val="26"/>
        </w:rPr>
        <w:t>17901-КС ПИР СМР-2021-ДРСК</w:t>
      </w:r>
      <w:r w:rsidRPr="0042381B">
        <w:rPr>
          <w:b/>
          <w:sz w:val="26"/>
          <w:szCs w:val="26"/>
        </w:rPr>
        <w:t>)</w:t>
      </w:r>
    </w:p>
    <w:p w:rsidR="00FA0D53" w:rsidRPr="00AD3696" w:rsidRDefault="00FA0D53" w:rsidP="00FA0D53">
      <w:pPr>
        <w:widowControl w:val="0"/>
        <w:autoSpaceDE w:val="0"/>
        <w:autoSpaceDN w:val="0"/>
        <w:adjustRightInd w:val="0"/>
        <w:spacing w:before="240" w:line="240" w:lineRule="auto"/>
        <w:ind w:right="-20" w:firstLine="0"/>
        <w:rPr>
          <w:sz w:val="24"/>
          <w:szCs w:val="24"/>
          <w:u w:val="single"/>
        </w:rPr>
      </w:pPr>
      <w:r w:rsidRPr="00AD3696">
        <w:rPr>
          <w:color w:val="16181C"/>
          <w:sz w:val="24"/>
          <w:szCs w:val="24"/>
          <w:u w:val="single"/>
        </w:rPr>
        <w:t>Тема разъяснений</w:t>
      </w:r>
      <w:r w:rsidRPr="00AD3696">
        <w:rPr>
          <w:sz w:val="24"/>
          <w:szCs w:val="24"/>
          <w:u w:val="single"/>
        </w:rPr>
        <w:t xml:space="preserve">: Разъяснения </w:t>
      </w:r>
      <w:r w:rsidR="00E02B69" w:rsidRPr="00AD3696">
        <w:rPr>
          <w:sz w:val="24"/>
          <w:szCs w:val="24"/>
          <w:u w:val="single"/>
        </w:rPr>
        <w:t>Технических требований</w:t>
      </w:r>
    </w:p>
    <w:p w:rsidR="00FA0D53" w:rsidRPr="00AD3696" w:rsidRDefault="00FA0D53" w:rsidP="00FA0D53">
      <w:pPr>
        <w:spacing w:before="240" w:line="240" w:lineRule="auto"/>
        <w:ind w:firstLine="0"/>
        <w:rPr>
          <w:sz w:val="24"/>
          <w:szCs w:val="24"/>
        </w:rPr>
      </w:pPr>
      <w:r w:rsidRPr="00AD3696">
        <w:rPr>
          <w:color w:val="16181C"/>
          <w:sz w:val="24"/>
          <w:szCs w:val="24"/>
          <w:u w:val="single"/>
        </w:rPr>
        <w:t>Дата поступления запроса о разъяснени</w:t>
      </w:r>
      <w:bookmarkStart w:id="0" w:name="_GoBack"/>
      <w:bookmarkEnd w:id="0"/>
      <w:r w:rsidRPr="00AD3696">
        <w:rPr>
          <w:color w:val="16181C"/>
          <w:sz w:val="24"/>
          <w:szCs w:val="24"/>
          <w:u w:val="single"/>
        </w:rPr>
        <w:t>ях:</w:t>
      </w:r>
      <w:r w:rsidR="00362093">
        <w:rPr>
          <w:color w:val="16181C"/>
          <w:sz w:val="24"/>
          <w:szCs w:val="24"/>
          <w:u w:val="single"/>
        </w:rPr>
        <w:t xml:space="preserve"> 27</w:t>
      </w:r>
      <w:r w:rsidR="007A51E5">
        <w:rPr>
          <w:color w:val="16181C"/>
          <w:sz w:val="24"/>
          <w:szCs w:val="24"/>
          <w:u w:val="single"/>
        </w:rPr>
        <w:t>.01.2021</w:t>
      </w:r>
    </w:p>
    <w:p w:rsidR="00FA0D53" w:rsidRPr="00AD3696" w:rsidRDefault="00FA0D53" w:rsidP="00FA0D53">
      <w:pPr>
        <w:spacing w:before="240" w:line="240" w:lineRule="auto"/>
        <w:ind w:firstLine="0"/>
        <w:rPr>
          <w:color w:val="16181C"/>
          <w:sz w:val="24"/>
          <w:szCs w:val="24"/>
          <w:u w:val="single"/>
        </w:rPr>
      </w:pPr>
      <w:r w:rsidRPr="00AD3696">
        <w:rPr>
          <w:color w:val="16181C"/>
          <w:sz w:val="24"/>
          <w:szCs w:val="24"/>
          <w:u w:val="single"/>
        </w:rPr>
        <w:t>Сведения о предмете запроса: Уточняющий вопрос</w:t>
      </w:r>
    </w:p>
    <w:p w:rsidR="00FA0D53" w:rsidRPr="00AD3696" w:rsidRDefault="00FA0D53" w:rsidP="00FA0D53">
      <w:pPr>
        <w:spacing w:before="240" w:line="240" w:lineRule="auto"/>
        <w:ind w:firstLine="0"/>
        <w:rPr>
          <w:sz w:val="24"/>
          <w:szCs w:val="24"/>
          <w:u w:val="single"/>
        </w:rPr>
      </w:pPr>
      <w:r w:rsidRPr="00AD3696">
        <w:rPr>
          <w:sz w:val="24"/>
          <w:szCs w:val="24"/>
          <w:u w:val="single"/>
        </w:rPr>
        <w:t xml:space="preserve">Вопрос № </w:t>
      </w:r>
      <w:r w:rsidR="001E76D0" w:rsidRPr="00AD3696">
        <w:rPr>
          <w:sz w:val="24"/>
          <w:szCs w:val="24"/>
          <w:u w:val="single"/>
        </w:rPr>
        <w:t>1</w:t>
      </w:r>
    </w:p>
    <w:p w:rsidR="007A51E5" w:rsidRDefault="007A51E5" w:rsidP="007A51E5">
      <w:pPr>
        <w:spacing w:line="240" w:lineRule="auto"/>
        <w:ind w:firstLine="0"/>
        <w:rPr>
          <w:sz w:val="24"/>
          <w:szCs w:val="24"/>
        </w:rPr>
      </w:pPr>
    </w:p>
    <w:p w:rsidR="00362093" w:rsidRDefault="00362093" w:rsidP="007A51E5">
      <w:pPr>
        <w:spacing w:line="240" w:lineRule="auto"/>
        <w:ind w:firstLine="0"/>
        <w:rPr>
          <w:sz w:val="24"/>
          <w:szCs w:val="24"/>
        </w:rPr>
      </w:pPr>
      <w:r w:rsidRPr="00362093">
        <w:rPr>
          <w:sz w:val="24"/>
          <w:szCs w:val="24"/>
        </w:rPr>
        <w:t xml:space="preserve">Добрый день! </w:t>
      </w:r>
    </w:p>
    <w:p w:rsidR="007A51E5" w:rsidRPr="00362093" w:rsidRDefault="00362093" w:rsidP="007A51E5">
      <w:pPr>
        <w:spacing w:line="240" w:lineRule="auto"/>
        <w:ind w:firstLine="0"/>
        <w:rPr>
          <w:sz w:val="24"/>
          <w:szCs w:val="24"/>
        </w:rPr>
      </w:pPr>
      <w:r w:rsidRPr="00362093">
        <w:rPr>
          <w:sz w:val="24"/>
          <w:szCs w:val="24"/>
        </w:rPr>
        <w:t>В п.9 Протокола согласования дог. цены стоимость работы ПИР - КТПН (1 объект) составляет 18 834,00, а в приложенном сметном расчете №9. ПИР_КТПН по данному виду работ стоимость 59 355,66. Данное несоответствие влияет на общую стоимость работ и на критерий оценки. Прошу рассмотреть и внести изменения.</w:t>
      </w:r>
    </w:p>
    <w:p w:rsidR="00FA0D53" w:rsidRPr="00AD3696" w:rsidRDefault="00FA0D53" w:rsidP="00026910">
      <w:pPr>
        <w:spacing w:before="240" w:line="240" w:lineRule="auto"/>
        <w:ind w:firstLine="0"/>
        <w:rPr>
          <w:sz w:val="24"/>
          <w:szCs w:val="24"/>
        </w:rPr>
      </w:pPr>
      <w:r w:rsidRPr="00AD3696">
        <w:rPr>
          <w:sz w:val="24"/>
          <w:szCs w:val="24"/>
          <w:u w:val="single"/>
        </w:rPr>
        <w:t>Ответ №</w:t>
      </w:r>
      <w:r w:rsidR="001E76D0" w:rsidRPr="00AD3696">
        <w:rPr>
          <w:sz w:val="24"/>
          <w:szCs w:val="24"/>
          <w:u w:val="single"/>
        </w:rPr>
        <w:t xml:space="preserve"> 1</w:t>
      </w:r>
      <w:r w:rsidRPr="00AD3696">
        <w:rPr>
          <w:sz w:val="24"/>
          <w:szCs w:val="24"/>
          <w:u w:val="single"/>
        </w:rPr>
        <w:t xml:space="preserve"> </w:t>
      </w:r>
    </w:p>
    <w:p w:rsidR="008A73EF" w:rsidRDefault="00C41622" w:rsidP="00FA0D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Стоимость работы П</w:t>
      </w:r>
      <w:r w:rsidRPr="00362093">
        <w:rPr>
          <w:sz w:val="24"/>
          <w:szCs w:val="24"/>
        </w:rPr>
        <w:t xml:space="preserve">ИР - КТПН (1 объект) составляет </w:t>
      </w:r>
      <w:r w:rsidRPr="00C41622">
        <w:rPr>
          <w:sz w:val="24"/>
          <w:szCs w:val="24"/>
        </w:rPr>
        <w:t>59 355,66</w:t>
      </w:r>
      <w:r>
        <w:rPr>
          <w:sz w:val="24"/>
          <w:szCs w:val="24"/>
        </w:rPr>
        <w:t xml:space="preserve"> рублей без учета НДС. </w:t>
      </w:r>
    </w:p>
    <w:p w:rsidR="00A66639" w:rsidRDefault="008A73EF" w:rsidP="00FA0D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П.9 Протокола согласования договорной цены скорректирован в соответствии с представленным сметным расчетом.</w:t>
      </w:r>
    </w:p>
    <w:p w:rsidR="006D65E0" w:rsidRDefault="006D65E0" w:rsidP="00FA0D53">
      <w:pPr>
        <w:spacing w:line="240" w:lineRule="auto"/>
        <w:ind w:firstLine="0"/>
        <w:rPr>
          <w:sz w:val="24"/>
          <w:szCs w:val="24"/>
        </w:rPr>
      </w:pPr>
    </w:p>
    <w:p w:rsidR="00A66639" w:rsidRPr="00AD3696" w:rsidRDefault="00A66639" w:rsidP="00FA0D53">
      <w:pPr>
        <w:spacing w:line="240" w:lineRule="auto"/>
        <w:ind w:firstLine="0"/>
        <w:rPr>
          <w:sz w:val="24"/>
          <w:szCs w:val="24"/>
        </w:rPr>
      </w:pPr>
    </w:p>
    <w:p w:rsidR="00A66639" w:rsidRPr="00FA4FD8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FA4FD8" w:rsidRDefault="00FA0D53" w:rsidP="00FA0D53">
      <w:pPr>
        <w:pStyle w:val="a4"/>
        <w:tabs>
          <w:tab w:val="right" w:pos="1276"/>
          <w:tab w:val="right" w:pos="10065"/>
        </w:tabs>
        <w:rPr>
          <w:bCs/>
          <w:sz w:val="24"/>
        </w:rPr>
      </w:pPr>
      <w:r>
        <w:rPr>
          <w:snapToGrid w:val="0"/>
          <w:sz w:val="24"/>
        </w:rPr>
        <w:t xml:space="preserve"> Секретарь Закупочной комиссии                                                                О.В. Коваленко </w:t>
      </w:r>
    </w:p>
    <w:p w:rsidR="00366341" w:rsidRDefault="00366341"/>
    <w:sectPr w:rsidR="0036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3"/>
    <w:rsid w:val="00026910"/>
    <w:rsid w:val="001712FF"/>
    <w:rsid w:val="001E76D0"/>
    <w:rsid w:val="00362093"/>
    <w:rsid w:val="00366341"/>
    <w:rsid w:val="005634F1"/>
    <w:rsid w:val="006157FB"/>
    <w:rsid w:val="00633F06"/>
    <w:rsid w:val="006D65E0"/>
    <w:rsid w:val="006F5591"/>
    <w:rsid w:val="007072F8"/>
    <w:rsid w:val="007A51E5"/>
    <w:rsid w:val="008A73EF"/>
    <w:rsid w:val="009926A8"/>
    <w:rsid w:val="00A66639"/>
    <w:rsid w:val="00AD3696"/>
    <w:rsid w:val="00B00730"/>
    <w:rsid w:val="00C41622"/>
    <w:rsid w:val="00D861D2"/>
    <w:rsid w:val="00E02B69"/>
    <w:rsid w:val="00E25A46"/>
    <w:rsid w:val="00EF5594"/>
    <w:rsid w:val="00F61FD5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BC80"/>
  <w15:chartTrackingRefBased/>
  <w15:docId w15:val="{7E99BBDD-C346-4763-A975-0C63185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5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A0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3"/>
    <w:basedOn w:val="a"/>
    <w:next w:val="a"/>
    <w:link w:val="30"/>
    <w:qFormat/>
    <w:rsid w:val="00FA0D5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FA0D5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FA0D5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A0D5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FA0D53"/>
    <w:rPr>
      <w:b/>
      <w:i/>
      <w:shd w:val="clear" w:color="auto" w:fill="FFFF99"/>
    </w:rPr>
  </w:style>
  <w:style w:type="paragraph" w:styleId="a4">
    <w:name w:val="Body Text"/>
    <w:basedOn w:val="a"/>
    <w:link w:val="a5"/>
    <w:rsid w:val="00FA0D5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FA0D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FA0D5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FA0D5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A0D53"/>
    <w:rPr>
      <w:strike w:val="0"/>
      <w:dstrike w:val="0"/>
      <w:color w:val="06589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6D65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5E0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9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1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 Ольга Викторовна</dc:creator>
  <cp:keywords/>
  <dc:description/>
  <cp:lastModifiedBy>Чувашова Ольга Викторовна</cp:lastModifiedBy>
  <cp:revision>4</cp:revision>
  <cp:lastPrinted>2021-01-27T06:55:00Z</cp:lastPrinted>
  <dcterms:created xsi:type="dcterms:W3CDTF">2021-01-27T06:58:00Z</dcterms:created>
  <dcterms:modified xsi:type="dcterms:W3CDTF">2021-01-27T07:34:00Z</dcterms:modified>
</cp:coreProperties>
</file>