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B01601">
        <w:rPr>
          <w:b/>
          <w:bCs/>
          <w:caps/>
          <w:sz w:val="24"/>
        </w:rPr>
        <w:t>22</w:t>
      </w:r>
      <w:r w:rsidR="00E82C0B" w:rsidRPr="0031451A">
        <w:rPr>
          <w:b/>
          <w:bCs/>
          <w:caps/>
          <w:sz w:val="24"/>
        </w:rPr>
        <w:t>/УКС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B01601" w:rsidRPr="00434F3D" w:rsidRDefault="00B01601" w:rsidP="00B0160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F3D">
        <w:rPr>
          <w:b/>
          <w:bCs/>
          <w:i/>
          <w:sz w:val="24"/>
          <w:szCs w:val="24"/>
        </w:rPr>
        <w:t>«</w:t>
      </w:r>
      <w:r w:rsidRPr="00434F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потребителей, (в том числе ПИР) на территории филиала ЭС ЕАО</w:t>
      </w:r>
      <w:r w:rsidRPr="00434F3D">
        <w:rPr>
          <w:b/>
          <w:bCs/>
          <w:i/>
          <w:sz w:val="24"/>
          <w:szCs w:val="24"/>
        </w:rPr>
        <w:t xml:space="preserve">». </w:t>
      </w:r>
    </w:p>
    <w:p w:rsidR="00B01601" w:rsidRPr="00434F3D" w:rsidRDefault="00B01601" w:rsidP="00B0160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434F3D">
        <w:rPr>
          <w:b/>
          <w:sz w:val="24"/>
          <w:szCs w:val="24"/>
        </w:rPr>
        <w:t>18901-КС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610C92">
              <w:rPr>
                <w:sz w:val="24"/>
                <w:szCs w:val="24"/>
              </w:rPr>
              <w:t xml:space="preserve"> </w:t>
            </w:r>
            <w:r w:rsidR="00E82C0B" w:rsidRPr="00E82C0B">
              <w:rPr>
                <w:sz w:val="24"/>
                <w:szCs w:val="24"/>
              </w:rPr>
              <w:t>32009492082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96C23">
              <w:rPr>
                <w:szCs w:val="24"/>
              </w:rPr>
              <w:t>11</w:t>
            </w:r>
            <w:bookmarkStart w:id="0" w:name="_GoBack"/>
            <w:bookmarkEnd w:id="0"/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B01601">
              <w:rPr>
                <w:bCs/>
              </w:rPr>
              <w:t>декабря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B01601" w:rsidRPr="00434F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потребителей, (в том числе ПИР) на территории филиала ЭС ЕАО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>№</w:t>
      </w:r>
      <w:r w:rsidR="00B01601">
        <w:rPr>
          <w:bCs/>
          <w:sz w:val="24"/>
          <w:szCs w:val="24"/>
        </w:rPr>
        <w:t xml:space="preserve"> </w:t>
      </w:r>
      <w:r w:rsidR="00B01601" w:rsidRPr="00B01601">
        <w:rPr>
          <w:bCs/>
          <w:sz w:val="24"/>
          <w:szCs w:val="24"/>
        </w:rPr>
        <w:t>18901-КС ПИР СМР-2021-ДРСК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B01601">
        <w:rPr>
          <w:sz w:val="24"/>
          <w:szCs w:val="24"/>
        </w:rPr>
        <w:t>3</w:t>
      </w:r>
      <w:r w:rsidR="00941DD4" w:rsidRPr="00941DD4">
        <w:rPr>
          <w:sz w:val="24"/>
          <w:szCs w:val="24"/>
        </w:rPr>
        <w:t xml:space="preserve"> (</w:t>
      </w:r>
      <w:r w:rsidR="00B01601">
        <w:rPr>
          <w:sz w:val="24"/>
          <w:szCs w:val="24"/>
        </w:rPr>
        <w:t>три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01601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01" w:rsidRPr="003412D8" w:rsidRDefault="00B01601" w:rsidP="00B0160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12.10.2020 02:20:02</w:t>
            </w:r>
          </w:p>
        </w:tc>
        <w:tc>
          <w:tcPr>
            <w:tcW w:w="6662" w:type="dxa"/>
          </w:tcPr>
          <w:p w:rsidR="00B01601" w:rsidRPr="003412D8" w:rsidRDefault="00B01601" w:rsidP="00B01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475342 ООО "СЕЛЬЭЛЕКТРОСТРОЙ"</w:t>
            </w:r>
          </w:p>
        </w:tc>
      </w:tr>
      <w:tr w:rsidR="00B01601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01" w:rsidRPr="003412D8" w:rsidRDefault="00B01601" w:rsidP="00B016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07:34:53</w:t>
            </w:r>
          </w:p>
        </w:tc>
        <w:tc>
          <w:tcPr>
            <w:tcW w:w="6662" w:type="dxa"/>
          </w:tcPr>
          <w:p w:rsidR="00B01601" w:rsidRPr="003412D8" w:rsidRDefault="00B01601" w:rsidP="00B01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486195 АО "ВСЭСС"</w:t>
            </w:r>
          </w:p>
        </w:tc>
      </w:tr>
      <w:tr w:rsidR="00B01601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01" w:rsidRPr="006977E0" w:rsidRDefault="00B01601" w:rsidP="00B016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08:44:54</w:t>
            </w:r>
          </w:p>
        </w:tc>
        <w:tc>
          <w:tcPr>
            <w:tcW w:w="6662" w:type="dxa"/>
          </w:tcPr>
          <w:p w:rsidR="00B01601" w:rsidRDefault="00B01601" w:rsidP="00B016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486238 ООО "ЭЛЕКТРОТЕХНИЧЕСКИЕ СИСТЕМЫ"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B07F53" w:rsidP="00B07F5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01601" w:rsidRPr="00455714" w:rsidRDefault="00B01601" w:rsidP="00B0160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01601" w:rsidRDefault="00B01601" w:rsidP="00B01601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87"/>
      </w:tblGrid>
      <w:tr w:rsidR="00B01601" w:rsidRPr="00455714" w:rsidTr="00152980">
        <w:trPr>
          <w:trHeight w:val="65"/>
          <w:tblHeader/>
        </w:trPr>
        <w:tc>
          <w:tcPr>
            <w:tcW w:w="567" w:type="dxa"/>
            <w:vAlign w:val="center"/>
          </w:tcPr>
          <w:p w:rsidR="00B01601" w:rsidRPr="00EA43F2" w:rsidRDefault="00B01601" w:rsidP="0015298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B01601" w:rsidRPr="00EA43F2" w:rsidRDefault="00B01601" w:rsidP="0015298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B01601" w:rsidRPr="00EA43F2" w:rsidRDefault="00B01601" w:rsidP="0015298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B01601" w:rsidRPr="00EA43F2" w:rsidRDefault="00B01601" w:rsidP="0015298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01601" w:rsidRPr="00EC38FF" w:rsidTr="00152980">
        <w:trPr>
          <w:trHeight w:val="330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01" w:rsidRPr="003412D8" w:rsidRDefault="00B01601" w:rsidP="0015298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12.10.2020 02:20:02</w:t>
            </w:r>
          </w:p>
        </w:tc>
        <w:tc>
          <w:tcPr>
            <w:tcW w:w="7087" w:type="dxa"/>
          </w:tcPr>
          <w:p w:rsidR="00B01601" w:rsidRPr="003412D8" w:rsidRDefault="00B01601" w:rsidP="001529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475342 ООО "СЕЛЬЭЛЕКТРОСТРОЙ"</w:t>
            </w:r>
          </w:p>
        </w:tc>
      </w:tr>
      <w:tr w:rsidR="00B01601" w:rsidRPr="00455714" w:rsidTr="00152980">
        <w:trPr>
          <w:trHeight w:val="378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01" w:rsidRPr="003412D8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07:34:53</w:t>
            </w:r>
          </w:p>
        </w:tc>
        <w:tc>
          <w:tcPr>
            <w:tcW w:w="7087" w:type="dxa"/>
          </w:tcPr>
          <w:p w:rsidR="00B01601" w:rsidRPr="003412D8" w:rsidRDefault="00B01601" w:rsidP="001529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486195 АО "ВСЭСС"</w:t>
            </w:r>
          </w:p>
        </w:tc>
      </w:tr>
      <w:tr w:rsidR="00B01601" w:rsidRPr="00455714" w:rsidTr="00152980">
        <w:trPr>
          <w:trHeight w:val="378"/>
        </w:trPr>
        <w:tc>
          <w:tcPr>
            <w:tcW w:w="567" w:type="dxa"/>
            <w:vAlign w:val="center"/>
          </w:tcPr>
          <w:p w:rsidR="00B01601" w:rsidRPr="00EA43F2" w:rsidRDefault="00B01601" w:rsidP="00B01601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1601" w:rsidRPr="006977E0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08:44:54</w:t>
            </w:r>
          </w:p>
        </w:tc>
        <w:tc>
          <w:tcPr>
            <w:tcW w:w="7087" w:type="dxa"/>
          </w:tcPr>
          <w:p w:rsidR="00B01601" w:rsidRDefault="00B01601" w:rsidP="001529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486238 ООО "ЭЛЕКТРОТЕХНИЧЕСКИЕ СИСТЕМЫ"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B01601" w:rsidRDefault="00B01601" w:rsidP="00B0160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B01601" w:rsidRDefault="00B01601" w:rsidP="00B01601">
      <w:pPr>
        <w:pStyle w:val="25"/>
        <w:numPr>
          <w:ilvl w:val="0"/>
          <w:numId w:val="30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475342 ООО "СЕЛЬЭЛЕКТРОСТРОЙ"</w:t>
      </w:r>
    </w:p>
    <w:p w:rsidR="00B01601" w:rsidRDefault="00B01601" w:rsidP="00B01601">
      <w:pPr>
        <w:pStyle w:val="25"/>
        <w:numPr>
          <w:ilvl w:val="0"/>
          <w:numId w:val="30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486195 АО "ВСЭСС"</w:t>
      </w:r>
    </w:p>
    <w:p w:rsidR="00B01601" w:rsidRPr="00ED3C63" w:rsidRDefault="00B01601" w:rsidP="00B01601">
      <w:pPr>
        <w:pStyle w:val="25"/>
        <w:numPr>
          <w:ilvl w:val="0"/>
          <w:numId w:val="30"/>
        </w:numPr>
        <w:tabs>
          <w:tab w:val="left" w:pos="426"/>
        </w:tabs>
        <w:ind w:left="0" w:hanging="11"/>
        <w:rPr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486238 ООО "ЭЛЕКТРОТЕХНИЧЕСКИЕ СИСТЕМЫ"</w:t>
      </w:r>
    </w:p>
    <w:p w:rsidR="00B01601" w:rsidRDefault="00B01601" w:rsidP="00B0160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1601" w:rsidRDefault="00B01601" w:rsidP="00B01601">
      <w:pPr>
        <w:pStyle w:val="25"/>
        <w:tabs>
          <w:tab w:val="left" w:pos="426"/>
        </w:tabs>
        <w:suppressAutoHyphens/>
        <w:ind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не состоявшейся.</w:t>
      </w:r>
    </w:p>
    <w:p w:rsidR="0038611C" w:rsidRPr="00455714" w:rsidRDefault="0038611C" w:rsidP="0038611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1601" w:rsidRPr="00DC20FC" w:rsidRDefault="00B01601" w:rsidP="00B0160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4"/>
        <w:gridCol w:w="686"/>
        <w:gridCol w:w="719"/>
        <w:gridCol w:w="2146"/>
        <w:gridCol w:w="2035"/>
        <w:gridCol w:w="2126"/>
      </w:tblGrid>
      <w:tr w:rsidR="00026816" w:rsidRPr="00B60E99" w:rsidTr="00026816">
        <w:trPr>
          <w:trHeight w:val="394"/>
        </w:trPr>
        <w:tc>
          <w:tcPr>
            <w:tcW w:w="1158" w:type="pct"/>
            <w:vMerge w:val="restart"/>
            <w:shd w:val="clear" w:color="auto" w:fill="FFFFFF"/>
            <w:vAlign w:val="center"/>
          </w:tcPr>
          <w:p w:rsidR="00B01601" w:rsidRPr="008B2C5D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B01601" w:rsidRPr="00EB14BC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42" w:type="pct"/>
            <w:gridSpan w:val="3"/>
            <w:shd w:val="clear" w:color="auto" w:fill="FFFFFF"/>
          </w:tcPr>
          <w:p w:rsidR="00B01601" w:rsidRPr="00B60E99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01601" w:rsidRPr="00C06E67" w:rsidTr="00026816">
        <w:trPr>
          <w:trHeight w:val="830"/>
        </w:trPr>
        <w:tc>
          <w:tcPr>
            <w:tcW w:w="1158" w:type="pct"/>
            <w:vMerge/>
            <w:shd w:val="clear" w:color="auto" w:fill="FFFFFF"/>
            <w:vAlign w:val="center"/>
          </w:tcPr>
          <w:p w:rsidR="00B01601" w:rsidRPr="00B60E99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B01601" w:rsidRPr="006C031C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B01601" w:rsidRPr="006C031C" w:rsidRDefault="00B01601" w:rsidP="0015298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69" w:type="pct"/>
            <w:shd w:val="clear" w:color="auto" w:fill="FFFFFF"/>
          </w:tcPr>
          <w:p w:rsidR="00B01601" w:rsidRDefault="00B01601" w:rsidP="00152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№ 475342 </w:t>
            </w:r>
          </w:p>
          <w:p w:rsidR="00B01601" w:rsidRPr="00F155CB" w:rsidRDefault="00B01601" w:rsidP="00152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"СЕЛЬЭЛЕКТРОСТРОЙ"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B01601" w:rsidRDefault="00B01601" w:rsidP="00152980">
            <w:pPr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№ 486195 </w:t>
            </w:r>
          </w:p>
          <w:p w:rsidR="00B01601" w:rsidRPr="00B60575" w:rsidRDefault="00B01601" w:rsidP="00152980">
            <w:pPr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АО "ВСЭСС" </w:t>
            </w:r>
          </w:p>
          <w:p w:rsidR="00B01601" w:rsidRPr="00C06E67" w:rsidRDefault="00B01601" w:rsidP="00152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60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  <w:shd w:val="clear" w:color="auto" w:fill="FFFFFF"/>
          </w:tcPr>
          <w:p w:rsidR="00B01601" w:rsidRDefault="00B01601" w:rsidP="00152980">
            <w:pPr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№ 486238 ООО </w:t>
            </w:r>
            <w:r>
              <w:rPr>
                <w:b/>
                <w:i/>
                <w:sz w:val="24"/>
                <w:szCs w:val="24"/>
              </w:rPr>
              <w:t>"ЭЛЕКТРОТЕХНИЧЕСКИЕ СИСТЕМЫ"</w:t>
            </w:r>
          </w:p>
          <w:p w:rsidR="00B01601" w:rsidRPr="00C06E67" w:rsidRDefault="00B01601" w:rsidP="00152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155CB">
              <w:rPr>
                <w:sz w:val="24"/>
                <w:szCs w:val="24"/>
              </w:rPr>
              <w:br/>
            </w:r>
          </w:p>
        </w:tc>
      </w:tr>
      <w:tr w:rsidR="00B01601" w:rsidRPr="000C7FC5" w:rsidTr="00026816">
        <w:trPr>
          <w:trHeight w:val="572"/>
        </w:trPr>
        <w:tc>
          <w:tcPr>
            <w:tcW w:w="1158" w:type="pct"/>
            <w:shd w:val="clear" w:color="auto" w:fill="FFFFFF"/>
          </w:tcPr>
          <w:p w:rsidR="00B01601" w:rsidRPr="00EA35F6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01601" w:rsidRPr="00EA35F6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2" w:type="pct"/>
            <w:shd w:val="clear" w:color="auto" w:fill="FFFFFF"/>
          </w:tcPr>
          <w:p w:rsidR="00B01601" w:rsidRPr="00286579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B01601" w:rsidRPr="00085E0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69" w:type="pct"/>
            <w:shd w:val="clear" w:color="auto" w:fill="FFFFFF"/>
          </w:tcPr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3,87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3,87</w:t>
            </w:r>
          </w:p>
        </w:tc>
        <w:tc>
          <w:tcPr>
            <w:tcW w:w="1059" w:type="pct"/>
            <w:shd w:val="clear" w:color="auto" w:fill="FFFFFF"/>
          </w:tcPr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</w:t>
            </w:r>
          </w:p>
        </w:tc>
      </w:tr>
      <w:tr w:rsidR="00B01601" w:rsidRPr="00322C4F" w:rsidTr="00026816">
        <w:trPr>
          <w:trHeight w:val="1000"/>
        </w:trPr>
        <w:tc>
          <w:tcPr>
            <w:tcW w:w="1158" w:type="pct"/>
            <w:shd w:val="clear" w:color="auto" w:fill="FFFFFF"/>
          </w:tcPr>
          <w:p w:rsidR="00B01601" w:rsidRPr="00EA35F6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42" w:type="pct"/>
            <w:shd w:val="clear" w:color="auto" w:fill="FFFFFF"/>
          </w:tcPr>
          <w:p w:rsidR="00B01601" w:rsidRPr="00085E0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B01601" w:rsidRPr="00085E0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69" w:type="pct"/>
            <w:shd w:val="clear" w:color="auto" w:fill="FFFFFF"/>
          </w:tcPr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14" w:type="pct"/>
            <w:shd w:val="clear" w:color="auto" w:fill="FFFFFF"/>
          </w:tcPr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D85F03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59" w:type="pct"/>
            <w:shd w:val="clear" w:color="auto" w:fill="FFFFFF"/>
          </w:tcPr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322C4F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B01601" w:rsidRPr="000C7FC5" w:rsidTr="00026816">
        <w:trPr>
          <w:trHeight w:val="796"/>
        </w:trPr>
        <w:tc>
          <w:tcPr>
            <w:tcW w:w="1858" w:type="pct"/>
            <w:gridSpan w:val="3"/>
            <w:shd w:val="clear" w:color="auto" w:fill="FFFFFF"/>
          </w:tcPr>
          <w:p w:rsidR="00B01601" w:rsidRPr="00B60E99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69" w:type="pct"/>
            <w:shd w:val="clear" w:color="auto" w:fill="FFFFFF"/>
          </w:tcPr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4,37</w:t>
            </w:r>
          </w:p>
        </w:tc>
        <w:tc>
          <w:tcPr>
            <w:tcW w:w="1014" w:type="pct"/>
            <w:shd w:val="clear" w:color="auto" w:fill="FFFFFF"/>
            <w:vAlign w:val="center"/>
          </w:tcPr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4,37</w:t>
            </w:r>
          </w:p>
        </w:tc>
        <w:tc>
          <w:tcPr>
            <w:tcW w:w="1059" w:type="pct"/>
            <w:shd w:val="clear" w:color="auto" w:fill="FFFFFF"/>
          </w:tcPr>
          <w:p w:rsidR="00B01601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1601" w:rsidRPr="000C7FC5" w:rsidRDefault="00B01601" w:rsidP="001529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</w:tr>
    </w:tbl>
    <w:p w:rsidR="00B01601" w:rsidRDefault="00B01601" w:rsidP="00B01601">
      <w:pPr>
        <w:spacing w:line="240" w:lineRule="auto"/>
        <w:ind w:firstLine="0"/>
        <w:rPr>
          <w:sz w:val="24"/>
          <w:szCs w:val="24"/>
        </w:rPr>
      </w:pPr>
    </w:p>
    <w:p w:rsidR="00B01601" w:rsidRDefault="00B01601" w:rsidP="00B01601">
      <w:pPr>
        <w:spacing w:line="240" w:lineRule="auto"/>
        <w:ind w:firstLine="0"/>
        <w:rPr>
          <w:sz w:val="24"/>
          <w:szCs w:val="24"/>
        </w:rPr>
      </w:pPr>
    </w:p>
    <w:p w:rsidR="00B01601" w:rsidRDefault="00B01601" w:rsidP="00B0160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544"/>
        <w:gridCol w:w="2551"/>
        <w:gridCol w:w="1276"/>
      </w:tblGrid>
      <w:tr w:rsidR="00B01601" w:rsidRPr="00455714" w:rsidTr="00B01601">
        <w:tc>
          <w:tcPr>
            <w:tcW w:w="1418" w:type="dxa"/>
            <w:shd w:val="clear" w:color="auto" w:fill="auto"/>
            <w:vAlign w:val="center"/>
          </w:tcPr>
          <w:p w:rsidR="00B01601" w:rsidRPr="00455714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276" w:type="dxa"/>
            <w:vAlign w:val="center"/>
          </w:tcPr>
          <w:p w:rsidR="00B01601" w:rsidRPr="00664D4C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B01601" w:rsidRPr="00455714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B01601" w:rsidRPr="00455714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01601" w:rsidRPr="00455714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</w:t>
            </w:r>
            <w:r>
              <w:rPr>
                <w:sz w:val="24"/>
                <w:szCs w:val="24"/>
              </w:rPr>
              <w:lastRenderedPageBreak/>
              <w:t>ПП</w:t>
            </w:r>
          </w:p>
        </w:tc>
      </w:tr>
      <w:tr w:rsidR="00B01601" w:rsidRPr="00455714" w:rsidTr="00B01601">
        <w:tc>
          <w:tcPr>
            <w:tcW w:w="1418" w:type="dxa"/>
            <w:shd w:val="clear" w:color="auto" w:fill="auto"/>
          </w:tcPr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B01601" w:rsidRPr="004A51DC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575">
              <w:rPr>
                <w:sz w:val="24"/>
                <w:szCs w:val="24"/>
              </w:rPr>
              <w:t>14.10.2020 08:44:54</w:t>
            </w:r>
          </w:p>
        </w:tc>
        <w:tc>
          <w:tcPr>
            <w:tcW w:w="3544" w:type="dxa"/>
            <w:shd w:val="clear" w:color="auto" w:fill="auto"/>
          </w:tcPr>
          <w:p w:rsidR="00B01601" w:rsidRDefault="00B01601" w:rsidP="00152980">
            <w:pPr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 № 486238 ООО </w:t>
            </w:r>
            <w:r>
              <w:rPr>
                <w:b/>
                <w:i/>
                <w:sz w:val="24"/>
                <w:szCs w:val="24"/>
              </w:rPr>
              <w:t>"ЭЛЕКТРОТЕХНИЧЕСКИЕ СИСТЕМЫ"</w:t>
            </w:r>
          </w:p>
          <w:p w:rsidR="00B01601" w:rsidRPr="00F87256" w:rsidRDefault="00B01601" w:rsidP="0015298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sz w:val="24"/>
                <w:szCs w:val="24"/>
              </w:rPr>
              <w:t>ИНН 2724070454, КПП 272401001, ОГРН 1032700506783</w:t>
            </w:r>
          </w:p>
        </w:tc>
        <w:tc>
          <w:tcPr>
            <w:tcW w:w="2551" w:type="dxa"/>
            <w:vAlign w:val="center"/>
          </w:tcPr>
          <w:p w:rsidR="00B01601" w:rsidRPr="004A51DC" w:rsidRDefault="00B01601" w:rsidP="008C4C1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287D">
              <w:rPr>
                <w:sz w:val="20"/>
              </w:rPr>
              <w:t xml:space="preserve">максимальная (предельная) цена Договора - </w:t>
            </w:r>
            <w:r w:rsidRPr="007B287D">
              <w:rPr>
                <w:b/>
                <w:i/>
                <w:sz w:val="20"/>
              </w:rPr>
              <w:t>19 000 000,00</w:t>
            </w:r>
            <w:r w:rsidRPr="007B287D">
              <w:rPr>
                <w:sz w:val="20"/>
              </w:rPr>
              <w:t xml:space="preserve"> ; без НДС, </w:t>
            </w:r>
            <w:r w:rsidRPr="007B287D">
              <w:rPr>
                <w:b/>
                <w:u w:val="single"/>
              </w:rPr>
              <w:t xml:space="preserve"> </w:t>
            </w:r>
            <w:r w:rsidRPr="007B287D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7B287D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860</w:t>
            </w:r>
          </w:p>
        </w:tc>
        <w:tc>
          <w:tcPr>
            <w:tcW w:w="1276" w:type="dxa"/>
          </w:tcPr>
          <w:p w:rsidR="00B01601" w:rsidRDefault="00B01601" w:rsidP="00152980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B01601" w:rsidRPr="006F6D88" w:rsidRDefault="00B01601" w:rsidP="0015298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1601" w:rsidRPr="00455714" w:rsidTr="00B01601">
        <w:tc>
          <w:tcPr>
            <w:tcW w:w="1418" w:type="dxa"/>
            <w:shd w:val="clear" w:color="auto" w:fill="auto"/>
          </w:tcPr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B01601" w:rsidRPr="004A51DC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575">
              <w:rPr>
                <w:sz w:val="24"/>
                <w:szCs w:val="24"/>
              </w:rPr>
              <w:t>12.10.2020 02:20:02</w:t>
            </w:r>
          </w:p>
        </w:tc>
        <w:tc>
          <w:tcPr>
            <w:tcW w:w="3544" w:type="dxa"/>
            <w:shd w:val="clear" w:color="auto" w:fill="auto"/>
          </w:tcPr>
          <w:p w:rsidR="00B01601" w:rsidRPr="00F87256" w:rsidRDefault="00B01601" w:rsidP="0015298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№ 475342 </w:t>
            </w:r>
            <w:r>
              <w:rPr>
                <w:b/>
                <w:i/>
                <w:sz w:val="24"/>
                <w:szCs w:val="24"/>
              </w:rPr>
              <w:t>ООО "СЕЛЬЭЛЕКТРОСТРОЙ"</w:t>
            </w:r>
            <w:r w:rsidRPr="00B60575">
              <w:rPr>
                <w:sz w:val="24"/>
                <w:szCs w:val="24"/>
              </w:rPr>
              <w:t xml:space="preserve"> ИНН 7901542241, КПП 790101001, ОГРН 1137901001226</w:t>
            </w:r>
          </w:p>
        </w:tc>
        <w:tc>
          <w:tcPr>
            <w:tcW w:w="2551" w:type="dxa"/>
          </w:tcPr>
          <w:p w:rsidR="00B01601" w:rsidRPr="004A51DC" w:rsidRDefault="00B01601" w:rsidP="008C4C1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19</w:t>
            </w:r>
            <w:r w:rsidRPr="0058395A">
              <w:rPr>
                <w:b/>
                <w:i/>
                <w:sz w:val="20"/>
              </w:rPr>
              <w:t> 000 000,00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B549E4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276" w:type="dxa"/>
          </w:tcPr>
          <w:p w:rsidR="00B01601" w:rsidRDefault="00B01601" w:rsidP="00152980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B01601" w:rsidRPr="006F6D88" w:rsidRDefault="00B01601" w:rsidP="0015298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1601" w:rsidRPr="00455714" w:rsidTr="00B01601">
        <w:tc>
          <w:tcPr>
            <w:tcW w:w="1418" w:type="dxa"/>
            <w:shd w:val="clear" w:color="auto" w:fill="auto"/>
          </w:tcPr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1601" w:rsidRDefault="00B01601" w:rsidP="001529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B01601" w:rsidRPr="004A51DC" w:rsidRDefault="00B01601" w:rsidP="001529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575">
              <w:rPr>
                <w:sz w:val="24"/>
                <w:szCs w:val="24"/>
              </w:rPr>
              <w:t>14.10.2020 07:34:53</w:t>
            </w:r>
          </w:p>
        </w:tc>
        <w:tc>
          <w:tcPr>
            <w:tcW w:w="3544" w:type="dxa"/>
            <w:shd w:val="clear" w:color="auto" w:fill="auto"/>
          </w:tcPr>
          <w:p w:rsidR="00B01601" w:rsidRPr="00B60575" w:rsidRDefault="00B01601" w:rsidP="00152980">
            <w:pPr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60575">
              <w:rPr>
                <w:b/>
                <w:i/>
                <w:sz w:val="24"/>
                <w:szCs w:val="24"/>
              </w:rPr>
              <w:t xml:space="preserve">№ 486195 АО "ВСЭСС" </w:t>
            </w:r>
          </w:p>
          <w:p w:rsidR="00B01601" w:rsidRPr="00F87256" w:rsidRDefault="00B01601" w:rsidP="0015298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60575">
              <w:rPr>
                <w:sz w:val="24"/>
                <w:szCs w:val="24"/>
              </w:rPr>
              <w:t xml:space="preserve"> ИНН 2702011141, КПП 272501001, ОГРН 1022701403944</w:t>
            </w:r>
          </w:p>
        </w:tc>
        <w:tc>
          <w:tcPr>
            <w:tcW w:w="2551" w:type="dxa"/>
          </w:tcPr>
          <w:p w:rsidR="00B01601" w:rsidRPr="004A51DC" w:rsidRDefault="00B01601" w:rsidP="008C4C1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287D">
              <w:rPr>
                <w:sz w:val="20"/>
              </w:rPr>
              <w:t xml:space="preserve">максимальная (предельная) цена Договора - </w:t>
            </w:r>
            <w:r w:rsidRPr="007B287D">
              <w:rPr>
                <w:b/>
                <w:i/>
                <w:sz w:val="20"/>
              </w:rPr>
              <w:t>19 000 000,00</w:t>
            </w:r>
            <w:r w:rsidRPr="007B287D">
              <w:rPr>
                <w:sz w:val="20"/>
              </w:rPr>
              <w:t xml:space="preserve"> ; без НДС, </w:t>
            </w:r>
            <w:r w:rsidRPr="007B287D">
              <w:rPr>
                <w:b/>
                <w:u w:val="single"/>
              </w:rPr>
              <w:t xml:space="preserve"> </w:t>
            </w:r>
            <w:r w:rsidRPr="007B287D">
              <w:rPr>
                <w:sz w:val="20"/>
              </w:rPr>
              <w:t>понижающий коэффициент K1 -  тендерный коэффициент -</w:t>
            </w:r>
            <w:r w:rsidRPr="007B287D">
              <w:rPr>
                <w:b/>
                <w:i/>
                <w:sz w:val="20"/>
                <w:u w:val="single"/>
              </w:rPr>
              <w:t>1.000</w:t>
            </w:r>
          </w:p>
        </w:tc>
        <w:tc>
          <w:tcPr>
            <w:tcW w:w="1276" w:type="dxa"/>
          </w:tcPr>
          <w:p w:rsidR="00B01601" w:rsidRDefault="00B01601" w:rsidP="0015298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01601" w:rsidRPr="006F6D88" w:rsidRDefault="00B01601" w:rsidP="0015298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4892" w:rsidRPr="00874491" w:rsidRDefault="00A24892" w:rsidP="00DE0FD9">
      <w:pPr>
        <w:numPr>
          <w:ilvl w:val="0"/>
          <w:numId w:val="28"/>
        </w:numPr>
        <w:suppressAutoHyphens/>
        <w:spacing w:line="240" w:lineRule="auto"/>
        <w:ind w:left="567" w:hanging="567"/>
        <w:rPr>
          <w:sz w:val="24"/>
          <w:szCs w:val="24"/>
        </w:rPr>
      </w:pPr>
      <w:r w:rsidRPr="0087449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50526">
        <w:rPr>
          <w:b/>
          <w:i/>
          <w:sz w:val="24"/>
          <w:szCs w:val="24"/>
        </w:rPr>
        <w:t xml:space="preserve">ООО "ЭЛЕКТРОТЕХНИЧЕСКИЕ СИСТЕМЫ" </w:t>
      </w:r>
      <w:r w:rsidRPr="00874491">
        <w:rPr>
          <w:sz w:val="24"/>
          <w:szCs w:val="24"/>
        </w:rPr>
        <w:t xml:space="preserve">ИНН 2724070454, КПП 272401001, ОГРН 1032700506783, </w:t>
      </w:r>
      <w:r w:rsidRPr="00950526">
        <w:rPr>
          <w:b/>
          <w:sz w:val="24"/>
          <w:szCs w:val="24"/>
        </w:rPr>
        <w:t xml:space="preserve">с понижающим коэффициентом -  тендерным коэффициентом - </w:t>
      </w:r>
      <w:r>
        <w:rPr>
          <w:b/>
          <w:sz w:val="24"/>
          <w:szCs w:val="24"/>
          <w:u w:val="single"/>
        </w:rPr>
        <w:t>0.86</w:t>
      </w:r>
      <w:r w:rsidRPr="00950526">
        <w:rPr>
          <w:b/>
          <w:sz w:val="24"/>
          <w:szCs w:val="24"/>
          <w:u w:val="single"/>
        </w:rPr>
        <w:t>0</w:t>
      </w:r>
      <w:r w:rsidRPr="00874491">
        <w:rPr>
          <w:sz w:val="24"/>
          <w:szCs w:val="24"/>
        </w:rPr>
        <w:t xml:space="preserve">, зафиксированным в предложении Участника на переторжку. Предельная стоимость договора в соответствии с п. 5.1 Проекта Договора (Приложение 2 к Документации о закупке) составляет </w:t>
      </w:r>
      <w:r w:rsidRPr="00950526">
        <w:rPr>
          <w:b/>
          <w:sz w:val="24"/>
          <w:szCs w:val="24"/>
        </w:rPr>
        <w:t xml:space="preserve">19 000  000.00 </w:t>
      </w:r>
      <w:r w:rsidRPr="00874491">
        <w:rPr>
          <w:sz w:val="24"/>
          <w:szCs w:val="24"/>
        </w:rPr>
        <w:t>рублей без учета НДС.</w:t>
      </w:r>
    </w:p>
    <w:p w:rsidR="00A24892" w:rsidRPr="00537A7F" w:rsidRDefault="00A24892" w:rsidP="00A24892">
      <w:pPr>
        <w:suppressAutoHyphens/>
        <w:spacing w:line="240" w:lineRule="auto"/>
        <w:ind w:left="567" w:firstLine="0"/>
        <w:rPr>
          <w:spacing w:val="-2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110876">
        <w:rPr>
          <w:sz w:val="24"/>
          <w:szCs w:val="24"/>
        </w:rPr>
        <w:t>Начало работ – с момента заключения договора;</w:t>
      </w:r>
      <w:r>
        <w:rPr>
          <w:sz w:val="24"/>
          <w:szCs w:val="24"/>
        </w:rPr>
        <w:t xml:space="preserve"> </w:t>
      </w:r>
      <w:r w:rsidRPr="00110876">
        <w:rPr>
          <w:sz w:val="24"/>
          <w:szCs w:val="24"/>
        </w:rPr>
        <w:t>Окончание работ – 31.12.2021г.</w:t>
      </w:r>
    </w:p>
    <w:p w:rsidR="00A24892" w:rsidRPr="00BF6C89" w:rsidRDefault="00A24892" w:rsidP="00A24892">
      <w:pPr>
        <w:suppressAutoHyphens/>
        <w:spacing w:line="240" w:lineRule="auto"/>
        <w:ind w:left="567" w:firstLine="0"/>
        <w:rPr>
          <w:b/>
          <w:i/>
        </w:rPr>
      </w:pPr>
      <w:r w:rsidRPr="007D2C09">
        <w:rPr>
          <w:sz w:val="24"/>
          <w:szCs w:val="24"/>
        </w:rPr>
        <w:t>Условия оплаты:</w:t>
      </w:r>
      <w:r w:rsidRPr="00110876">
        <w:rPr>
          <w:sz w:val="24"/>
          <w:szCs w:val="24"/>
        </w:rPr>
        <w:t xml:space="preserve"> Заказчик производит оплату выполненных работ в течение 15 (пятнадцати) рабочих дней с даты подписания актов выполненных работ, на основании выставленных Подрядчиком счетов.</w:t>
      </w:r>
    </w:p>
    <w:p w:rsidR="00A24892" w:rsidRPr="00110876" w:rsidRDefault="00A24892" w:rsidP="00A24892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110876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</w:t>
      </w:r>
    </w:p>
    <w:p w:rsidR="00A24892" w:rsidRPr="009973EC" w:rsidRDefault="00A24892" w:rsidP="00A24892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10876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и составляет не менее 60 месяцев, если иное не установлено заводом изготовителем.</w:t>
      </w:r>
      <w:r>
        <w:rPr>
          <w:sz w:val="24"/>
          <w:szCs w:val="24"/>
        </w:rPr>
        <w:t xml:space="preserve"> </w:t>
      </w:r>
      <w:r w:rsidRPr="00110876">
        <w:rPr>
          <w:sz w:val="24"/>
          <w:szCs w:val="24"/>
        </w:rPr>
        <w:t>Подрядчик несет ответственность за недостатки разработанной проектно-сметной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проектно-сметной документации и данных проектно-изыскательских работ, в течение гарантийного срока – не менее 60 месяцев с момента подписания акта сдачи-приемки выполненных работ по настоящему договору в полном объеме</w:t>
      </w:r>
      <w:r w:rsidRPr="003E62FF">
        <w:rPr>
          <w:sz w:val="24"/>
          <w:szCs w:val="24"/>
        </w:rPr>
        <w:t>.</w:t>
      </w:r>
    </w:p>
    <w:p w:rsidR="00A24892" w:rsidRPr="009973EC" w:rsidRDefault="00A24892" w:rsidP="00A24892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24892" w:rsidRPr="009973EC" w:rsidRDefault="00A24892" w:rsidP="00A24892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</w:t>
      </w:r>
      <w:r w:rsidRPr="009973EC">
        <w:rPr>
          <w:sz w:val="24"/>
          <w:szCs w:val="24"/>
        </w:rPr>
        <w:lastRenderedPageBreak/>
        <w:t>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0F" w:rsidRDefault="00661A0F" w:rsidP="00355095">
      <w:pPr>
        <w:spacing w:line="240" w:lineRule="auto"/>
      </w:pPr>
      <w:r>
        <w:separator/>
      </w:r>
    </w:p>
  </w:endnote>
  <w:endnote w:type="continuationSeparator" w:id="0">
    <w:p w:rsidR="00661A0F" w:rsidRDefault="00661A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C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C2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0F" w:rsidRDefault="00661A0F" w:rsidP="00355095">
      <w:pPr>
        <w:spacing w:line="240" w:lineRule="auto"/>
      </w:pPr>
      <w:r>
        <w:separator/>
      </w:r>
    </w:p>
  </w:footnote>
  <w:footnote w:type="continuationSeparator" w:id="0">
    <w:p w:rsidR="00661A0F" w:rsidRDefault="00661A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A24892">
      <w:rPr>
        <w:i/>
        <w:sz w:val="20"/>
      </w:rPr>
      <w:t>22</w:t>
    </w:r>
    <w:r w:rsidR="00B07F53" w:rsidRPr="00B07F53">
      <w:rPr>
        <w:i/>
        <w:sz w:val="20"/>
      </w:rPr>
      <w:t>/УКС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2"/>
  </w:num>
  <w:num w:numId="6">
    <w:abstractNumId w:val="10"/>
  </w:num>
  <w:num w:numId="7">
    <w:abstractNumId w:val="5"/>
  </w:num>
  <w:num w:numId="8">
    <w:abstractNumId w:val="21"/>
  </w:num>
  <w:num w:numId="9">
    <w:abstractNumId w:val="9"/>
  </w:num>
  <w:num w:numId="10">
    <w:abstractNumId w:val="20"/>
  </w:num>
  <w:num w:numId="11">
    <w:abstractNumId w:val="24"/>
  </w:num>
  <w:num w:numId="12">
    <w:abstractNumId w:val="8"/>
  </w:num>
  <w:num w:numId="13">
    <w:abstractNumId w:val="18"/>
  </w:num>
  <w:num w:numId="14">
    <w:abstractNumId w:val="7"/>
  </w:num>
  <w:num w:numId="15">
    <w:abstractNumId w:val="16"/>
  </w:num>
  <w:num w:numId="16">
    <w:abstractNumId w:val="27"/>
  </w:num>
  <w:num w:numId="17">
    <w:abstractNumId w:val="29"/>
  </w:num>
  <w:num w:numId="18">
    <w:abstractNumId w:val="6"/>
  </w:num>
  <w:num w:numId="19">
    <w:abstractNumId w:val="2"/>
  </w:num>
  <w:num w:numId="20">
    <w:abstractNumId w:val="11"/>
  </w:num>
  <w:num w:numId="21">
    <w:abstractNumId w:val="13"/>
  </w:num>
  <w:num w:numId="22">
    <w:abstractNumId w:val="25"/>
  </w:num>
  <w:num w:numId="23">
    <w:abstractNumId w:val="28"/>
  </w:num>
  <w:num w:numId="24">
    <w:abstractNumId w:val="15"/>
  </w:num>
  <w:num w:numId="25">
    <w:abstractNumId w:val="23"/>
  </w:num>
  <w:num w:numId="26">
    <w:abstractNumId w:val="19"/>
  </w:num>
  <w:num w:numId="27">
    <w:abstractNumId w:val="17"/>
  </w:num>
  <w:num w:numId="28">
    <w:abstractNumId w:val="14"/>
  </w:num>
  <w:num w:numId="29">
    <w:abstractNumId w:val="1"/>
  </w:num>
  <w:num w:numId="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0C92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1A0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1DF3"/>
    <w:rsid w:val="008178F1"/>
    <w:rsid w:val="00817D6E"/>
    <w:rsid w:val="00820200"/>
    <w:rsid w:val="0082387A"/>
    <w:rsid w:val="0082594D"/>
    <w:rsid w:val="00835365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C23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2E72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EA85-3C8A-4A1A-BD69-E824EA21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67</cp:revision>
  <cp:lastPrinted>2020-09-18T06:53:00Z</cp:lastPrinted>
  <dcterms:created xsi:type="dcterms:W3CDTF">2019-01-25T02:38:00Z</dcterms:created>
  <dcterms:modified xsi:type="dcterms:W3CDTF">2020-12-11T07:38:00Z</dcterms:modified>
</cp:coreProperties>
</file>