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6BB" w:rsidRPr="00DF7722" w:rsidRDefault="005D66BB" w:rsidP="00617668">
      <w:pPr>
        <w:suppressAutoHyphens/>
        <w:spacing w:after="0" w:line="240" w:lineRule="auto"/>
        <w:ind w:right="-365"/>
        <w:jc w:val="center"/>
        <w:rPr>
          <w:rFonts w:ascii="Times New Roman" w:hAnsi="Times New Roman"/>
          <w:b/>
          <w:sz w:val="26"/>
          <w:szCs w:val="26"/>
          <w:lang w:eastAsia="ru-RU"/>
        </w:rPr>
      </w:pPr>
    </w:p>
    <w:p w:rsidR="00617668" w:rsidRPr="00DF7722" w:rsidRDefault="00617668" w:rsidP="00617668">
      <w:pPr>
        <w:suppressAutoHyphens/>
        <w:spacing w:after="0" w:line="240" w:lineRule="auto"/>
        <w:ind w:right="-365"/>
        <w:jc w:val="center"/>
        <w:rPr>
          <w:rFonts w:ascii="Times New Roman" w:hAnsi="Times New Roman"/>
          <w:b/>
          <w:sz w:val="26"/>
          <w:szCs w:val="26"/>
          <w:lang w:eastAsia="ru-RU"/>
        </w:rPr>
      </w:pPr>
      <w:r w:rsidRPr="00DF7722">
        <w:rPr>
          <w:rFonts w:ascii="Times New Roman" w:hAnsi="Times New Roman"/>
          <w:b/>
          <w:sz w:val="26"/>
          <w:szCs w:val="26"/>
          <w:lang w:eastAsia="ru-RU"/>
        </w:rPr>
        <w:t>ТЕХНИЧЕСКИЕ ТРЕБОВАНИЯ</w:t>
      </w:r>
    </w:p>
    <w:p w:rsidR="00617668" w:rsidRPr="00DF7722" w:rsidRDefault="00617668" w:rsidP="00617668">
      <w:pPr>
        <w:spacing w:before="60" w:after="0" w:line="240" w:lineRule="auto"/>
        <w:jc w:val="center"/>
        <w:rPr>
          <w:rFonts w:ascii="Times New Roman" w:hAnsi="Times New Roman"/>
          <w:b/>
          <w:bCs/>
          <w:sz w:val="26"/>
          <w:szCs w:val="26"/>
          <w:lang w:eastAsia="ru-RU"/>
        </w:rPr>
      </w:pPr>
      <w:r w:rsidRPr="00DF7722">
        <w:rPr>
          <w:rFonts w:ascii="Times New Roman" w:hAnsi="Times New Roman"/>
          <w:b/>
          <w:bCs/>
          <w:sz w:val="26"/>
          <w:szCs w:val="26"/>
          <w:lang w:eastAsia="ru-RU"/>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00507226" w:rsidRPr="00DF7722">
        <w:rPr>
          <w:rFonts w:ascii="Times New Roman" w:hAnsi="Times New Roman"/>
          <w:b/>
          <w:bCs/>
          <w:sz w:val="26"/>
          <w:szCs w:val="26"/>
          <w:lang w:eastAsia="ru-RU"/>
        </w:rPr>
        <w:br/>
      </w:r>
      <w:r w:rsidRPr="00DF7722">
        <w:rPr>
          <w:rFonts w:ascii="Times New Roman" w:hAnsi="Times New Roman"/>
          <w:b/>
          <w:bCs/>
          <w:sz w:val="26"/>
          <w:szCs w:val="26"/>
          <w:lang w:eastAsia="ru-RU"/>
        </w:rPr>
        <w:t>на территории СП "ПЮЭС" и "ПЦЭС" филиала "Приморские ЭС"</w:t>
      </w:r>
    </w:p>
    <w:p w:rsidR="009D1C7C" w:rsidRPr="00DF7722" w:rsidRDefault="009D1C7C" w:rsidP="009D1C7C">
      <w:pPr>
        <w:tabs>
          <w:tab w:val="left" w:pos="993"/>
        </w:tabs>
        <w:suppressAutoHyphens/>
        <w:spacing w:after="0" w:line="240" w:lineRule="auto"/>
        <w:ind w:right="-16"/>
        <w:jc w:val="center"/>
        <w:rPr>
          <w:rFonts w:ascii="Times New Roman" w:hAnsi="Times New Roman"/>
          <w:b/>
          <w:bCs/>
          <w:sz w:val="26"/>
          <w:szCs w:val="26"/>
          <w:lang w:eastAsia="ru-RU"/>
        </w:rPr>
      </w:pPr>
      <w:r w:rsidRPr="00DF7722">
        <w:rPr>
          <w:rFonts w:ascii="Times New Roman" w:hAnsi="Times New Roman"/>
          <w:b/>
          <w:bCs/>
          <w:sz w:val="26"/>
          <w:szCs w:val="26"/>
          <w:lang w:eastAsia="ru-RU"/>
        </w:rPr>
        <w:t xml:space="preserve">(г. Партизанск, заявитель КГУП «Примтеплоэнерго») </w:t>
      </w:r>
    </w:p>
    <w:p w:rsidR="004711E1" w:rsidRPr="00DF7722" w:rsidRDefault="004711E1" w:rsidP="00634D48">
      <w:pPr>
        <w:widowControl w:val="0"/>
        <w:tabs>
          <w:tab w:val="left" w:pos="720"/>
          <w:tab w:val="left" w:pos="993"/>
        </w:tabs>
        <w:suppressAutoHyphens/>
        <w:spacing w:after="0" w:line="240" w:lineRule="auto"/>
        <w:contextualSpacing/>
        <w:rPr>
          <w:rFonts w:ascii="Times New Roman" w:hAnsi="Times New Roman"/>
          <w:b/>
          <w:bCs/>
          <w:sz w:val="26"/>
          <w:szCs w:val="26"/>
          <w:lang w:eastAsia="ru-RU"/>
        </w:rPr>
      </w:pPr>
    </w:p>
    <w:p w:rsidR="00A06387" w:rsidRPr="00DF7722" w:rsidRDefault="00A06387" w:rsidP="0078541C">
      <w:pPr>
        <w:widowControl w:val="0"/>
        <w:tabs>
          <w:tab w:val="left" w:pos="720"/>
          <w:tab w:val="left" w:pos="993"/>
        </w:tabs>
        <w:suppressAutoHyphens/>
        <w:spacing w:after="0" w:line="240" w:lineRule="auto"/>
        <w:ind w:firstLine="709"/>
        <w:contextualSpacing/>
        <w:rPr>
          <w:rFonts w:ascii="Times New Roman" w:hAnsi="Times New Roman"/>
          <w:b/>
          <w:sz w:val="25"/>
          <w:szCs w:val="25"/>
        </w:rPr>
      </w:pPr>
      <w:r w:rsidRPr="00DF7722">
        <w:rPr>
          <w:rFonts w:ascii="Times New Roman" w:hAnsi="Times New Roman"/>
          <w:b/>
          <w:sz w:val="25"/>
          <w:szCs w:val="25"/>
        </w:rPr>
        <w:t>1.</w:t>
      </w:r>
      <w:r w:rsidR="002118E2" w:rsidRPr="00DF7722">
        <w:rPr>
          <w:rFonts w:ascii="Times New Roman" w:hAnsi="Times New Roman"/>
          <w:b/>
          <w:sz w:val="25"/>
          <w:szCs w:val="25"/>
        </w:rPr>
        <w:t> </w:t>
      </w:r>
      <w:r w:rsidRPr="00DF7722">
        <w:rPr>
          <w:rFonts w:ascii="Times New Roman" w:hAnsi="Times New Roman"/>
          <w:b/>
          <w:sz w:val="25"/>
          <w:szCs w:val="25"/>
        </w:rPr>
        <w:t>Основание для выполнения работ:</w:t>
      </w:r>
    </w:p>
    <w:p w:rsidR="00FC034F" w:rsidRPr="00DF7722" w:rsidRDefault="00FC034F" w:rsidP="007F6B77">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1.1.</w:t>
      </w:r>
      <w:r w:rsidR="002118E2" w:rsidRPr="00DF7722">
        <w:rPr>
          <w:rFonts w:ascii="Times New Roman" w:hAnsi="Times New Roman"/>
          <w:sz w:val="25"/>
          <w:szCs w:val="25"/>
        </w:rPr>
        <w:t> </w:t>
      </w:r>
      <w:r w:rsidRPr="00DF7722">
        <w:rPr>
          <w:rFonts w:ascii="Times New Roman" w:hAnsi="Times New Roman"/>
          <w:sz w:val="25"/>
          <w:szCs w:val="25"/>
        </w:rPr>
        <w:t>Инвестиционная программа АО «ДРСК» на 2020 г.:</w:t>
      </w:r>
    </w:p>
    <w:p w:rsidR="009D1C7C" w:rsidRPr="00DF7722" w:rsidRDefault="00617668" w:rsidP="00A22A50">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w:t>
      </w:r>
      <w:r w:rsidR="008E6390" w:rsidRPr="00DF7722">
        <w:rPr>
          <w:rFonts w:ascii="Times New Roman" w:hAnsi="Times New Roman"/>
          <w:sz w:val="25"/>
          <w:szCs w:val="25"/>
        </w:rPr>
        <w:t xml:space="preserve"> </w:t>
      </w:r>
      <w:r w:rsidR="009D1C7C" w:rsidRPr="00DF7722">
        <w:rPr>
          <w:rFonts w:ascii="Times New Roman" w:hAnsi="Times New Roman"/>
          <w:sz w:val="25"/>
          <w:szCs w:val="25"/>
        </w:rPr>
        <w:t>Строительство ВЛЭП 6 кВ, протяженностью 2,8 км, в г. Партизанске, для технологического присоединения заявителя КГУП Примтеплоэнерго.</w:t>
      </w:r>
    </w:p>
    <w:p w:rsidR="009D1C7C" w:rsidRPr="00DF7722" w:rsidRDefault="00530468" w:rsidP="009D1C7C">
      <w:pPr>
        <w:pStyle w:val="a7"/>
        <w:widowControl w:val="0"/>
        <w:shd w:val="clear" w:color="auto" w:fill="FFFFFF"/>
        <w:tabs>
          <w:tab w:val="left" w:pos="1134"/>
        </w:tabs>
        <w:autoSpaceDE w:val="0"/>
        <w:autoSpaceDN w:val="0"/>
        <w:ind w:left="0" w:firstLine="709"/>
        <w:jc w:val="both"/>
        <w:rPr>
          <w:bCs/>
          <w:sz w:val="25"/>
          <w:szCs w:val="25"/>
        </w:rPr>
      </w:pPr>
      <w:r w:rsidRPr="00DF7722">
        <w:rPr>
          <w:sz w:val="25"/>
          <w:szCs w:val="25"/>
        </w:rPr>
        <w:t>1.</w:t>
      </w:r>
      <w:r w:rsidR="00FC034F" w:rsidRPr="00DF7722">
        <w:rPr>
          <w:sz w:val="25"/>
          <w:szCs w:val="25"/>
        </w:rPr>
        <w:t>2</w:t>
      </w:r>
      <w:r w:rsidRPr="00DF7722">
        <w:rPr>
          <w:sz w:val="25"/>
          <w:szCs w:val="25"/>
        </w:rPr>
        <w:t>.</w:t>
      </w:r>
      <w:r w:rsidR="002118E2" w:rsidRPr="00DF7722">
        <w:rPr>
          <w:sz w:val="25"/>
          <w:szCs w:val="25"/>
        </w:rPr>
        <w:t> </w:t>
      </w:r>
      <w:r w:rsidR="00DE4BBE" w:rsidRPr="00DF7722">
        <w:rPr>
          <w:sz w:val="25"/>
          <w:szCs w:val="25"/>
        </w:rPr>
        <w:t>Договор на технологическое присоединение к электрическим сетям</w:t>
      </w:r>
      <w:r w:rsidR="0078541C" w:rsidRPr="00DF7722">
        <w:rPr>
          <w:sz w:val="25"/>
          <w:szCs w:val="25"/>
        </w:rPr>
        <w:t xml:space="preserve"> </w:t>
      </w:r>
      <w:r w:rsidR="004D3770" w:rsidRPr="00DF7722">
        <w:rPr>
          <w:sz w:val="25"/>
          <w:szCs w:val="25"/>
        </w:rPr>
        <w:br/>
      </w:r>
      <w:r w:rsidR="00DE4BBE" w:rsidRPr="00DF7722">
        <w:rPr>
          <w:sz w:val="25"/>
          <w:szCs w:val="25"/>
        </w:rPr>
        <w:t xml:space="preserve">АО «ДРСК» </w:t>
      </w:r>
      <w:r w:rsidR="009D1C7C" w:rsidRPr="00DF7722">
        <w:rPr>
          <w:bCs/>
          <w:sz w:val="25"/>
          <w:szCs w:val="25"/>
        </w:rPr>
        <w:t xml:space="preserve">№18-165 </w:t>
      </w:r>
      <w:r w:rsidR="009D1C7C" w:rsidRPr="00DF7722">
        <w:rPr>
          <w:sz w:val="25"/>
          <w:szCs w:val="25"/>
        </w:rPr>
        <w:t xml:space="preserve">от </w:t>
      </w:r>
      <w:r w:rsidR="009D1C7C" w:rsidRPr="00DF7722">
        <w:rPr>
          <w:bCs/>
          <w:sz w:val="25"/>
          <w:szCs w:val="25"/>
        </w:rPr>
        <w:t>11.10.2018 г. (Краевое государственное унитарное предприятие «Примтеплоэнерго», Приморский край, г. Партизанск, ул. Ленинская, 54), 1772 кВт, 6 кВ.</w:t>
      </w:r>
    </w:p>
    <w:p w:rsidR="00EB200B" w:rsidRPr="00DF7722" w:rsidRDefault="00EB200B" w:rsidP="007F6B77">
      <w:pPr>
        <w:widowControl w:val="0"/>
        <w:tabs>
          <w:tab w:val="left" w:pos="993"/>
        </w:tabs>
        <w:suppressAutoHyphens/>
        <w:spacing w:after="0" w:line="240" w:lineRule="auto"/>
        <w:ind w:firstLine="709"/>
        <w:contextualSpacing/>
        <w:jc w:val="both"/>
        <w:rPr>
          <w:rFonts w:ascii="Times New Roman" w:hAnsi="Times New Roman"/>
          <w:b/>
          <w:sz w:val="25"/>
          <w:szCs w:val="25"/>
        </w:rPr>
      </w:pPr>
    </w:p>
    <w:p w:rsidR="00A06387" w:rsidRPr="00DF7722" w:rsidRDefault="00A06387" w:rsidP="0078541C">
      <w:pPr>
        <w:widowControl w:val="0"/>
        <w:tabs>
          <w:tab w:val="left" w:pos="993"/>
        </w:tabs>
        <w:suppressAutoHyphens/>
        <w:spacing w:after="0" w:line="240" w:lineRule="auto"/>
        <w:ind w:firstLine="709"/>
        <w:contextualSpacing/>
        <w:jc w:val="both"/>
        <w:rPr>
          <w:rFonts w:ascii="Times New Roman" w:hAnsi="Times New Roman"/>
          <w:b/>
          <w:sz w:val="25"/>
          <w:szCs w:val="25"/>
        </w:rPr>
      </w:pPr>
      <w:r w:rsidRPr="00DF7722">
        <w:rPr>
          <w:rFonts w:ascii="Times New Roman" w:hAnsi="Times New Roman"/>
          <w:b/>
          <w:sz w:val="25"/>
          <w:szCs w:val="25"/>
        </w:rPr>
        <w:t>2.</w:t>
      </w:r>
      <w:r w:rsidR="002118E2" w:rsidRPr="00DF7722">
        <w:rPr>
          <w:rFonts w:ascii="Times New Roman" w:hAnsi="Times New Roman"/>
          <w:b/>
          <w:sz w:val="25"/>
          <w:szCs w:val="25"/>
        </w:rPr>
        <w:t> </w:t>
      </w:r>
      <w:r w:rsidRPr="00DF7722">
        <w:rPr>
          <w:rFonts w:ascii="Times New Roman" w:hAnsi="Times New Roman"/>
          <w:b/>
          <w:sz w:val="25"/>
          <w:szCs w:val="25"/>
        </w:rPr>
        <w:t>Наименование объект</w:t>
      </w:r>
      <w:r w:rsidR="003A4AF0" w:rsidRPr="00DF7722">
        <w:rPr>
          <w:rFonts w:ascii="Times New Roman" w:hAnsi="Times New Roman"/>
          <w:b/>
          <w:sz w:val="25"/>
          <w:szCs w:val="25"/>
        </w:rPr>
        <w:t>ов</w:t>
      </w:r>
      <w:r w:rsidRPr="00DF7722">
        <w:rPr>
          <w:rFonts w:ascii="Times New Roman" w:hAnsi="Times New Roman"/>
          <w:b/>
          <w:sz w:val="25"/>
          <w:szCs w:val="25"/>
        </w:rPr>
        <w:t>:</w:t>
      </w:r>
    </w:p>
    <w:p w:rsidR="00E12D53" w:rsidRPr="00DF7722" w:rsidRDefault="00E12D53" w:rsidP="0078541C">
      <w:pPr>
        <w:widowControl w:val="0"/>
        <w:tabs>
          <w:tab w:val="left" w:pos="993"/>
        </w:tabs>
        <w:suppressAutoHyphens/>
        <w:spacing w:after="0" w:line="240" w:lineRule="auto"/>
        <w:ind w:firstLine="709"/>
        <w:contextualSpacing/>
        <w:jc w:val="both"/>
        <w:rPr>
          <w:rFonts w:ascii="Times New Roman" w:hAnsi="Times New Roman"/>
          <w:b/>
          <w:sz w:val="25"/>
          <w:szCs w:val="25"/>
        </w:rPr>
      </w:pPr>
      <w:r w:rsidRPr="00DF7722">
        <w:rPr>
          <w:rFonts w:ascii="Times New Roman" w:hAnsi="Times New Roman"/>
          <w:b/>
          <w:sz w:val="25"/>
          <w:szCs w:val="25"/>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D1C7C" w:rsidRPr="00DF7722" w:rsidRDefault="009D1C7C" w:rsidP="009D1C7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 Строительство ВЛЭП 6 кВ, протяженностью 2,8 км, в г. Партизанске, для технологического присоединения заявителя КГУП Примтеплоэнерго.</w:t>
      </w:r>
    </w:p>
    <w:p w:rsidR="003F1054" w:rsidRPr="00DF7722" w:rsidRDefault="003F1054" w:rsidP="003F1054">
      <w:pPr>
        <w:pStyle w:val="a7"/>
        <w:shd w:val="clear" w:color="auto" w:fill="FFFFFF"/>
        <w:ind w:left="0" w:firstLine="709"/>
        <w:rPr>
          <w:b/>
          <w:sz w:val="25"/>
          <w:szCs w:val="25"/>
        </w:rPr>
      </w:pPr>
    </w:p>
    <w:p w:rsidR="003F1054" w:rsidRPr="00DF7722" w:rsidRDefault="003F1054" w:rsidP="003F1054">
      <w:pPr>
        <w:pStyle w:val="a7"/>
        <w:shd w:val="clear" w:color="auto" w:fill="FFFFFF"/>
        <w:ind w:left="0" w:firstLine="709"/>
        <w:rPr>
          <w:b/>
          <w:sz w:val="25"/>
          <w:szCs w:val="25"/>
        </w:rPr>
      </w:pPr>
      <w:r w:rsidRPr="00DF7722">
        <w:rPr>
          <w:b/>
          <w:sz w:val="25"/>
          <w:szCs w:val="25"/>
        </w:rPr>
        <w:t>3.</w:t>
      </w:r>
      <w:r w:rsidRPr="00DF7722">
        <w:rPr>
          <w:sz w:val="25"/>
          <w:szCs w:val="25"/>
        </w:rPr>
        <w:t> </w:t>
      </w:r>
      <w:r w:rsidRPr="00DF7722">
        <w:rPr>
          <w:b/>
          <w:sz w:val="25"/>
          <w:szCs w:val="25"/>
        </w:rPr>
        <w:t>Объем работ:</w:t>
      </w:r>
    </w:p>
    <w:p w:rsidR="00907E55" w:rsidRPr="00DF7722" w:rsidRDefault="005624D4" w:rsidP="003F1054">
      <w:pPr>
        <w:tabs>
          <w:tab w:val="left" w:pos="993"/>
        </w:tabs>
        <w:suppressAutoHyphens/>
        <w:spacing w:after="0" w:line="240" w:lineRule="auto"/>
        <w:ind w:right="-16" w:firstLine="709"/>
        <w:jc w:val="both"/>
        <w:rPr>
          <w:rFonts w:ascii="Times New Roman" w:hAnsi="Times New Roman"/>
          <w:b/>
          <w:sz w:val="25"/>
          <w:szCs w:val="25"/>
        </w:rPr>
      </w:pPr>
      <w:r w:rsidRPr="00DF7722">
        <w:rPr>
          <w:rFonts w:ascii="Times New Roman" w:hAnsi="Times New Roman"/>
          <w:b/>
          <w:sz w:val="25"/>
          <w:szCs w:val="25"/>
        </w:rPr>
        <w:t>3</w:t>
      </w:r>
      <w:r w:rsidR="00643413" w:rsidRPr="00DF7722">
        <w:rPr>
          <w:rFonts w:ascii="Times New Roman" w:hAnsi="Times New Roman"/>
          <w:b/>
          <w:sz w:val="25"/>
          <w:szCs w:val="25"/>
        </w:rPr>
        <w:t>.1.</w:t>
      </w:r>
      <w:r w:rsidR="002118E2" w:rsidRPr="00DF7722">
        <w:rPr>
          <w:rFonts w:ascii="Times New Roman" w:hAnsi="Times New Roman"/>
          <w:sz w:val="25"/>
          <w:szCs w:val="25"/>
        </w:rPr>
        <w:t> </w:t>
      </w:r>
      <w:r w:rsidR="00907E55" w:rsidRPr="00DF7722">
        <w:rPr>
          <w:rFonts w:ascii="Times New Roman" w:hAnsi="Times New Roman"/>
          <w:b/>
          <w:sz w:val="25"/>
          <w:szCs w:val="25"/>
        </w:rPr>
        <w:t xml:space="preserve">Работы по оформлению правоустанавливающих, исходно-разрешительных документов на земельные участки под объектами </w:t>
      </w:r>
      <w:r w:rsidR="007C58DA" w:rsidRPr="00DF7722">
        <w:rPr>
          <w:rFonts w:ascii="Times New Roman" w:hAnsi="Times New Roman"/>
          <w:b/>
          <w:sz w:val="25"/>
          <w:szCs w:val="25"/>
        </w:rPr>
        <w:br/>
      </w:r>
      <w:r w:rsidR="00907E55" w:rsidRPr="00DF7722">
        <w:rPr>
          <w:rFonts w:ascii="Times New Roman" w:hAnsi="Times New Roman"/>
          <w:b/>
          <w:sz w:val="25"/>
          <w:szCs w:val="25"/>
        </w:rPr>
        <w:t>для выполнения мероприятий по технологическому присоединению заявителей к электрическим сетям:</w:t>
      </w:r>
    </w:p>
    <w:p w:rsidR="00907E55" w:rsidRPr="00DF7722" w:rsidRDefault="005624D4" w:rsidP="0078541C">
      <w:pPr>
        <w:tabs>
          <w:tab w:val="left" w:pos="993"/>
        </w:tabs>
        <w:suppressAutoHyphens/>
        <w:spacing w:after="0" w:line="240" w:lineRule="auto"/>
        <w:ind w:right="-16" w:firstLine="709"/>
        <w:jc w:val="both"/>
        <w:rPr>
          <w:rFonts w:ascii="Times New Roman" w:hAnsi="Times New Roman"/>
          <w:b/>
          <w:sz w:val="25"/>
          <w:szCs w:val="25"/>
        </w:rPr>
      </w:pPr>
      <w:r w:rsidRPr="00DF7722">
        <w:rPr>
          <w:rFonts w:ascii="Times New Roman" w:hAnsi="Times New Roman"/>
          <w:b/>
          <w:sz w:val="25"/>
          <w:szCs w:val="25"/>
        </w:rPr>
        <w:t>3.</w:t>
      </w:r>
      <w:r w:rsidR="00907E55" w:rsidRPr="00DF7722">
        <w:rPr>
          <w:rFonts w:ascii="Times New Roman" w:hAnsi="Times New Roman"/>
          <w:b/>
          <w:sz w:val="25"/>
          <w:szCs w:val="25"/>
        </w:rPr>
        <w:t>1.1.</w:t>
      </w:r>
      <w:r w:rsidR="002118E2" w:rsidRPr="00DF7722">
        <w:rPr>
          <w:rFonts w:ascii="Times New Roman" w:hAnsi="Times New Roman"/>
          <w:b/>
          <w:sz w:val="25"/>
          <w:szCs w:val="25"/>
        </w:rPr>
        <w:t> </w:t>
      </w:r>
      <w:r w:rsidR="00C800B7" w:rsidRPr="00DF7722">
        <w:rPr>
          <w:rFonts w:ascii="Times New Roman" w:hAnsi="Times New Roman"/>
          <w:b/>
          <w:sz w:val="25"/>
          <w:szCs w:val="25"/>
        </w:rPr>
        <w:t>В отношении объектов строительства, планируемых к расположению</w:t>
      </w:r>
      <w:r w:rsidR="00907E55" w:rsidRPr="00DF7722">
        <w:rPr>
          <w:rFonts w:ascii="Times New Roman" w:hAnsi="Times New Roman"/>
          <w:b/>
          <w:sz w:val="25"/>
          <w:szCs w:val="25"/>
        </w:rPr>
        <w:t xml:space="preserve"> на землях и</w:t>
      </w:r>
      <w:r w:rsidR="00D01C60" w:rsidRPr="00DF7722">
        <w:rPr>
          <w:rFonts w:ascii="Times New Roman" w:hAnsi="Times New Roman"/>
          <w:b/>
          <w:sz w:val="25"/>
          <w:szCs w:val="25"/>
        </w:rPr>
        <w:t>ли</w:t>
      </w:r>
      <w:r w:rsidR="00C800B7" w:rsidRPr="00DF7722">
        <w:rPr>
          <w:rFonts w:ascii="Times New Roman" w:hAnsi="Times New Roman"/>
          <w:b/>
          <w:sz w:val="25"/>
          <w:szCs w:val="25"/>
        </w:rPr>
        <w:t xml:space="preserve"> земельных участках, находящих</w:t>
      </w:r>
      <w:r w:rsidR="00907E55" w:rsidRPr="00DF7722">
        <w:rPr>
          <w:rFonts w:ascii="Times New Roman" w:hAnsi="Times New Roman"/>
          <w:b/>
          <w:sz w:val="25"/>
          <w:szCs w:val="25"/>
        </w:rPr>
        <w:t xml:space="preserve">ся в государственной </w:t>
      </w:r>
      <w:r w:rsidR="007C58DA" w:rsidRPr="00DF7722">
        <w:rPr>
          <w:rFonts w:ascii="Times New Roman" w:hAnsi="Times New Roman"/>
          <w:b/>
          <w:sz w:val="25"/>
          <w:szCs w:val="25"/>
        </w:rPr>
        <w:br/>
      </w:r>
      <w:r w:rsidR="00907E55" w:rsidRPr="00DF7722">
        <w:rPr>
          <w:rFonts w:ascii="Times New Roman" w:hAnsi="Times New Roman"/>
          <w:b/>
          <w:sz w:val="25"/>
          <w:szCs w:val="25"/>
        </w:rPr>
        <w:t>и</w:t>
      </w:r>
      <w:r w:rsidR="00D01C60" w:rsidRPr="00DF7722">
        <w:rPr>
          <w:rFonts w:ascii="Times New Roman" w:hAnsi="Times New Roman"/>
          <w:b/>
          <w:sz w:val="25"/>
          <w:szCs w:val="25"/>
        </w:rPr>
        <w:t>ли</w:t>
      </w:r>
      <w:r w:rsidR="00907E55" w:rsidRPr="00DF7722">
        <w:rPr>
          <w:rFonts w:ascii="Times New Roman" w:hAnsi="Times New Roman"/>
          <w:b/>
          <w:sz w:val="25"/>
          <w:szCs w:val="25"/>
        </w:rPr>
        <w:t xml:space="preserve"> муниципальной собственности, </w:t>
      </w:r>
      <w:r w:rsidR="00D01C60" w:rsidRPr="00DF7722">
        <w:rPr>
          <w:rFonts w:ascii="Times New Roman" w:hAnsi="Times New Roman"/>
          <w:b/>
          <w:sz w:val="25"/>
          <w:szCs w:val="25"/>
        </w:rPr>
        <w:t xml:space="preserve">без предоставления земельных участков </w:t>
      </w:r>
      <w:r w:rsidR="007C58DA" w:rsidRPr="00DF7722">
        <w:rPr>
          <w:rFonts w:ascii="Times New Roman" w:hAnsi="Times New Roman"/>
          <w:b/>
          <w:sz w:val="25"/>
          <w:szCs w:val="25"/>
        </w:rPr>
        <w:br/>
      </w:r>
      <w:r w:rsidR="00D01C60" w:rsidRPr="00DF7722">
        <w:rPr>
          <w:rFonts w:ascii="Times New Roman" w:hAnsi="Times New Roman"/>
          <w:b/>
          <w:sz w:val="25"/>
          <w:szCs w:val="25"/>
        </w:rPr>
        <w:t>и установления сервитутов</w:t>
      </w:r>
      <w:r w:rsidR="00907E55" w:rsidRPr="00DF7722">
        <w:rPr>
          <w:rFonts w:ascii="Times New Roman" w:hAnsi="Times New Roman"/>
          <w:b/>
          <w:sz w:val="25"/>
          <w:szCs w:val="25"/>
        </w:rPr>
        <w:t>:</w:t>
      </w:r>
    </w:p>
    <w:p w:rsidR="000F30E9" w:rsidRPr="00DF7722" w:rsidRDefault="000F30E9"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3.1.1.1.</w:t>
      </w:r>
      <w:r w:rsidR="002118E2" w:rsidRPr="00DF7722">
        <w:rPr>
          <w:rFonts w:ascii="Times New Roman" w:hAnsi="Times New Roman"/>
          <w:sz w:val="25"/>
          <w:szCs w:val="25"/>
        </w:rPr>
        <w:t> </w:t>
      </w:r>
      <w:r w:rsidRPr="00DF7722">
        <w:rPr>
          <w:rFonts w:ascii="Times New Roman" w:hAnsi="Times New Roman"/>
          <w:sz w:val="25"/>
          <w:szCs w:val="25"/>
        </w:rPr>
        <w:t>Выезд с представителем АО «ДРСК» на предполагаемое место строительства, для определения трассы объекта;</w:t>
      </w:r>
    </w:p>
    <w:p w:rsidR="00907E55" w:rsidRPr="00DF7722" w:rsidRDefault="005624D4"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w:t>
      </w:r>
      <w:r w:rsidR="000F30E9" w:rsidRPr="00DF7722">
        <w:rPr>
          <w:rFonts w:ascii="Times New Roman" w:hAnsi="Times New Roman"/>
          <w:sz w:val="25"/>
          <w:szCs w:val="25"/>
        </w:rPr>
        <w:t>.1.1.2</w:t>
      </w:r>
      <w:r w:rsidR="00907E55" w:rsidRPr="00DF7722">
        <w:rPr>
          <w:rFonts w:ascii="Times New Roman" w:hAnsi="Times New Roman"/>
          <w:sz w:val="25"/>
          <w:szCs w:val="25"/>
        </w:rPr>
        <w:t>.</w:t>
      </w:r>
      <w:r w:rsidR="002118E2" w:rsidRPr="00DF7722">
        <w:rPr>
          <w:rFonts w:ascii="Times New Roman" w:hAnsi="Times New Roman"/>
          <w:sz w:val="25"/>
          <w:szCs w:val="25"/>
        </w:rPr>
        <w:t> </w:t>
      </w:r>
      <w:r w:rsidR="000F30E9" w:rsidRPr="00DF7722">
        <w:rPr>
          <w:rFonts w:ascii="Times New Roman" w:hAnsi="Times New Roman"/>
          <w:sz w:val="25"/>
          <w:szCs w:val="25"/>
        </w:rPr>
        <w:t>На основании предварительно выбранного варианта прохождения трассы п</w:t>
      </w:r>
      <w:r w:rsidR="00907E55" w:rsidRPr="00DF7722">
        <w:rPr>
          <w:rFonts w:ascii="Times New Roman" w:hAnsi="Times New Roman"/>
          <w:sz w:val="25"/>
          <w:szCs w:val="25"/>
        </w:rPr>
        <w:t>олучи</w:t>
      </w:r>
      <w:r w:rsidR="000F30E9" w:rsidRPr="00DF7722">
        <w:rPr>
          <w:rFonts w:ascii="Times New Roman" w:hAnsi="Times New Roman"/>
          <w:sz w:val="25"/>
          <w:szCs w:val="25"/>
        </w:rPr>
        <w:t>ть</w:t>
      </w:r>
      <w:r w:rsidR="00907E55" w:rsidRPr="00DF7722">
        <w:rPr>
          <w:rFonts w:ascii="Times New Roman" w:hAnsi="Times New Roman"/>
          <w:sz w:val="25"/>
          <w:szCs w:val="25"/>
        </w:rPr>
        <w:t xml:space="preserve"> сведени</w:t>
      </w:r>
      <w:r w:rsidR="000F30E9" w:rsidRPr="00DF7722">
        <w:rPr>
          <w:rFonts w:ascii="Times New Roman" w:hAnsi="Times New Roman"/>
          <w:sz w:val="25"/>
          <w:szCs w:val="25"/>
        </w:rPr>
        <w:t>я из Единого государственного реестра недвижимости</w:t>
      </w:r>
      <w:r w:rsidR="00907E55" w:rsidRPr="00DF7722">
        <w:rPr>
          <w:rFonts w:ascii="Times New Roman" w:hAnsi="Times New Roman"/>
          <w:sz w:val="25"/>
          <w:szCs w:val="25"/>
        </w:rPr>
        <w:t xml:space="preserve"> </w:t>
      </w:r>
      <w:r w:rsidR="000F30E9" w:rsidRPr="00DF7722">
        <w:rPr>
          <w:rFonts w:ascii="Times New Roman" w:hAnsi="Times New Roman"/>
          <w:sz w:val="25"/>
          <w:szCs w:val="25"/>
        </w:rPr>
        <w:t>(</w:t>
      </w:r>
      <w:r w:rsidR="00907E55" w:rsidRPr="00DF7722">
        <w:rPr>
          <w:rFonts w:ascii="Times New Roman" w:hAnsi="Times New Roman"/>
          <w:sz w:val="25"/>
          <w:szCs w:val="25"/>
        </w:rPr>
        <w:t>ЕГРН</w:t>
      </w:r>
      <w:r w:rsidR="000F30E9" w:rsidRPr="00DF7722">
        <w:rPr>
          <w:rFonts w:ascii="Times New Roman" w:hAnsi="Times New Roman"/>
          <w:sz w:val="25"/>
          <w:szCs w:val="25"/>
        </w:rPr>
        <w:t>)</w:t>
      </w:r>
      <w:r w:rsidR="00907E55" w:rsidRPr="00DF7722">
        <w:rPr>
          <w:rFonts w:ascii="Times New Roman" w:hAnsi="Times New Roman"/>
          <w:sz w:val="25"/>
          <w:szCs w:val="25"/>
        </w:rPr>
        <w:t>:</w:t>
      </w:r>
    </w:p>
    <w:p w:rsidR="00907E55" w:rsidRPr="00DF7722" w:rsidRDefault="00907E55"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w:t>
      </w:r>
      <w:r w:rsidR="002118E2" w:rsidRPr="00DF7722">
        <w:rPr>
          <w:rFonts w:ascii="Times New Roman" w:hAnsi="Times New Roman"/>
          <w:sz w:val="25"/>
          <w:szCs w:val="25"/>
        </w:rPr>
        <w:t> </w:t>
      </w:r>
      <w:r w:rsidRPr="00DF7722">
        <w:rPr>
          <w:rFonts w:ascii="Times New Roman" w:hAnsi="Times New Roman"/>
          <w:sz w:val="25"/>
          <w:szCs w:val="25"/>
        </w:rPr>
        <w:t>в виде кадастрового плана территории</w:t>
      </w:r>
      <w:r w:rsidR="000F30E9" w:rsidRPr="00DF7722">
        <w:rPr>
          <w:rFonts w:ascii="Times New Roman" w:hAnsi="Times New Roman"/>
          <w:sz w:val="25"/>
          <w:szCs w:val="25"/>
        </w:rPr>
        <w:t xml:space="preserve"> (КПТ)</w:t>
      </w:r>
      <w:r w:rsidRPr="00DF7722">
        <w:rPr>
          <w:rFonts w:ascii="Times New Roman" w:hAnsi="Times New Roman"/>
          <w:sz w:val="25"/>
          <w:szCs w:val="25"/>
        </w:rPr>
        <w:t>;</w:t>
      </w:r>
    </w:p>
    <w:p w:rsidR="00907E55" w:rsidRPr="00DF7722" w:rsidRDefault="00907E55"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w:t>
      </w:r>
      <w:r w:rsidR="002118E2" w:rsidRPr="00DF7722">
        <w:rPr>
          <w:rFonts w:ascii="Times New Roman" w:hAnsi="Times New Roman"/>
          <w:sz w:val="25"/>
          <w:szCs w:val="25"/>
        </w:rPr>
        <w:t> </w:t>
      </w:r>
      <w:r w:rsidRPr="00DF7722">
        <w:rPr>
          <w:rFonts w:ascii="Times New Roman" w:hAnsi="Times New Roman"/>
          <w:sz w:val="25"/>
          <w:szCs w:val="25"/>
        </w:rPr>
        <w:t>об основных характеристиках и зарегистрированны</w:t>
      </w:r>
      <w:r w:rsidR="00F822FA" w:rsidRPr="00DF7722">
        <w:rPr>
          <w:rFonts w:ascii="Times New Roman" w:hAnsi="Times New Roman"/>
          <w:sz w:val="25"/>
          <w:szCs w:val="25"/>
        </w:rPr>
        <w:t>х правах на объект недвижимости;</w:t>
      </w:r>
    </w:p>
    <w:p w:rsidR="00907E55" w:rsidRPr="00DF7722" w:rsidRDefault="005624D4"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w:t>
      </w:r>
      <w:r w:rsidR="000F30E9" w:rsidRPr="00DF7722">
        <w:rPr>
          <w:rFonts w:ascii="Times New Roman" w:hAnsi="Times New Roman"/>
          <w:sz w:val="25"/>
          <w:szCs w:val="25"/>
        </w:rPr>
        <w:t>1.1.3</w:t>
      </w:r>
      <w:r w:rsidR="00907E55" w:rsidRPr="00DF7722">
        <w:rPr>
          <w:rFonts w:ascii="Times New Roman" w:hAnsi="Times New Roman"/>
          <w:sz w:val="25"/>
          <w:szCs w:val="25"/>
        </w:rPr>
        <w:t>.</w:t>
      </w:r>
      <w:r w:rsidR="002118E2" w:rsidRPr="00DF7722">
        <w:rPr>
          <w:rFonts w:ascii="Times New Roman" w:hAnsi="Times New Roman"/>
          <w:sz w:val="25"/>
          <w:szCs w:val="25"/>
        </w:rPr>
        <w:t> </w:t>
      </w:r>
      <w:r w:rsidR="00907E55" w:rsidRPr="00DF7722">
        <w:rPr>
          <w:rFonts w:ascii="Times New Roman" w:hAnsi="Times New Roman"/>
          <w:sz w:val="25"/>
          <w:szCs w:val="25"/>
        </w:rPr>
        <w:t>Изготови</w:t>
      </w:r>
      <w:r w:rsidR="000F30E9" w:rsidRPr="00DF7722">
        <w:rPr>
          <w:rFonts w:ascii="Times New Roman" w:hAnsi="Times New Roman"/>
          <w:sz w:val="25"/>
          <w:szCs w:val="25"/>
        </w:rPr>
        <w:t>ть схему</w:t>
      </w:r>
      <w:r w:rsidR="00907E55" w:rsidRPr="00DF7722">
        <w:rPr>
          <w:rFonts w:ascii="Times New Roman" w:hAnsi="Times New Roman"/>
          <w:sz w:val="25"/>
          <w:szCs w:val="25"/>
        </w:rPr>
        <w:t xml:space="preserve"> границ </w:t>
      </w:r>
      <w:r w:rsidR="000F30E9" w:rsidRPr="00DF7722">
        <w:rPr>
          <w:rFonts w:ascii="Times New Roman" w:hAnsi="Times New Roman"/>
          <w:sz w:val="25"/>
          <w:szCs w:val="25"/>
        </w:rPr>
        <w:t xml:space="preserve">предполагаемых к использованию </w:t>
      </w:r>
      <w:r w:rsidR="00907E55" w:rsidRPr="00DF7722">
        <w:rPr>
          <w:rFonts w:ascii="Times New Roman" w:hAnsi="Times New Roman"/>
          <w:sz w:val="25"/>
          <w:szCs w:val="25"/>
        </w:rPr>
        <w:t>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w:t>
      </w:r>
      <w:r w:rsidR="00F822FA" w:rsidRPr="00DF7722">
        <w:rPr>
          <w:rFonts w:ascii="Times New Roman" w:hAnsi="Times New Roman"/>
          <w:sz w:val="25"/>
          <w:szCs w:val="25"/>
        </w:rPr>
        <w:t>твенного кадастра недвижимости);</w:t>
      </w:r>
    </w:p>
    <w:p w:rsidR="000F30E9" w:rsidRPr="00DF7722" w:rsidRDefault="000F30E9"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3.1.1.4.</w:t>
      </w:r>
      <w:r w:rsidR="002118E2" w:rsidRPr="00DF7722">
        <w:rPr>
          <w:sz w:val="25"/>
          <w:szCs w:val="25"/>
        </w:rPr>
        <w:t> </w:t>
      </w:r>
      <w:r w:rsidRPr="00DF7722">
        <w:rPr>
          <w:rFonts w:ascii="Times New Roman" w:hAnsi="Times New Roman"/>
          <w:sz w:val="25"/>
          <w:szCs w:val="25"/>
        </w:rPr>
        <w:t xml:space="preserve">Согласовать с Заказчиком схему границ </w:t>
      </w:r>
      <w:r w:rsidR="00F822FA" w:rsidRPr="00DF7722">
        <w:rPr>
          <w:rFonts w:ascii="Times New Roman" w:hAnsi="Times New Roman"/>
          <w:sz w:val="25"/>
          <w:szCs w:val="25"/>
        </w:rPr>
        <w:t>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w:t>
      </w:r>
    </w:p>
    <w:p w:rsidR="00907E55" w:rsidRPr="00DF7722" w:rsidRDefault="005624D4"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w:t>
      </w:r>
      <w:r w:rsidR="00F822FA" w:rsidRPr="00DF7722">
        <w:rPr>
          <w:rFonts w:ascii="Times New Roman" w:hAnsi="Times New Roman"/>
          <w:sz w:val="25"/>
          <w:szCs w:val="25"/>
        </w:rPr>
        <w:t>.1.1.5</w:t>
      </w:r>
      <w:r w:rsidR="00892901" w:rsidRPr="00DF7722">
        <w:rPr>
          <w:rFonts w:ascii="Times New Roman" w:hAnsi="Times New Roman"/>
          <w:sz w:val="25"/>
          <w:szCs w:val="25"/>
        </w:rPr>
        <w:t>.</w:t>
      </w:r>
      <w:r w:rsidR="002118E2" w:rsidRPr="00DF7722">
        <w:rPr>
          <w:rFonts w:ascii="Times New Roman" w:hAnsi="Times New Roman"/>
          <w:sz w:val="25"/>
          <w:szCs w:val="25"/>
        </w:rPr>
        <w:t> </w:t>
      </w:r>
      <w:r w:rsidR="00907E55" w:rsidRPr="00DF7722">
        <w:rPr>
          <w:rFonts w:ascii="Times New Roman" w:hAnsi="Times New Roman"/>
          <w:sz w:val="25"/>
          <w:szCs w:val="25"/>
        </w:rPr>
        <w:t xml:space="preserve">Согласование места размещения объекта </w:t>
      </w:r>
      <w:r w:rsidR="00F822FA" w:rsidRPr="00DF7722">
        <w:rPr>
          <w:rFonts w:ascii="Times New Roman" w:hAnsi="Times New Roman"/>
          <w:sz w:val="25"/>
          <w:szCs w:val="25"/>
        </w:rPr>
        <w:t>с организациями-сетедержателями;</w:t>
      </w:r>
    </w:p>
    <w:p w:rsidR="00907E55" w:rsidRPr="00DF7722" w:rsidRDefault="005624D4"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w:t>
      </w:r>
      <w:r w:rsidR="00F822FA" w:rsidRPr="00DF7722">
        <w:rPr>
          <w:rFonts w:ascii="Times New Roman" w:hAnsi="Times New Roman"/>
          <w:sz w:val="25"/>
          <w:szCs w:val="25"/>
        </w:rPr>
        <w:t>.1.1.6.</w:t>
      </w:r>
      <w:r w:rsidR="002118E2" w:rsidRPr="00DF7722">
        <w:rPr>
          <w:rFonts w:ascii="Times New Roman" w:hAnsi="Times New Roman"/>
          <w:sz w:val="25"/>
          <w:szCs w:val="25"/>
        </w:rPr>
        <w:t> </w:t>
      </w:r>
      <w:r w:rsidR="00F822FA" w:rsidRPr="00DF7722">
        <w:rPr>
          <w:rFonts w:ascii="Times New Roman" w:hAnsi="Times New Roman"/>
          <w:sz w:val="25"/>
          <w:szCs w:val="25"/>
        </w:rPr>
        <w:t>Подготовить и направить</w:t>
      </w:r>
      <w:r w:rsidR="00907E55" w:rsidRPr="00DF7722">
        <w:rPr>
          <w:rFonts w:ascii="Times New Roman" w:hAnsi="Times New Roman"/>
          <w:sz w:val="25"/>
          <w:szCs w:val="25"/>
        </w:rPr>
        <w:t xml:space="preserve"> заявлени</w:t>
      </w:r>
      <w:r w:rsidR="00F822FA" w:rsidRPr="00DF7722">
        <w:rPr>
          <w:rFonts w:ascii="Times New Roman" w:hAnsi="Times New Roman"/>
          <w:sz w:val="25"/>
          <w:szCs w:val="25"/>
        </w:rPr>
        <w:t>е о выдаче разрешения на размещение объекта</w:t>
      </w:r>
      <w:r w:rsidR="00907E55" w:rsidRPr="00DF7722">
        <w:rPr>
          <w:rFonts w:ascii="Times New Roman" w:hAnsi="Times New Roman"/>
          <w:sz w:val="25"/>
          <w:szCs w:val="25"/>
        </w:rPr>
        <w:t xml:space="preserve"> в орган, уполномоченный на выдачу разрешения на </w:t>
      </w:r>
      <w:r w:rsidR="00816D3F" w:rsidRPr="00DF7722">
        <w:rPr>
          <w:rFonts w:ascii="Times New Roman" w:hAnsi="Times New Roman"/>
          <w:sz w:val="25"/>
          <w:szCs w:val="25"/>
        </w:rPr>
        <w:t>размещение объекта</w:t>
      </w:r>
      <w:r w:rsidR="000B33C4" w:rsidRPr="00DF7722">
        <w:rPr>
          <w:rFonts w:ascii="Times New Roman" w:hAnsi="Times New Roman"/>
          <w:sz w:val="25"/>
          <w:szCs w:val="25"/>
        </w:rPr>
        <w:t>;</w:t>
      </w:r>
    </w:p>
    <w:p w:rsidR="00907E55" w:rsidRPr="00DF7722" w:rsidRDefault="005624D4"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w:t>
      </w:r>
      <w:r w:rsidR="00F822FA" w:rsidRPr="00DF7722">
        <w:rPr>
          <w:rFonts w:ascii="Times New Roman" w:hAnsi="Times New Roman"/>
          <w:sz w:val="25"/>
          <w:szCs w:val="25"/>
        </w:rPr>
        <w:t>.1.1.7</w:t>
      </w:r>
      <w:r w:rsidR="00907E55" w:rsidRPr="00DF7722">
        <w:rPr>
          <w:rFonts w:ascii="Times New Roman" w:hAnsi="Times New Roman"/>
          <w:sz w:val="25"/>
          <w:szCs w:val="25"/>
        </w:rPr>
        <w:t>.</w:t>
      </w:r>
      <w:r w:rsidR="002118E2" w:rsidRPr="00DF7722">
        <w:rPr>
          <w:rFonts w:ascii="Times New Roman" w:hAnsi="Times New Roman"/>
          <w:sz w:val="25"/>
          <w:szCs w:val="25"/>
        </w:rPr>
        <w:t> </w:t>
      </w:r>
      <w:r w:rsidR="00907E55" w:rsidRPr="00DF7722">
        <w:rPr>
          <w:rFonts w:ascii="Times New Roman" w:hAnsi="Times New Roman"/>
          <w:sz w:val="25"/>
          <w:szCs w:val="25"/>
        </w:rPr>
        <w:t>Получи</w:t>
      </w:r>
      <w:r w:rsidR="00F822FA" w:rsidRPr="00DF7722">
        <w:rPr>
          <w:rFonts w:ascii="Times New Roman" w:hAnsi="Times New Roman"/>
          <w:sz w:val="25"/>
          <w:szCs w:val="25"/>
        </w:rPr>
        <w:t>ть и передать Заказчику</w:t>
      </w:r>
      <w:r w:rsidR="00907E55" w:rsidRPr="00DF7722">
        <w:rPr>
          <w:rFonts w:ascii="Times New Roman" w:hAnsi="Times New Roman"/>
          <w:sz w:val="25"/>
          <w:szCs w:val="25"/>
        </w:rPr>
        <w:t xml:space="preserve"> разрешени</w:t>
      </w:r>
      <w:r w:rsidR="00F822FA" w:rsidRPr="00DF7722">
        <w:rPr>
          <w:rFonts w:ascii="Times New Roman" w:hAnsi="Times New Roman"/>
          <w:sz w:val="25"/>
          <w:szCs w:val="25"/>
        </w:rPr>
        <w:t>е</w:t>
      </w:r>
      <w:r w:rsidR="00907E55" w:rsidRPr="00DF7722">
        <w:rPr>
          <w:rFonts w:ascii="Times New Roman" w:hAnsi="Times New Roman"/>
          <w:sz w:val="25"/>
          <w:szCs w:val="25"/>
        </w:rPr>
        <w:t xml:space="preserve"> на </w:t>
      </w:r>
      <w:r w:rsidR="00816D3F" w:rsidRPr="00DF7722">
        <w:rPr>
          <w:rFonts w:ascii="Times New Roman" w:hAnsi="Times New Roman"/>
          <w:sz w:val="25"/>
          <w:szCs w:val="25"/>
        </w:rPr>
        <w:t>размещение объекта</w:t>
      </w:r>
      <w:r w:rsidR="000B33C4" w:rsidRPr="00DF7722">
        <w:rPr>
          <w:rFonts w:ascii="Times New Roman" w:hAnsi="Times New Roman"/>
          <w:sz w:val="25"/>
          <w:szCs w:val="25"/>
        </w:rPr>
        <w:t>;</w:t>
      </w:r>
    </w:p>
    <w:p w:rsidR="005D66BB" w:rsidRPr="00DF7722" w:rsidRDefault="005D66BB" w:rsidP="0078541C">
      <w:pPr>
        <w:tabs>
          <w:tab w:val="left" w:pos="993"/>
        </w:tabs>
        <w:suppressAutoHyphens/>
        <w:spacing w:after="0" w:line="240" w:lineRule="auto"/>
        <w:ind w:right="-16" w:firstLine="709"/>
        <w:jc w:val="both"/>
        <w:rPr>
          <w:rFonts w:ascii="Times New Roman" w:hAnsi="Times New Roman"/>
          <w:sz w:val="25"/>
          <w:szCs w:val="25"/>
        </w:rPr>
      </w:pPr>
    </w:p>
    <w:p w:rsidR="00907E55" w:rsidRPr="00DF7722" w:rsidRDefault="00F822FA"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lastRenderedPageBreak/>
        <w:t>3.1.1.8</w:t>
      </w:r>
      <w:r w:rsidR="00907E55" w:rsidRPr="00DF7722">
        <w:rPr>
          <w:rFonts w:ascii="Times New Roman" w:hAnsi="Times New Roman"/>
          <w:sz w:val="25"/>
          <w:szCs w:val="25"/>
        </w:rPr>
        <w:t>.</w:t>
      </w:r>
      <w:r w:rsidR="002118E2" w:rsidRPr="00DF7722">
        <w:rPr>
          <w:rFonts w:ascii="Times New Roman" w:hAnsi="Times New Roman"/>
          <w:sz w:val="25"/>
          <w:szCs w:val="25"/>
        </w:rPr>
        <w:t> </w:t>
      </w:r>
      <w:r w:rsidR="00907E55" w:rsidRPr="00DF7722">
        <w:rPr>
          <w:rFonts w:ascii="Times New Roman" w:hAnsi="Times New Roman"/>
          <w:sz w:val="25"/>
          <w:szCs w:val="25"/>
        </w:rPr>
        <w:t xml:space="preserve">Закрепление </w:t>
      </w:r>
      <w:r w:rsidRPr="00DF7722">
        <w:rPr>
          <w:rFonts w:ascii="Times New Roman" w:hAnsi="Times New Roman"/>
          <w:sz w:val="25"/>
          <w:szCs w:val="25"/>
        </w:rPr>
        <w:t xml:space="preserve">на местности </w:t>
      </w:r>
      <w:r w:rsidR="00907E55" w:rsidRPr="00DF7722">
        <w:rPr>
          <w:rFonts w:ascii="Times New Roman" w:hAnsi="Times New Roman"/>
          <w:sz w:val="25"/>
          <w:szCs w:val="25"/>
        </w:rPr>
        <w:t>границ</w:t>
      </w:r>
      <w:r w:rsidRPr="00DF7722">
        <w:rPr>
          <w:rFonts w:ascii="Times New Roman" w:hAnsi="Times New Roman"/>
          <w:sz w:val="25"/>
          <w:szCs w:val="25"/>
        </w:rPr>
        <w:t>, предполагаемых к использованию земель или</w:t>
      </w:r>
      <w:r w:rsidR="00907E55" w:rsidRPr="00DF7722">
        <w:rPr>
          <w:rFonts w:ascii="Times New Roman" w:hAnsi="Times New Roman"/>
          <w:sz w:val="25"/>
          <w:szCs w:val="25"/>
        </w:rPr>
        <w:t xml:space="preserve"> части земельного участка</w:t>
      </w:r>
      <w:r w:rsidRPr="00DF7722">
        <w:rPr>
          <w:rFonts w:ascii="Times New Roman" w:hAnsi="Times New Roman"/>
          <w:sz w:val="25"/>
          <w:szCs w:val="25"/>
        </w:rPr>
        <w:t>, после получения разрешения на размещение объекта</w:t>
      </w:r>
      <w:r w:rsidR="00907E55" w:rsidRPr="00DF7722">
        <w:rPr>
          <w:rFonts w:ascii="Times New Roman" w:hAnsi="Times New Roman"/>
          <w:sz w:val="25"/>
          <w:szCs w:val="25"/>
        </w:rPr>
        <w:t xml:space="preserve"> (вынос в натуру). </w:t>
      </w:r>
    </w:p>
    <w:p w:rsidR="000B33C4" w:rsidRPr="00DF7722" w:rsidRDefault="000B33C4"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b/>
          <w:sz w:val="25"/>
          <w:szCs w:val="25"/>
        </w:rPr>
        <w:t>3.2.</w:t>
      </w:r>
      <w:r w:rsidR="002118E2" w:rsidRPr="00DF7722">
        <w:rPr>
          <w:rFonts w:ascii="Times New Roman" w:hAnsi="Times New Roman"/>
          <w:b/>
          <w:sz w:val="25"/>
          <w:szCs w:val="25"/>
        </w:rPr>
        <w:t> </w:t>
      </w:r>
      <w:r w:rsidR="00852857" w:rsidRPr="00DF7722">
        <w:rPr>
          <w:rFonts w:ascii="Times New Roman" w:hAnsi="Times New Roman"/>
          <w:sz w:val="25"/>
          <w:szCs w:val="25"/>
        </w:rPr>
        <w:t>Выполнение инженерно-геодезических изысканий.</w:t>
      </w:r>
    </w:p>
    <w:p w:rsidR="001300FF" w:rsidRPr="00DF7722" w:rsidRDefault="00852857" w:rsidP="0078541C">
      <w:pPr>
        <w:tabs>
          <w:tab w:val="left" w:pos="993"/>
        </w:tabs>
        <w:suppressAutoHyphens/>
        <w:spacing w:after="0" w:line="240" w:lineRule="auto"/>
        <w:ind w:right="-16" w:firstLine="709"/>
        <w:jc w:val="both"/>
        <w:rPr>
          <w:rFonts w:ascii="Times New Roman" w:hAnsi="Times New Roman"/>
          <w:sz w:val="25"/>
          <w:szCs w:val="25"/>
        </w:rPr>
      </w:pPr>
      <w:r w:rsidRPr="00DF7722">
        <w:rPr>
          <w:rFonts w:ascii="Times New Roman" w:hAnsi="Times New Roman"/>
          <w:sz w:val="25"/>
          <w:szCs w:val="25"/>
        </w:rPr>
        <w:t>3.2.1.</w:t>
      </w:r>
      <w:r w:rsidR="002118E2" w:rsidRPr="00DF7722">
        <w:rPr>
          <w:rFonts w:ascii="Times New Roman" w:hAnsi="Times New Roman"/>
          <w:sz w:val="25"/>
          <w:szCs w:val="25"/>
        </w:rPr>
        <w:t> </w:t>
      </w:r>
      <w:r w:rsidR="007A50D5" w:rsidRPr="00DF7722">
        <w:rPr>
          <w:rFonts w:ascii="Times New Roman" w:hAnsi="Times New Roman"/>
          <w:sz w:val="25"/>
          <w:szCs w:val="25"/>
        </w:rPr>
        <w:t xml:space="preserve">Запрос и получение в уполномоченном органе архитектуры </w:t>
      </w:r>
      <w:r w:rsidR="007C58DA" w:rsidRPr="00DF7722">
        <w:rPr>
          <w:rFonts w:ascii="Times New Roman" w:hAnsi="Times New Roman"/>
          <w:sz w:val="25"/>
          <w:szCs w:val="25"/>
        </w:rPr>
        <w:br/>
      </w:r>
      <w:r w:rsidR="007A50D5" w:rsidRPr="00DF7722">
        <w:rPr>
          <w:rFonts w:ascii="Times New Roman" w:hAnsi="Times New Roman"/>
          <w:sz w:val="25"/>
          <w:szCs w:val="25"/>
        </w:rPr>
        <w:t xml:space="preserve">и градостроительства муниципального образования материалов для инженерных изысканий, в т.ч. планшетов в масштабе 1:500, 1:2000 </w:t>
      </w:r>
      <w:r w:rsidR="001300FF" w:rsidRPr="00DF7722">
        <w:rPr>
          <w:rFonts w:ascii="Times New Roman" w:hAnsi="Times New Roman"/>
          <w:sz w:val="25"/>
          <w:szCs w:val="25"/>
        </w:rPr>
        <w:t>на участок строительства;</w:t>
      </w:r>
    </w:p>
    <w:p w:rsidR="007A50D5" w:rsidRPr="00DF7722" w:rsidRDefault="001300FF"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3.2.2.</w:t>
      </w:r>
      <w:r w:rsidR="002118E2" w:rsidRPr="00DF7722">
        <w:rPr>
          <w:rFonts w:ascii="Times New Roman" w:hAnsi="Times New Roman"/>
          <w:sz w:val="25"/>
          <w:szCs w:val="25"/>
        </w:rPr>
        <w:t> </w:t>
      </w:r>
      <w:r w:rsidR="007A50D5" w:rsidRPr="00DF7722">
        <w:rPr>
          <w:rFonts w:ascii="Times New Roman" w:hAnsi="Times New Roman"/>
          <w:sz w:val="25"/>
          <w:szCs w:val="25"/>
        </w:rPr>
        <w:t>Выполнение инженерно-геодезических</w:t>
      </w:r>
      <w:r w:rsidR="00617668" w:rsidRPr="00DF7722">
        <w:rPr>
          <w:rFonts w:ascii="Times New Roman" w:hAnsi="Times New Roman"/>
          <w:sz w:val="25"/>
          <w:szCs w:val="25"/>
        </w:rPr>
        <w:t xml:space="preserve"> изысканий, в т.ч. для обновлени</w:t>
      </w:r>
      <w:r w:rsidR="007A50D5" w:rsidRPr="00DF7722">
        <w:rPr>
          <w:rFonts w:ascii="Times New Roman" w:hAnsi="Times New Roman"/>
          <w:sz w:val="25"/>
          <w:szCs w:val="25"/>
        </w:rPr>
        <w:t>я</w:t>
      </w:r>
      <w:r w:rsidR="002118E2" w:rsidRPr="00DF7722">
        <w:rPr>
          <w:rFonts w:ascii="Times New Roman" w:hAnsi="Times New Roman"/>
          <w:sz w:val="25"/>
          <w:szCs w:val="25"/>
        </w:rPr>
        <w:t xml:space="preserve"> </w:t>
      </w:r>
      <w:r w:rsidR="007A50D5" w:rsidRPr="00DF7722">
        <w:rPr>
          <w:rFonts w:ascii="Times New Roman" w:hAnsi="Times New Roman"/>
          <w:sz w:val="25"/>
          <w:szCs w:val="25"/>
        </w:rPr>
        <w:t xml:space="preserve">полученных по п. 3.2.1. материалов. </w:t>
      </w:r>
    </w:p>
    <w:p w:rsidR="007A50D5" w:rsidRPr="00DF7722" w:rsidRDefault="00BD2096"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3.2.3.</w:t>
      </w:r>
      <w:r w:rsidR="002118E2" w:rsidRPr="00DF7722">
        <w:rPr>
          <w:rFonts w:ascii="Times New Roman" w:hAnsi="Times New Roman"/>
          <w:sz w:val="25"/>
          <w:szCs w:val="25"/>
        </w:rPr>
        <w:t> </w:t>
      </w:r>
      <w:r w:rsidR="007A50D5" w:rsidRPr="00DF7722">
        <w:rPr>
          <w:rFonts w:ascii="Times New Roman" w:hAnsi="Times New Roman"/>
          <w:sz w:val="25"/>
          <w:szCs w:val="25"/>
        </w:rPr>
        <w:t xml:space="preserve">В случае отсутствия в уполномоченном органе архитектуры </w:t>
      </w:r>
      <w:r w:rsidR="007C58DA" w:rsidRPr="00DF7722">
        <w:rPr>
          <w:rFonts w:ascii="Times New Roman" w:hAnsi="Times New Roman"/>
          <w:sz w:val="25"/>
          <w:szCs w:val="25"/>
        </w:rPr>
        <w:br/>
      </w:r>
      <w:r w:rsidR="007A50D5" w:rsidRPr="00DF7722">
        <w:rPr>
          <w:rFonts w:ascii="Times New Roman" w:hAnsi="Times New Roman"/>
          <w:sz w:val="25"/>
          <w:szCs w:val="25"/>
        </w:rPr>
        <w:t>и градостроительства муниципального образования действующих материалов изысканий, в т.ч. планшетов, осуществить выполнение инженерно-геодезических изысканий на местности для подготовки топографической основы М: 1:500; 1:2000;</w:t>
      </w:r>
    </w:p>
    <w:p w:rsidR="00427CB4" w:rsidRPr="00DF7722" w:rsidRDefault="00427CB4" w:rsidP="00427CB4">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3.2.</w:t>
      </w:r>
      <w:r w:rsidR="00CE2C01" w:rsidRPr="00DF7722">
        <w:rPr>
          <w:rFonts w:ascii="Times New Roman" w:hAnsi="Times New Roman"/>
          <w:sz w:val="25"/>
          <w:szCs w:val="25"/>
        </w:rPr>
        <w:t>4</w:t>
      </w:r>
      <w:r w:rsidRPr="00DF7722">
        <w:rPr>
          <w:rFonts w:ascii="Times New Roman" w:hAnsi="Times New Roman"/>
          <w:sz w:val="25"/>
          <w:szCs w:val="25"/>
        </w:rPr>
        <w:t xml:space="preserve">. Нанесение плана трассы ЛЭП </w:t>
      </w:r>
      <w:r w:rsidR="004D3770" w:rsidRPr="00DF7722">
        <w:rPr>
          <w:rFonts w:ascii="Times New Roman" w:hAnsi="Times New Roman"/>
          <w:sz w:val="25"/>
          <w:szCs w:val="25"/>
        </w:rPr>
        <w:t>6</w:t>
      </w:r>
      <w:r w:rsidRPr="00DF7722">
        <w:rPr>
          <w:rFonts w:ascii="Times New Roman" w:hAnsi="Times New Roman"/>
          <w:sz w:val="25"/>
          <w:szCs w:val="25"/>
        </w:rPr>
        <w:t xml:space="preserve"> кВ для электроснабжения </w:t>
      </w:r>
      <w:r w:rsidR="009D1C7C" w:rsidRPr="00DF7722">
        <w:rPr>
          <w:rFonts w:ascii="Times New Roman" w:hAnsi="Times New Roman"/>
          <w:sz w:val="26"/>
          <w:szCs w:val="26"/>
        </w:rPr>
        <w:t xml:space="preserve">объекта </w:t>
      </w:r>
      <w:r w:rsidR="009D1C7C" w:rsidRPr="00DF7722">
        <w:rPr>
          <w:rFonts w:ascii="Times New Roman" w:hAnsi="Times New Roman"/>
          <w:sz w:val="26"/>
          <w:szCs w:val="26"/>
        </w:rPr>
        <w:br/>
      </w:r>
      <w:r w:rsidR="009D1C7C" w:rsidRPr="00DF7722">
        <w:rPr>
          <w:rFonts w:ascii="Times New Roman" w:hAnsi="Times New Roman"/>
          <w:bCs/>
          <w:sz w:val="26"/>
          <w:szCs w:val="26"/>
          <w:lang w:eastAsia="ru-RU"/>
        </w:rPr>
        <w:t xml:space="preserve">КГУП «Примтеплоэнерго» </w:t>
      </w:r>
      <w:r w:rsidRPr="00DF7722">
        <w:rPr>
          <w:rFonts w:ascii="Times New Roman" w:hAnsi="Times New Roman"/>
          <w:sz w:val="25"/>
          <w:szCs w:val="25"/>
        </w:rPr>
        <w:t>на топографическую основу М: 1:500; 1:2000;</w:t>
      </w:r>
    </w:p>
    <w:p w:rsidR="00427CB4" w:rsidRPr="00DF7722" w:rsidRDefault="00427CB4" w:rsidP="00427CB4">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3.2.</w:t>
      </w:r>
      <w:r w:rsidR="00CE2C01" w:rsidRPr="00DF7722">
        <w:rPr>
          <w:rFonts w:ascii="Times New Roman" w:hAnsi="Times New Roman"/>
          <w:sz w:val="25"/>
          <w:szCs w:val="25"/>
        </w:rPr>
        <w:t>5</w:t>
      </w:r>
      <w:r w:rsidRPr="00DF7722">
        <w:rPr>
          <w:rFonts w:ascii="Times New Roman" w:hAnsi="Times New Roman"/>
          <w:sz w:val="25"/>
          <w:szCs w:val="25"/>
        </w:rPr>
        <w:t xml:space="preserve">. Согласование с Заказчиком плана трассы ЛЭП </w:t>
      </w:r>
      <w:r w:rsidR="004D3770" w:rsidRPr="00DF7722">
        <w:rPr>
          <w:rFonts w:ascii="Times New Roman" w:hAnsi="Times New Roman"/>
          <w:sz w:val="25"/>
          <w:szCs w:val="25"/>
        </w:rPr>
        <w:t>6</w:t>
      </w:r>
      <w:r w:rsidRPr="00DF7722">
        <w:rPr>
          <w:rFonts w:ascii="Times New Roman" w:hAnsi="Times New Roman"/>
          <w:sz w:val="25"/>
          <w:szCs w:val="25"/>
        </w:rPr>
        <w:t xml:space="preserve"> кВ для электроснабжения </w:t>
      </w:r>
      <w:r w:rsidR="009D1C7C" w:rsidRPr="00DF7722">
        <w:rPr>
          <w:rFonts w:ascii="Times New Roman" w:hAnsi="Times New Roman"/>
          <w:sz w:val="26"/>
          <w:szCs w:val="26"/>
        </w:rPr>
        <w:t xml:space="preserve">объекта </w:t>
      </w:r>
      <w:r w:rsidR="009D1C7C" w:rsidRPr="00DF7722">
        <w:rPr>
          <w:rFonts w:ascii="Times New Roman" w:hAnsi="Times New Roman"/>
          <w:bCs/>
          <w:sz w:val="26"/>
          <w:szCs w:val="26"/>
          <w:lang w:eastAsia="ru-RU"/>
        </w:rPr>
        <w:t>КГУП «Примтеплоэнерго»</w:t>
      </w:r>
      <w:r w:rsidRPr="00DF7722">
        <w:rPr>
          <w:rFonts w:ascii="Times New Roman" w:hAnsi="Times New Roman"/>
          <w:sz w:val="25"/>
          <w:szCs w:val="25"/>
        </w:rPr>
        <w:t>на топографической основе в М: 1:500; 1:2000.</w:t>
      </w:r>
    </w:p>
    <w:p w:rsidR="00E8637C" w:rsidRPr="00DF7722" w:rsidRDefault="00834647"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b/>
          <w:sz w:val="25"/>
          <w:szCs w:val="25"/>
        </w:rPr>
        <w:t>3.3</w:t>
      </w:r>
      <w:r w:rsidR="00E8637C" w:rsidRPr="00DF7722">
        <w:rPr>
          <w:rFonts w:ascii="Times New Roman" w:hAnsi="Times New Roman"/>
          <w:b/>
          <w:sz w:val="25"/>
          <w:szCs w:val="25"/>
        </w:rPr>
        <w:t>. </w:t>
      </w:r>
      <w:r w:rsidRPr="00DF7722">
        <w:rPr>
          <w:rFonts w:ascii="Times New Roman" w:hAnsi="Times New Roman"/>
          <w:sz w:val="25"/>
          <w:szCs w:val="25"/>
        </w:rPr>
        <w:t>Разработка</w:t>
      </w:r>
      <w:r w:rsidR="006B2C16" w:rsidRPr="00DF7722">
        <w:rPr>
          <w:rFonts w:ascii="Times New Roman" w:hAnsi="Times New Roman"/>
          <w:sz w:val="25"/>
          <w:szCs w:val="25"/>
        </w:rPr>
        <w:t xml:space="preserve"> и предоставление Заказчику</w:t>
      </w:r>
      <w:r w:rsidRPr="00DF7722">
        <w:rPr>
          <w:rFonts w:ascii="Times New Roman" w:hAnsi="Times New Roman"/>
          <w:sz w:val="25"/>
          <w:szCs w:val="25"/>
        </w:rPr>
        <w:t xml:space="preserve"> рабочей документации</w:t>
      </w:r>
      <w:r w:rsidR="00E8637C" w:rsidRPr="00DF7722">
        <w:rPr>
          <w:rFonts w:ascii="Times New Roman" w:hAnsi="Times New Roman"/>
          <w:sz w:val="25"/>
          <w:szCs w:val="25"/>
        </w:rPr>
        <w:t>:</w:t>
      </w:r>
    </w:p>
    <w:p w:rsidR="009D1C7C"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bCs/>
          <w:sz w:val="26"/>
          <w:szCs w:val="26"/>
          <w:lang w:eastAsia="ru-RU"/>
        </w:rPr>
      </w:pPr>
      <w:r w:rsidRPr="00DF7722">
        <w:rPr>
          <w:rFonts w:ascii="Times New Roman" w:hAnsi="Times New Roman"/>
          <w:sz w:val="25"/>
          <w:szCs w:val="25"/>
        </w:rPr>
        <w:t>3.3.</w:t>
      </w:r>
      <w:r w:rsidR="00CE2C01" w:rsidRPr="00DF7722">
        <w:rPr>
          <w:rFonts w:ascii="Times New Roman" w:hAnsi="Times New Roman"/>
          <w:sz w:val="25"/>
          <w:szCs w:val="25"/>
        </w:rPr>
        <w:t>1</w:t>
      </w:r>
      <w:r w:rsidRPr="00DF7722">
        <w:rPr>
          <w:rFonts w:ascii="Times New Roman" w:hAnsi="Times New Roman"/>
          <w:sz w:val="25"/>
          <w:szCs w:val="25"/>
        </w:rPr>
        <w:t>. </w:t>
      </w:r>
      <w:r w:rsidR="00E8637C" w:rsidRPr="00DF7722">
        <w:rPr>
          <w:rFonts w:ascii="Times New Roman" w:hAnsi="Times New Roman"/>
          <w:sz w:val="25"/>
          <w:szCs w:val="25"/>
        </w:rPr>
        <w:t>Н</w:t>
      </w:r>
      <w:r w:rsidRPr="00DF7722">
        <w:rPr>
          <w:rFonts w:ascii="Times New Roman" w:hAnsi="Times New Roman"/>
          <w:sz w:val="25"/>
          <w:szCs w:val="25"/>
        </w:rPr>
        <w:t xml:space="preserve">а строительство ВЛ </w:t>
      </w:r>
      <w:r w:rsidR="004D3770" w:rsidRPr="00DF7722">
        <w:rPr>
          <w:rFonts w:ascii="Times New Roman" w:hAnsi="Times New Roman"/>
          <w:sz w:val="25"/>
          <w:szCs w:val="25"/>
        </w:rPr>
        <w:t>6</w:t>
      </w:r>
      <w:r w:rsidR="00CE2C01" w:rsidRPr="00DF7722">
        <w:rPr>
          <w:rFonts w:ascii="Times New Roman" w:hAnsi="Times New Roman"/>
          <w:sz w:val="25"/>
          <w:szCs w:val="25"/>
        </w:rPr>
        <w:t xml:space="preserve"> кВ </w:t>
      </w:r>
      <w:r w:rsidRPr="00DF7722">
        <w:rPr>
          <w:rFonts w:ascii="Times New Roman" w:hAnsi="Times New Roman"/>
          <w:sz w:val="25"/>
          <w:szCs w:val="25"/>
        </w:rPr>
        <w:t xml:space="preserve">для электроснабжения </w:t>
      </w:r>
      <w:r w:rsidR="009D1C7C" w:rsidRPr="00DF7722">
        <w:rPr>
          <w:rFonts w:ascii="Times New Roman" w:hAnsi="Times New Roman"/>
          <w:sz w:val="26"/>
          <w:szCs w:val="26"/>
        </w:rPr>
        <w:t xml:space="preserve">объекта </w:t>
      </w:r>
      <w:r w:rsidR="009D1C7C" w:rsidRPr="00DF7722">
        <w:rPr>
          <w:rFonts w:ascii="Times New Roman" w:hAnsi="Times New Roman"/>
          <w:sz w:val="26"/>
          <w:szCs w:val="26"/>
        </w:rPr>
        <w:br/>
      </w:r>
      <w:r w:rsidR="009D1C7C" w:rsidRPr="00DF7722">
        <w:rPr>
          <w:rFonts w:ascii="Times New Roman" w:hAnsi="Times New Roman"/>
          <w:bCs/>
          <w:sz w:val="26"/>
          <w:szCs w:val="26"/>
          <w:lang w:eastAsia="ru-RU"/>
        </w:rPr>
        <w:t>КГУП «Примтеплоэнерго»</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3.3.</w:t>
      </w:r>
      <w:r w:rsidR="00CE2C01" w:rsidRPr="00DF7722">
        <w:rPr>
          <w:rFonts w:ascii="Times New Roman" w:hAnsi="Times New Roman"/>
          <w:sz w:val="25"/>
          <w:szCs w:val="25"/>
        </w:rPr>
        <w:t>2</w:t>
      </w:r>
      <w:r w:rsidRPr="00DF7722">
        <w:rPr>
          <w:rFonts w:ascii="Times New Roman" w:hAnsi="Times New Roman"/>
          <w:sz w:val="25"/>
          <w:szCs w:val="25"/>
        </w:rPr>
        <w:t>. Состав рабочей документации:</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пояснительная записка с описанием трассы (климатические условия района, начальная точка трассы, конечная точка трассы, количество пересече</w:t>
      </w:r>
      <w:r w:rsidR="00CE2C01" w:rsidRPr="00DF7722">
        <w:rPr>
          <w:rFonts w:ascii="Times New Roman" w:hAnsi="Times New Roman"/>
          <w:sz w:val="25"/>
          <w:szCs w:val="25"/>
        </w:rPr>
        <w:t>ния с инженерными сооружениями</w:t>
      </w:r>
      <w:r w:rsidRPr="00DF7722">
        <w:rPr>
          <w:rFonts w:ascii="Times New Roman" w:hAnsi="Times New Roman"/>
          <w:sz w:val="25"/>
          <w:szCs w:val="25"/>
        </w:rPr>
        <w:t>);</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xml:space="preserve">- сечение и марки провода/кабеля на основании длительно-допустимых </w:t>
      </w:r>
      <w:r w:rsidRPr="00DF7722">
        <w:rPr>
          <w:rFonts w:ascii="Times New Roman" w:hAnsi="Times New Roman"/>
          <w:sz w:val="25"/>
          <w:szCs w:val="25"/>
        </w:rPr>
        <w:br/>
        <w:t>и аварийно-допустимых значений токовой нагрузки;</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ведомость заземляющих устройств;</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ведомость пересечений с инженерными сооружениями (при наличии), расчет пересечений и их продольный профиль</w:t>
      </w:r>
      <w:r w:rsidR="00646E9C" w:rsidRPr="00DF7722">
        <w:rPr>
          <w:rFonts w:ascii="Times New Roman" w:hAnsi="Times New Roman"/>
          <w:sz w:val="25"/>
          <w:szCs w:val="25"/>
        </w:rPr>
        <w:t>;</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принципиальная схема электрических сетей;</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спецификация материалов и оборудования;</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ведомость объемов работ;</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расчёт контура заземления, расчёт потерь напряжения и выбор сечения ЛЭП, расчёт ЛЭП на отключение при КЗ;</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габаритные и установочные чертежи;</w:t>
      </w:r>
    </w:p>
    <w:p w:rsidR="00FC701B" w:rsidRPr="00DF7722" w:rsidRDefault="00FC701B" w:rsidP="00FC701B">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xml:space="preserve">- расчеты по выбору оборудования. </w:t>
      </w:r>
    </w:p>
    <w:p w:rsidR="006B2C16" w:rsidRPr="00DF7722" w:rsidRDefault="006B2C16"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3.3.</w:t>
      </w:r>
      <w:r w:rsidR="00CE2C01" w:rsidRPr="00DF7722">
        <w:rPr>
          <w:rFonts w:ascii="Times New Roman" w:hAnsi="Times New Roman"/>
          <w:sz w:val="25"/>
          <w:szCs w:val="25"/>
        </w:rPr>
        <w:t>3</w:t>
      </w:r>
      <w:r w:rsidRPr="00DF7722">
        <w:rPr>
          <w:rFonts w:ascii="Times New Roman" w:hAnsi="Times New Roman"/>
          <w:sz w:val="25"/>
          <w:szCs w:val="25"/>
        </w:rPr>
        <w:t>.</w:t>
      </w:r>
      <w:r w:rsidR="002118E2" w:rsidRPr="00DF7722">
        <w:rPr>
          <w:rFonts w:ascii="Times New Roman" w:hAnsi="Times New Roman"/>
          <w:sz w:val="25"/>
          <w:szCs w:val="25"/>
        </w:rPr>
        <w:t> </w:t>
      </w:r>
      <w:r w:rsidRPr="00DF7722">
        <w:rPr>
          <w:rFonts w:ascii="Times New Roman" w:hAnsi="Times New Roman"/>
          <w:sz w:val="25"/>
          <w:szCs w:val="25"/>
        </w:rPr>
        <w:t xml:space="preserve">Рабочую документацию выполнить в соответствии с Техническими условиями </w:t>
      </w:r>
      <w:r w:rsidR="00A0366E" w:rsidRPr="00DF7722">
        <w:rPr>
          <w:rFonts w:ascii="Times New Roman" w:hAnsi="Times New Roman"/>
          <w:b/>
          <w:i/>
          <w:sz w:val="25"/>
          <w:szCs w:val="25"/>
        </w:rPr>
        <w:t xml:space="preserve">(Приложение № </w:t>
      </w:r>
      <w:r w:rsidR="00D63A58" w:rsidRPr="00DF7722">
        <w:rPr>
          <w:rFonts w:ascii="Times New Roman" w:hAnsi="Times New Roman"/>
          <w:b/>
          <w:i/>
          <w:sz w:val="25"/>
          <w:szCs w:val="25"/>
        </w:rPr>
        <w:t>1</w:t>
      </w:r>
      <w:r w:rsidR="00A0366E" w:rsidRPr="00DF7722">
        <w:rPr>
          <w:rFonts w:ascii="Times New Roman" w:hAnsi="Times New Roman"/>
          <w:b/>
          <w:i/>
          <w:sz w:val="25"/>
          <w:szCs w:val="25"/>
        </w:rPr>
        <w:t xml:space="preserve"> к </w:t>
      </w:r>
      <w:r w:rsidR="00D63A58" w:rsidRPr="00DF7722">
        <w:rPr>
          <w:rFonts w:ascii="Times New Roman" w:hAnsi="Times New Roman"/>
          <w:b/>
          <w:i/>
          <w:sz w:val="25"/>
          <w:szCs w:val="25"/>
        </w:rPr>
        <w:t>Т</w:t>
      </w:r>
      <w:r w:rsidR="00A0366E" w:rsidRPr="00DF7722">
        <w:rPr>
          <w:rFonts w:ascii="Times New Roman" w:hAnsi="Times New Roman"/>
          <w:b/>
          <w:i/>
          <w:sz w:val="25"/>
          <w:szCs w:val="25"/>
        </w:rPr>
        <w:t>ехническим</w:t>
      </w:r>
      <w:r w:rsidRPr="00DF7722">
        <w:rPr>
          <w:rFonts w:ascii="Times New Roman" w:hAnsi="Times New Roman"/>
          <w:b/>
          <w:i/>
          <w:sz w:val="25"/>
          <w:szCs w:val="25"/>
        </w:rPr>
        <w:t xml:space="preserve"> </w:t>
      </w:r>
      <w:r w:rsidR="00A0366E" w:rsidRPr="00DF7722">
        <w:rPr>
          <w:rFonts w:ascii="Times New Roman" w:hAnsi="Times New Roman"/>
          <w:b/>
          <w:i/>
          <w:sz w:val="25"/>
          <w:szCs w:val="25"/>
        </w:rPr>
        <w:t>требованиям</w:t>
      </w:r>
      <w:r w:rsidRPr="00DF7722">
        <w:rPr>
          <w:rFonts w:ascii="Times New Roman" w:hAnsi="Times New Roman"/>
          <w:b/>
          <w:i/>
          <w:sz w:val="25"/>
          <w:szCs w:val="25"/>
        </w:rPr>
        <w:t>).</w:t>
      </w:r>
      <w:r w:rsidRPr="00DF7722">
        <w:rPr>
          <w:rFonts w:ascii="Times New Roman" w:hAnsi="Times New Roman"/>
          <w:sz w:val="25"/>
          <w:szCs w:val="25"/>
        </w:rPr>
        <w:t xml:space="preserve"> </w:t>
      </w:r>
    </w:p>
    <w:p w:rsidR="006B2C16" w:rsidRPr="00DF7722" w:rsidRDefault="006B2C16" w:rsidP="0078541C">
      <w:pPr>
        <w:widowControl w:val="0"/>
        <w:tabs>
          <w:tab w:val="left" w:pos="993"/>
        </w:tabs>
        <w:suppressAutoHyphens/>
        <w:spacing w:after="0" w:line="240" w:lineRule="auto"/>
        <w:ind w:firstLine="709"/>
        <w:contextualSpacing/>
        <w:jc w:val="both"/>
        <w:rPr>
          <w:rFonts w:ascii="Times New Roman" w:hAnsi="Times New Roman"/>
          <w:b/>
          <w:i/>
          <w:sz w:val="25"/>
          <w:szCs w:val="25"/>
        </w:rPr>
      </w:pPr>
      <w:r w:rsidRPr="00DF7722">
        <w:rPr>
          <w:rFonts w:ascii="Times New Roman" w:hAnsi="Times New Roman"/>
          <w:sz w:val="25"/>
          <w:szCs w:val="25"/>
        </w:rPr>
        <w:t>3.3.</w:t>
      </w:r>
      <w:r w:rsidR="00CE2C01" w:rsidRPr="00DF7722">
        <w:rPr>
          <w:rFonts w:ascii="Times New Roman" w:hAnsi="Times New Roman"/>
          <w:sz w:val="25"/>
          <w:szCs w:val="25"/>
        </w:rPr>
        <w:t>4</w:t>
      </w:r>
      <w:r w:rsidRPr="00DF7722">
        <w:rPr>
          <w:rFonts w:ascii="Times New Roman" w:hAnsi="Times New Roman"/>
          <w:sz w:val="25"/>
          <w:szCs w:val="25"/>
        </w:rPr>
        <w:t>.</w:t>
      </w:r>
      <w:r w:rsidR="002118E2" w:rsidRPr="00DF7722">
        <w:rPr>
          <w:rFonts w:ascii="Times New Roman" w:hAnsi="Times New Roman"/>
          <w:sz w:val="25"/>
          <w:szCs w:val="25"/>
        </w:rPr>
        <w:t> </w:t>
      </w:r>
      <w:r w:rsidRPr="00DF7722">
        <w:rPr>
          <w:rFonts w:ascii="Times New Roman" w:hAnsi="Times New Roman"/>
          <w:sz w:val="25"/>
          <w:szCs w:val="25"/>
        </w:rPr>
        <w:t>Ориентировочн</w:t>
      </w:r>
      <w:r w:rsidR="00A24491" w:rsidRPr="00DF7722">
        <w:rPr>
          <w:rFonts w:ascii="Times New Roman" w:hAnsi="Times New Roman"/>
          <w:sz w:val="25"/>
          <w:szCs w:val="25"/>
        </w:rPr>
        <w:t>ый</w:t>
      </w:r>
      <w:r w:rsidRPr="00DF7722">
        <w:rPr>
          <w:rFonts w:ascii="Times New Roman" w:hAnsi="Times New Roman"/>
          <w:sz w:val="25"/>
          <w:szCs w:val="25"/>
        </w:rPr>
        <w:t xml:space="preserve"> объем представлен в Акте обследования </w:t>
      </w:r>
      <w:r w:rsidR="00507226" w:rsidRPr="00DF7722">
        <w:rPr>
          <w:rFonts w:ascii="Times New Roman" w:hAnsi="Times New Roman"/>
          <w:b/>
          <w:i/>
          <w:sz w:val="25"/>
          <w:szCs w:val="25"/>
        </w:rPr>
        <w:t xml:space="preserve">(Приложение </w:t>
      </w:r>
      <w:r w:rsidR="003F1054" w:rsidRPr="00DF7722">
        <w:rPr>
          <w:rFonts w:ascii="Times New Roman" w:hAnsi="Times New Roman"/>
          <w:b/>
          <w:i/>
          <w:sz w:val="25"/>
          <w:szCs w:val="25"/>
        </w:rPr>
        <w:br/>
      </w:r>
      <w:r w:rsidR="00507226" w:rsidRPr="00DF7722">
        <w:rPr>
          <w:rFonts w:ascii="Times New Roman" w:hAnsi="Times New Roman"/>
          <w:b/>
          <w:i/>
          <w:sz w:val="25"/>
          <w:szCs w:val="25"/>
        </w:rPr>
        <w:t>№ 2</w:t>
      </w:r>
      <w:r w:rsidRPr="00DF7722">
        <w:rPr>
          <w:rFonts w:ascii="Times New Roman" w:hAnsi="Times New Roman"/>
          <w:b/>
          <w:i/>
          <w:sz w:val="25"/>
          <w:szCs w:val="25"/>
        </w:rPr>
        <w:t xml:space="preserve"> к </w:t>
      </w:r>
      <w:r w:rsidR="00D63A58" w:rsidRPr="00DF7722">
        <w:rPr>
          <w:rFonts w:ascii="Times New Roman" w:hAnsi="Times New Roman"/>
          <w:b/>
          <w:i/>
          <w:sz w:val="25"/>
          <w:szCs w:val="25"/>
        </w:rPr>
        <w:t>Т</w:t>
      </w:r>
      <w:r w:rsidR="00A0366E" w:rsidRPr="00DF7722">
        <w:rPr>
          <w:rFonts w:ascii="Times New Roman" w:hAnsi="Times New Roman"/>
          <w:b/>
          <w:i/>
          <w:sz w:val="25"/>
          <w:szCs w:val="25"/>
        </w:rPr>
        <w:t>ехническим требованиям</w:t>
      </w:r>
      <w:r w:rsidRPr="00DF7722">
        <w:rPr>
          <w:rFonts w:ascii="Times New Roman" w:hAnsi="Times New Roman"/>
          <w:b/>
          <w:i/>
          <w:sz w:val="25"/>
          <w:szCs w:val="25"/>
        </w:rPr>
        <w:t>).</w:t>
      </w:r>
    </w:p>
    <w:p w:rsidR="0048682D" w:rsidRPr="00DF7722" w:rsidRDefault="0048682D" w:rsidP="0048682D">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 xml:space="preserve">3.3.5. В материалах полосы отвода, картографический материал предоставить </w:t>
      </w:r>
      <w:r w:rsidRPr="00DF7722">
        <w:rPr>
          <w:rFonts w:ascii="Times New Roman" w:hAnsi="Times New Roman"/>
          <w:sz w:val="25"/>
          <w:szCs w:val="25"/>
        </w:rPr>
        <w:br/>
        <w:t>в масштабах 1:500 и 1:2000 на бумажном и электронном носителях, в объеме достаточном для определения местоположения границ земельного участка и красными сплошными линиями должны быть нанесены сами границы охранных зон в соответствии с приказом Ростехнадзора от 17.01.2013 N 9 "Об утверждении Порядка согласования Федеральной службой по экологическому, технологическому и атомному надзору границ охранных зон в отношении объектов электросетевого хозяйства";</w:t>
      </w:r>
    </w:p>
    <w:p w:rsidR="00E9772E" w:rsidRPr="00DF7722" w:rsidRDefault="00442E4E"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3.3.</w:t>
      </w:r>
      <w:r w:rsidR="00CE2C01" w:rsidRPr="00DF7722">
        <w:rPr>
          <w:rFonts w:ascii="Times New Roman" w:hAnsi="Times New Roman"/>
          <w:sz w:val="25"/>
          <w:szCs w:val="25"/>
        </w:rPr>
        <w:t>6</w:t>
      </w:r>
      <w:r w:rsidR="00E9772E" w:rsidRPr="00DF7722">
        <w:rPr>
          <w:rFonts w:ascii="Times New Roman" w:hAnsi="Times New Roman"/>
          <w:sz w:val="25"/>
          <w:szCs w:val="25"/>
        </w:rPr>
        <w:t>.</w:t>
      </w:r>
      <w:r w:rsidR="004C166C" w:rsidRPr="00DF7722">
        <w:rPr>
          <w:rFonts w:ascii="Times New Roman" w:hAnsi="Times New Roman"/>
          <w:sz w:val="25"/>
          <w:szCs w:val="25"/>
        </w:rPr>
        <w:t> </w:t>
      </w:r>
      <w:r w:rsidR="00E9772E" w:rsidRPr="00DF7722">
        <w:rPr>
          <w:rFonts w:ascii="Times New Roman" w:hAnsi="Times New Roman"/>
          <w:sz w:val="25"/>
          <w:szCs w:val="25"/>
        </w:rPr>
        <w:t>При выявлении зеленых насаждений в полосе проектирования ЛЭП</w:t>
      </w:r>
      <w:r w:rsidR="00176ABC" w:rsidRPr="00DF7722">
        <w:rPr>
          <w:rFonts w:ascii="Times New Roman" w:hAnsi="Times New Roman"/>
          <w:sz w:val="25"/>
          <w:szCs w:val="25"/>
        </w:rPr>
        <w:t xml:space="preserve"> на муниципальных землях</w:t>
      </w:r>
      <w:r w:rsidR="00E9772E" w:rsidRPr="00DF7722">
        <w:rPr>
          <w:rFonts w:ascii="Times New Roman" w:hAnsi="Times New Roman"/>
          <w:sz w:val="25"/>
          <w:szCs w:val="25"/>
        </w:rPr>
        <w:t xml:space="preserve"> выполнить подеревную съемку, обеспечить получение в администрации МО порубочного талона, произвести</w:t>
      </w:r>
      <w:r w:rsidR="00C61F66" w:rsidRPr="00DF7722">
        <w:rPr>
          <w:rFonts w:ascii="Times New Roman" w:hAnsi="Times New Roman"/>
          <w:sz w:val="25"/>
          <w:szCs w:val="25"/>
        </w:rPr>
        <w:t xml:space="preserve"> оплату компенсационных выплат, вырубку зелёных насаждений, </w:t>
      </w:r>
      <w:r w:rsidR="00E9772E" w:rsidRPr="00DF7722">
        <w:rPr>
          <w:rFonts w:ascii="Times New Roman" w:hAnsi="Times New Roman"/>
          <w:sz w:val="25"/>
          <w:szCs w:val="25"/>
        </w:rPr>
        <w:t xml:space="preserve">утилизацию </w:t>
      </w:r>
      <w:r w:rsidR="00C61F66" w:rsidRPr="00DF7722">
        <w:rPr>
          <w:rFonts w:ascii="Times New Roman" w:hAnsi="Times New Roman"/>
          <w:sz w:val="25"/>
          <w:szCs w:val="25"/>
        </w:rPr>
        <w:t>порубочных остатков</w:t>
      </w:r>
      <w:r w:rsidR="008753B7" w:rsidRPr="00DF7722">
        <w:rPr>
          <w:rFonts w:ascii="Times New Roman" w:hAnsi="Times New Roman"/>
          <w:sz w:val="25"/>
          <w:szCs w:val="25"/>
        </w:rPr>
        <w:t>.</w:t>
      </w:r>
      <w:r w:rsidR="00C61F66" w:rsidRPr="00DF7722">
        <w:rPr>
          <w:rFonts w:ascii="Times New Roman" w:hAnsi="Times New Roman"/>
          <w:sz w:val="25"/>
          <w:szCs w:val="25"/>
        </w:rPr>
        <w:t xml:space="preserve"> </w:t>
      </w:r>
      <w:r w:rsidR="00E9772E" w:rsidRPr="00DF7722">
        <w:rPr>
          <w:rFonts w:ascii="Times New Roman" w:hAnsi="Times New Roman"/>
          <w:sz w:val="25"/>
          <w:szCs w:val="25"/>
        </w:rPr>
        <w:t>Все затраты на компенсационные выплаты вхо</w:t>
      </w:r>
      <w:r w:rsidR="00C61F66" w:rsidRPr="00DF7722">
        <w:rPr>
          <w:rFonts w:ascii="Times New Roman" w:hAnsi="Times New Roman"/>
          <w:sz w:val="25"/>
          <w:szCs w:val="25"/>
        </w:rPr>
        <w:t>дят в общую стоимость объекта.</w:t>
      </w:r>
    </w:p>
    <w:p w:rsidR="00E8637C" w:rsidRPr="00DF7722" w:rsidRDefault="00E8637C"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b/>
          <w:sz w:val="25"/>
          <w:szCs w:val="25"/>
        </w:rPr>
        <w:t xml:space="preserve">3.4. </w:t>
      </w:r>
      <w:r w:rsidRPr="00DF7722">
        <w:rPr>
          <w:rFonts w:ascii="Times New Roman" w:hAnsi="Times New Roman"/>
          <w:sz w:val="25"/>
          <w:szCs w:val="25"/>
        </w:rPr>
        <w:t>Выполнение строительно-монтажных работ:</w:t>
      </w:r>
    </w:p>
    <w:p w:rsidR="00266132" w:rsidRPr="00DF7722" w:rsidRDefault="00FC701B" w:rsidP="0078541C">
      <w:pPr>
        <w:widowControl w:val="0"/>
        <w:tabs>
          <w:tab w:val="left" w:pos="993"/>
        </w:tabs>
        <w:suppressAutoHyphens/>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lastRenderedPageBreak/>
        <w:t>3.4.</w:t>
      </w:r>
      <w:r w:rsidR="00CE2C01" w:rsidRPr="00DF7722">
        <w:rPr>
          <w:rFonts w:ascii="Times New Roman" w:hAnsi="Times New Roman"/>
          <w:sz w:val="25"/>
          <w:szCs w:val="25"/>
        </w:rPr>
        <w:t>1</w:t>
      </w:r>
      <w:r w:rsidRPr="00DF7722">
        <w:rPr>
          <w:rFonts w:ascii="Times New Roman" w:hAnsi="Times New Roman"/>
          <w:sz w:val="25"/>
          <w:szCs w:val="25"/>
        </w:rPr>
        <w:t>.</w:t>
      </w:r>
      <w:r w:rsidRPr="00DF7722">
        <w:rPr>
          <w:rFonts w:ascii="Times New Roman" w:hAnsi="Times New Roman"/>
          <w:b/>
          <w:sz w:val="25"/>
          <w:szCs w:val="25"/>
        </w:rPr>
        <w:t> </w:t>
      </w:r>
      <w:r w:rsidR="00E8637C" w:rsidRPr="00DF7722">
        <w:rPr>
          <w:rFonts w:ascii="Times New Roman" w:hAnsi="Times New Roman"/>
          <w:sz w:val="25"/>
          <w:szCs w:val="25"/>
        </w:rPr>
        <w:t>П</w:t>
      </w:r>
      <w:r w:rsidRPr="00DF7722">
        <w:rPr>
          <w:rFonts w:ascii="Times New Roman" w:hAnsi="Times New Roman"/>
          <w:sz w:val="25"/>
          <w:szCs w:val="25"/>
        </w:rPr>
        <w:t xml:space="preserve">о строительству ВЛ </w:t>
      </w:r>
      <w:r w:rsidR="004D3770" w:rsidRPr="00DF7722">
        <w:rPr>
          <w:rFonts w:ascii="Times New Roman" w:hAnsi="Times New Roman"/>
          <w:sz w:val="25"/>
          <w:szCs w:val="25"/>
        </w:rPr>
        <w:t>6</w:t>
      </w:r>
      <w:r w:rsidRPr="00DF7722">
        <w:rPr>
          <w:rFonts w:ascii="Times New Roman" w:hAnsi="Times New Roman"/>
          <w:sz w:val="25"/>
          <w:szCs w:val="25"/>
        </w:rPr>
        <w:t xml:space="preserve"> кВ</w:t>
      </w:r>
      <w:r w:rsidR="00E8637C" w:rsidRPr="00DF7722">
        <w:rPr>
          <w:rFonts w:ascii="Times New Roman" w:hAnsi="Times New Roman"/>
          <w:sz w:val="25"/>
          <w:szCs w:val="25"/>
        </w:rPr>
        <w:t xml:space="preserve"> </w:t>
      </w:r>
      <w:r w:rsidRPr="00DF7722">
        <w:rPr>
          <w:rFonts w:ascii="Times New Roman" w:hAnsi="Times New Roman"/>
          <w:sz w:val="25"/>
          <w:szCs w:val="25"/>
        </w:rPr>
        <w:t xml:space="preserve">в </w:t>
      </w:r>
      <w:r w:rsidR="007B000A" w:rsidRPr="00DF7722">
        <w:rPr>
          <w:rFonts w:ascii="Times New Roman" w:hAnsi="Times New Roman"/>
          <w:sz w:val="25"/>
          <w:szCs w:val="25"/>
        </w:rPr>
        <w:t>г.Владивостток</w:t>
      </w:r>
      <w:r w:rsidRPr="00DF7722">
        <w:rPr>
          <w:rFonts w:ascii="Times New Roman" w:hAnsi="Times New Roman"/>
          <w:sz w:val="25"/>
          <w:szCs w:val="25"/>
        </w:rPr>
        <w:t xml:space="preserve"> для технологического присоединения энергопринимающих устройств </w:t>
      </w:r>
      <w:r w:rsidR="009D1C7C" w:rsidRPr="00DF7722">
        <w:rPr>
          <w:rFonts w:ascii="Times New Roman" w:hAnsi="Times New Roman"/>
          <w:sz w:val="26"/>
          <w:szCs w:val="26"/>
        </w:rPr>
        <w:t xml:space="preserve">объекта </w:t>
      </w:r>
      <w:r w:rsidR="009D1C7C" w:rsidRPr="00DF7722">
        <w:rPr>
          <w:rFonts w:ascii="Times New Roman" w:hAnsi="Times New Roman"/>
          <w:bCs/>
          <w:sz w:val="26"/>
          <w:szCs w:val="26"/>
          <w:lang w:eastAsia="ru-RU"/>
        </w:rPr>
        <w:t>КГУП «Примтеплоэнерго»</w:t>
      </w:r>
      <w:r w:rsidR="00266132" w:rsidRPr="00DF7722">
        <w:rPr>
          <w:rFonts w:ascii="Times New Roman" w:hAnsi="Times New Roman"/>
          <w:sz w:val="25"/>
          <w:szCs w:val="25"/>
        </w:rPr>
        <w:t>.</w:t>
      </w:r>
    </w:p>
    <w:p w:rsidR="00AE15F2" w:rsidRPr="00DF7722" w:rsidRDefault="00AE15F2" w:rsidP="00AE15F2">
      <w:pPr>
        <w:widowControl w:val="0"/>
        <w:tabs>
          <w:tab w:val="left" w:pos="993"/>
        </w:tabs>
        <w:suppressAutoHyphens/>
        <w:spacing w:after="0" w:line="240" w:lineRule="auto"/>
        <w:ind w:firstLine="709"/>
        <w:contextualSpacing/>
        <w:jc w:val="both"/>
        <w:rPr>
          <w:rFonts w:ascii="Times New Roman" w:hAnsi="Times New Roman"/>
          <w:b/>
          <w:sz w:val="25"/>
          <w:szCs w:val="25"/>
        </w:rPr>
      </w:pPr>
    </w:p>
    <w:p w:rsidR="00F632AF" w:rsidRPr="00DF7722" w:rsidRDefault="00F632AF" w:rsidP="00F632AF">
      <w:pPr>
        <w:widowControl w:val="0"/>
        <w:tabs>
          <w:tab w:val="left" w:pos="993"/>
        </w:tabs>
        <w:suppressAutoHyphens/>
        <w:spacing w:after="0" w:line="240" w:lineRule="auto"/>
        <w:ind w:firstLine="709"/>
        <w:contextualSpacing/>
        <w:jc w:val="both"/>
        <w:rPr>
          <w:rFonts w:ascii="Times New Roman" w:hAnsi="Times New Roman"/>
          <w:b/>
          <w:sz w:val="25"/>
          <w:szCs w:val="25"/>
        </w:rPr>
      </w:pPr>
      <w:r w:rsidRPr="00DF7722">
        <w:rPr>
          <w:rFonts w:ascii="Times New Roman" w:hAnsi="Times New Roman"/>
          <w:b/>
          <w:sz w:val="25"/>
          <w:szCs w:val="25"/>
        </w:rPr>
        <w:t>4. Особые условия:</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 xml:space="preserve">4.1. Выбор коридора под размещение ЛЭП производить на неразграниченных земельных участках либо на земельных участках, находящихся в государственной или муниципальной собственности и свободных от прав третьих лиц. </w:t>
      </w:r>
    </w:p>
    <w:p w:rsidR="00F632AF" w:rsidRPr="00DF7722" w:rsidRDefault="00F632AF" w:rsidP="00F632AF">
      <w:pPr>
        <w:spacing w:after="0"/>
        <w:ind w:firstLine="709"/>
        <w:jc w:val="both"/>
        <w:rPr>
          <w:rFonts w:ascii="Times New Roman" w:hAnsi="Times New Roman"/>
          <w:iCs/>
          <w:spacing w:val="-7"/>
          <w:sz w:val="25"/>
          <w:szCs w:val="25"/>
        </w:rPr>
      </w:pPr>
      <w:r w:rsidRPr="00DF7722">
        <w:rPr>
          <w:rFonts w:ascii="Times New Roman" w:hAnsi="Times New Roman"/>
          <w:iCs/>
          <w:spacing w:val="-7"/>
          <w:sz w:val="25"/>
          <w:szCs w:val="25"/>
        </w:rPr>
        <w:t>4.2. Подрядчику запросить у краевых органов охраны объектов культурного наследия информацию об объектах культурного наследия, включенных в единый государственный реестр объектов культурного наследия, выявленных объектов культурного наследия, а также о границах территорий, в отношении которых у органов имеются основания предполагать наличие на данных территориях объектов археологического наследия либо объектов, обладающих признаками объекта археологического наследия. При проектировании трассы прохождения ЛЭП не допускать размещение коридора трассы по территориям объектов культурного наследия.</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4.3. Схемы границ предполагаемых к использованию земель или части земельного участка и перечень координат характерных точек этих границ в системе координат, установленной для ведения Единого государственного реестра недвижимости подготавливаются отдельно по разным электросетевым объектам.</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4.4. Подрядчик самостоятельно получает от лица Заказчика все необходимые согласования для возможности производства работ, все затраты на получение необходимых согласований и компенсационных выплат входят в общую стоимость объекта реконструкции;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4.5. Строительно-монтажные работы выполнять на основании разрешительных документов на земельные участки.</w:t>
      </w:r>
    </w:p>
    <w:p w:rsidR="00F632AF" w:rsidRPr="00DF7722" w:rsidRDefault="00F632AF" w:rsidP="00F632AF">
      <w:pPr>
        <w:shd w:val="clear" w:color="auto" w:fill="FFFFFF"/>
        <w:suppressAutoHyphens/>
        <w:spacing w:after="0" w:line="240" w:lineRule="auto"/>
        <w:ind w:firstLine="709"/>
        <w:jc w:val="both"/>
        <w:rPr>
          <w:rFonts w:ascii="Times New Roman" w:hAnsi="Times New Roman"/>
          <w:b/>
          <w:iCs/>
          <w:spacing w:val="-7"/>
          <w:sz w:val="25"/>
          <w:szCs w:val="25"/>
        </w:rPr>
      </w:pPr>
    </w:p>
    <w:p w:rsidR="00F632AF" w:rsidRPr="00DF7722" w:rsidRDefault="00F632AF" w:rsidP="00F632AF">
      <w:pPr>
        <w:shd w:val="clear" w:color="auto" w:fill="FFFFFF"/>
        <w:suppressAutoHyphens/>
        <w:spacing w:after="0" w:line="240" w:lineRule="auto"/>
        <w:ind w:firstLine="709"/>
        <w:jc w:val="both"/>
        <w:rPr>
          <w:rFonts w:ascii="Times New Roman" w:hAnsi="Times New Roman"/>
          <w:b/>
          <w:iCs/>
          <w:spacing w:val="-7"/>
          <w:sz w:val="25"/>
          <w:szCs w:val="25"/>
        </w:rPr>
      </w:pPr>
      <w:r w:rsidRPr="00DF7722">
        <w:rPr>
          <w:rFonts w:ascii="Times New Roman" w:hAnsi="Times New Roman"/>
          <w:b/>
          <w:iCs/>
          <w:spacing w:val="-7"/>
          <w:sz w:val="25"/>
          <w:szCs w:val="25"/>
        </w:rPr>
        <w:t>5. Требования к выполнению кадастровых работ:</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5.1. При выполнении работ руководствоваться:</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5.1.1. Земельным кодексом Российской Федерации;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5.1.2. Федеральным законом от 13.07.2015 № 218-ФЗ «О государственной регистрации недвижимости»;</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5.1.3.</w:t>
      </w:r>
      <w:r w:rsidRPr="00DF7722">
        <w:rPr>
          <w:sz w:val="25"/>
          <w:szCs w:val="25"/>
        </w:rPr>
        <w:t> </w:t>
      </w:r>
      <w:r w:rsidRPr="00DF7722">
        <w:rPr>
          <w:rFonts w:ascii="Times New Roman" w:hAnsi="Times New Roman"/>
          <w:iCs/>
          <w:spacing w:val="-7"/>
          <w:sz w:val="25"/>
          <w:szCs w:val="25"/>
        </w:rPr>
        <w:t>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 xml:space="preserve">5.1.4. Нормами отвода земель, для электрических сетей напряжением 0,38-750 кВ </w:t>
      </w:r>
      <w:r w:rsidRPr="00DF7722">
        <w:rPr>
          <w:rFonts w:ascii="Times New Roman" w:hAnsi="Times New Roman"/>
          <w:iCs/>
          <w:spacing w:val="-7"/>
          <w:sz w:val="25"/>
          <w:szCs w:val="25"/>
        </w:rPr>
        <w:br/>
        <w:t>№ 14278тм-т1 (утв. Минтехэнерго от 20.05.1994);</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 xml:space="preserve">5.1.5. Постановлением Администрации Приморского края от 09.09.2015 № 336-па </w:t>
      </w:r>
      <w:r w:rsidRPr="00DF7722">
        <w:rPr>
          <w:rFonts w:ascii="Times New Roman" w:hAnsi="Times New Roman"/>
          <w:iCs/>
          <w:spacing w:val="-7"/>
          <w:sz w:val="25"/>
          <w:szCs w:val="25"/>
        </w:rPr>
        <w:br/>
        <w:t>"Об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5.2. Схемы границ предполагаемых к использованию земель или части земельного участка на кадастровом плане территории изготовить в количестве 4 (четырех) экземпляров на бумажном носителе и в форме электронного документа в виде файлов в формате *.</w:t>
      </w:r>
      <w:r w:rsidRPr="00DF7722">
        <w:rPr>
          <w:rFonts w:ascii="Times New Roman" w:hAnsi="Times New Roman"/>
          <w:iCs/>
          <w:spacing w:val="-7"/>
          <w:sz w:val="25"/>
          <w:szCs w:val="25"/>
          <w:lang w:val="en-US"/>
        </w:rPr>
        <w:t>dwg</w:t>
      </w:r>
      <w:r w:rsidRPr="00DF7722">
        <w:rPr>
          <w:rFonts w:ascii="Times New Roman" w:hAnsi="Times New Roman"/>
          <w:iCs/>
          <w:spacing w:val="-7"/>
          <w:sz w:val="25"/>
          <w:szCs w:val="25"/>
        </w:rPr>
        <w:t xml:space="preserve"> (графическая часть) и *.</w:t>
      </w:r>
      <w:r w:rsidRPr="00DF7722">
        <w:rPr>
          <w:rFonts w:ascii="Times New Roman" w:hAnsi="Times New Roman"/>
          <w:iCs/>
          <w:spacing w:val="-7"/>
          <w:sz w:val="25"/>
          <w:szCs w:val="25"/>
          <w:lang w:val="en-US"/>
        </w:rPr>
        <w:t>doc</w:t>
      </w:r>
      <w:r w:rsidRPr="00DF7722">
        <w:rPr>
          <w:rFonts w:ascii="Times New Roman" w:hAnsi="Times New Roman"/>
          <w:iCs/>
          <w:spacing w:val="-7"/>
          <w:sz w:val="25"/>
          <w:szCs w:val="25"/>
        </w:rPr>
        <w:t xml:space="preserve"> (текстовая часть).</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5.4. Информацию на бумажном носителе оформить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5.5. Координаты границ земель определяются в системе МСК-25.</w:t>
      </w:r>
    </w:p>
    <w:p w:rsidR="00F632AF" w:rsidRPr="00DF7722" w:rsidRDefault="00F632AF" w:rsidP="00F632AF">
      <w:pPr>
        <w:shd w:val="clear" w:color="auto" w:fill="FFFFFF"/>
        <w:suppressAutoHyphens/>
        <w:spacing w:after="0" w:line="240" w:lineRule="auto"/>
        <w:ind w:firstLine="709"/>
        <w:jc w:val="both"/>
        <w:rPr>
          <w:rFonts w:ascii="Times New Roman" w:hAnsi="Times New Roman"/>
          <w:iCs/>
          <w:spacing w:val="-7"/>
          <w:sz w:val="25"/>
          <w:szCs w:val="25"/>
        </w:rPr>
      </w:pPr>
      <w:r w:rsidRPr="00DF7722">
        <w:rPr>
          <w:rFonts w:ascii="Times New Roman" w:hAnsi="Times New Roman"/>
          <w:iCs/>
          <w:spacing w:val="-7"/>
          <w:sz w:val="25"/>
          <w:szCs w:val="25"/>
        </w:rPr>
        <w:t xml:space="preserve">5.6. В случае получения Заказчиком отказа на выдачу разрешений на размещение объекта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 Подрядчик обязан откорректировать указанные документы в течение 3-х дней с момента получения от Заказчика письменного уведомления о подготовке необходимой корректировки.  </w:t>
      </w:r>
    </w:p>
    <w:p w:rsidR="00F632AF" w:rsidRPr="00DF7722" w:rsidRDefault="00F632AF" w:rsidP="00F632AF">
      <w:pPr>
        <w:shd w:val="clear" w:color="auto" w:fill="FFFFFF"/>
        <w:suppressAutoHyphens/>
        <w:spacing w:after="0" w:line="240" w:lineRule="auto"/>
        <w:ind w:firstLine="709"/>
        <w:jc w:val="both"/>
        <w:rPr>
          <w:rFonts w:ascii="Times New Roman" w:hAnsi="Times New Roman"/>
          <w:b/>
          <w:iCs/>
          <w:spacing w:val="-7"/>
          <w:sz w:val="25"/>
          <w:szCs w:val="25"/>
        </w:rPr>
      </w:pPr>
    </w:p>
    <w:p w:rsidR="00F632AF" w:rsidRPr="00DF7722" w:rsidRDefault="00F632AF" w:rsidP="00F632AF">
      <w:pPr>
        <w:shd w:val="clear" w:color="auto" w:fill="FFFFFF"/>
        <w:suppressAutoHyphens/>
        <w:spacing w:after="0" w:line="240" w:lineRule="auto"/>
        <w:ind w:firstLine="709"/>
        <w:jc w:val="both"/>
        <w:rPr>
          <w:rFonts w:ascii="Times New Roman" w:hAnsi="Times New Roman"/>
          <w:b/>
          <w:sz w:val="25"/>
          <w:szCs w:val="25"/>
        </w:rPr>
      </w:pPr>
      <w:r w:rsidRPr="00DF7722">
        <w:rPr>
          <w:rFonts w:ascii="Times New Roman" w:hAnsi="Times New Roman"/>
          <w:b/>
          <w:iCs/>
          <w:spacing w:val="-7"/>
          <w:sz w:val="25"/>
          <w:szCs w:val="25"/>
        </w:rPr>
        <w:t>6.</w:t>
      </w:r>
      <w:r w:rsidRPr="00DF7722">
        <w:rPr>
          <w:rFonts w:ascii="Times New Roman" w:hAnsi="Times New Roman"/>
          <w:b/>
          <w:iCs/>
          <w:sz w:val="25"/>
          <w:szCs w:val="25"/>
        </w:rPr>
        <w:t> </w:t>
      </w:r>
      <w:r w:rsidRPr="00DF7722">
        <w:rPr>
          <w:rFonts w:ascii="Times New Roman" w:hAnsi="Times New Roman"/>
          <w:b/>
          <w:iCs/>
          <w:spacing w:val="4"/>
          <w:sz w:val="25"/>
          <w:szCs w:val="25"/>
        </w:rPr>
        <w:t>Требования к выполнению рабочей документации: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6.1. </w:t>
      </w:r>
      <w:r w:rsidRPr="00DF7722">
        <w:rPr>
          <w:rFonts w:ascii="Times New Roman" w:hAnsi="Times New Roman"/>
          <w:sz w:val="25"/>
          <w:szCs w:val="25"/>
        </w:rPr>
        <w:t>Основные нормативно-технические документы (НТД), определяющие требования к рабочей документации:</w:t>
      </w:r>
      <w:r w:rsidRPr="00DF7722">
        <w:rPr>
          <w:rFonts w:ascii="Times New Roman" w:hAnsi="Times New Roman"/>
          <w:bCs/>
          <w:sz w:val="25"/>
          <w:szCs w:val="25"/>
        </w:rPr>
        <w:t xml:space="preserve"> </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 Градостроительный кодекс РФ от 29.12.2004 г. № 190-ФЗ (с изменениями и дополнениями);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 Федеральный закон от 24.07.2007 г. № 221-ФЗ «О кадастровой деятельности»;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6.1.3. Федеральный закон от 13.07.2015 № 218-ФЗ «О государственной регистрации недвижимости»;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6.1.4. ФЗ «Об охране окружающей среды» от 10.01.2002 № 7-ФЗ (действующая редакция);</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6.1.5. ФЗ от 22.07.2008 № 123-ФЗ «Технический регламент о требованиях пожарной безопасности» (действующая редакция);</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6.1.6. ФЗ «Об электроэнергетике» от 26.03.2003 № 35-ФЗ;</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6.1.7. Постановление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6.1.8. Постановление Правительства РФ от 16.02.2008г. № 87 «О составе разделов проектной документации и требованиях к их содержанию»;</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6.1.9.</w:t>
      </w:r>
      <w:r w:rsidRPr="00DF7722">
        <w:rPr>
          <w:sz w:val="25"/>
          <w:szCs w:val="25"/>
        </w:rPr>
        <w:t> </w:t>
      </w:r>
      <w:r w:rsidRPr="00DF7722">
        <w:rPr>
          <w:rFonts w:ascii="Times New Roman" w:hAnsi="Times New Roman"/>
          <w:bCs/>
          <w:sz w:val="25"/>
          <w:szCs w:val="25"/>
        </w:rPr>
        <w:t xml:space="preserve">Постановление Правительства РФ от 19 января 2006 г. </w:t>
      </w:r>
      <w:r w:rsidRPr="00DF7722">
        <w:rPr>
          <w:rFonts w:ascii="Times New Roman" w:hAnsi="Times New Roman"/>
          <w:iCs/>
          <w:spacing w:val="-7"/>
          <w:sz w:val="25"/>
          <w:szCs w:val="25"/>
        </w:rPr>
        <w:t>№</w:t>
      </w:r>
      <w:r w:rsidRPr="00DF7722">
        <w:rPr>
          <w:rFonts w:ascii="Times New Roman" w:hAnsi="Times New Roman"/>
          <w:bCs/>
          <w:sz w:val="25"/>
          <w:szCs w:val="25"/>
        </w:rPr>
        <w:t xml:space="preserve"> 20 "Об инженерных изысканиях для подготовки проектной документации, строительства, реконструкции объектов капитального строительства";</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 xml:space="preserve">6.1.10. Национальный стандарт Российской Федерации ГОСТ Р 21.1101-2013 «Система проектной документации для строительства. Основные требования </w:t>
      </w:r>
      <w:r w:rsidRPr="00DF7722">
        <w:rPr>
          <w:rFonts w:ascii="Times New Roman" w:hAnsi="Times New Roman"/>
          <w:bCs/>
          <w:sz w:val="25"/>
          <w:szCs w:val="25"/>
        </w:rPr>
        <w:br/>
        <w:t>к проектной и рабочей документации»;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6.1.11. Национальный стандарт Российской Федерации ГОСТ Р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6.1.12.</w:t>
      </w:r>
      <w:r w:rsidRPr="00DF7722">
        <w:rPr>
          <w:rFonts w:ascii="Times New Roman" w:hAnsi="Times New Roman"/>
          <w:sz w:val="25"/>
          <w:szCs w:val="25"/>
        </w:rPr>
        <w:t> </w:t>
      </w:r>
      <w:r w:rsidRPr="00DF7722">
        <w:rPr>
          <w:rFonts w:ascii="Times New Roman" w:hAnsi="Times New Roman"/>
          <w:bCs/>
          <w:sz w:val="25"/>
          <w:szCs w:val="25"/>
        </w:rPr>
        <w:t>Национальный стандарт Российской Федерации ГОСТ Р 56302-2014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6.1.13. Национальный стандарт Российской Федерации ГОСТ Р 56303-2014 «Единая энергетическая система и изолированно работающие энергосистемы. Оперативно-диспетчерское управление. Нормальные схемы электрических соединений объектов электроэнергетики. Общие графические требования»;</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6.1.14. МДС 12-81.2007 Методические рекомендации по разработке и оформлению проекта организации строительства и проекта производства работ;</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6.1.15.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6.1.16. МДС 81-35.2004 «Методика определения стоимости строительной продукции на территории Российской Федерации»;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6.1.17. Приказ Министерства энергетики РФ от 19.06.2003 № 229 «Об утверждении правил технической эксплуатации электрических станций и сетей Российской Федерации»;</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6.1.18. ПУЭ (действующее издание);</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6.1.19. ПТЭ (действующее издание);</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6.1.20.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«Методические указания по устойчивости энергосистем», утвержденные приказом Минэнерго РФ от 03.08.2018 № 630;</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6.1.21.</w:t>
      </w:r>
      <w:r w:rsidRPr="00DF7722">
        <w:rPr>
          <w:sz w:val="25"/>
          <w:szCs w:val="25"/>
        </w:rPr>
        <w:t> </w:t>
      </w:r>
      <w:r w:rsidRPr="00DF7722">
        <w:rPr>
          <w:rFonts w:ascii="Times New Roman" w:hAnsi="Times New Roman"/>
          <w:bCs/>
          <w:sz w:val="25"/>
          <w:szCs w:val="25"/>
        </w:rPr>
        <w:t xml:space="preserve">РД 153-34.0-20.409-99 «Руководящие указания об определении понятий и </w:t>
      </w:r>
      <w:r w:rsidRPr="00DF7722">
        <w:rPr>
          <w:rFonts w:ascii="Times New Roman" w:hAnsi="Times New Roman"/>
          <w:bCs/>
          <w:sz w:val="25"/>
          <w:szCs w:val="25"/>
        </w:rPr>
        <w:lastRenderedPageBreak/>
        <w:t>отнесении видов работ и мероприятий в электрических сетях отрасли «Электроэнергетика» к новому строительству, расширению, реконструкции и техническому перевооружению»;</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6.1.22. СП 48.13330.2011. Организация строительства. Актуализированная редакция СНиП 12-01-2004;</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6.1.23. СНиП 11-02-96 Инженерные изыскания для строительства. Основные положения;</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6.1.24. СП 317.1325800.2017 Инженерно-геодезические изыскания для строительства. Общие правила производства работ;</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6.1.25. «Уточнение карт климатического районирования территории Приморского и Хабаровского краев по ветровому давлению, толщине стенки гололеда, среднегодовой продолжительности гроз», выполненное в 2008 г. ГУ «Главная геофизическая обсерватория им. А.И. Воейкова» Федеральной службы России по гидрометеорологии и мониторингу окружающей среды;</w:t>
      </w:r>
    </w:p>
    <w:p w:rsidR="00F632AF" w:rsidRPr="00DF7722" w:rsidRDefault="00F632AF" w:rsidP="00F632AF">
      <w:pPr>
        <w:widowControl w:val="0"/>
        <w:tabs>
          <w:tab w:val="left" w:pos="0"/>
        </w:tabs>
        <w:suppressAutoHyphens/>
        <w:autoSpaceDE w:val="0"/>
        <w:autoSpaceDN w:val="0"/>
        <w:adjustRightInd w:val="0"/>
        <w:spacing w:after="0" w:line="240" w:lineRule="auto"/>
        <w:ind w:firstLine="709"/>
        <w:jc w:val="both"/>
        <w:rPr>
          <w:rFonts w:ascii="Times New Roman" w:hAnsi="Times New Roman"/>
          <w:bCs/>
          <w:sz w:val="25"/>
          <w:szCs w:val="25"/>
        </w:rPr>
      </w:pPr>
      <w:r w:rsidRPr="00DF7722">
        <w:rPr>
          <w:rFonts w:ascii="Times New Roman" w:hAnsi="Times New Roman"/>
          <w:bCs/>
          <w:sz w:val="25"/>
          <w:szCs w:val="25"/>
        </w:rPr>
        <w:t>6.1.26.</w:t>
      </w:r>
      <w:r w:rsidRPr="00DF7722">
        <w:rPr>
          <w:sz w:val="25"/>
          <w:szCs w:val="25"/>
        </w:rPr>
        <w:t> </w:t>
      </w:r>
      <w:r w:rsidRPr="00DF7722">
        <w:rPr>
          <w:rFonts w:ascii="Times New Roman" w:hAnsi="Times New Roman"/>
          <w:bCs/>
          <w:sz w:val="25"/>
          <w:szCs w:val="25"/>
        </w:rPr>
        <w:t>Правила технологического функционирования электроэнергетических систем, утвержденные Постановление Правительства РФ от 13.08.2018 № 937.</w:t>
      </w:r>
    </w:p>
    <w:p w:rsidR="00F632AF" w:rsidRPr="00DF7722" w:rsidRDefault="00F632AF" w:rsidP="00F632AF">
      <w:pPr>
        <w:widowControl w:val="0"/>
        <w:tabs>
          <w:tab w:val="left" w:pos="1260"/>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pacing w:val="-1"/>
          <w:sz w:val="25"/>
          <w:szCs w:val="25"/>
        </w:rPr>
        <w:t>6.2. </w:t>
      </w:r>
      <w:r w:rsidRPr="00DF7722">
        <w:rPr>
          <w:rFonts w:ascii="Times New Roman" w:hAnsi="Times New Roman"/>
          <w:sz w:val="25"/>
          <w:szCs w:val="25"/>
          <w:lang w:eastAsia="ru-RU"/>
        </w:rPr>
        <w:t>Рабочую документацию выполнить в соответствии с техническими условиями;</w:t>
      </w:r>
    </w:p>
    <w:p w:rsidR="00F632AF" w:rsidRPr="00DF7722" w:rsidRDefault="00F632AF" w:rsidP="00F632AF">
      <w:pPr>
        <w:widowControl w:val="0"/>
        <w:tabs>
          <w:tab w:val="left" w:pos="1260"/>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xml:space="preserve">6.3. Подрядчику на этапе предварительного согласования трассы ЛЭП, получить от лица Заказчика все необходимые согласования и технические условия на пересечение, сближение и параллельное следование трассы ЛЭП с инженерными сетями, автодорогами и другими преградами сторонних организаций, попадающих в полосу отвода строительства ЛЭП с оформлением исполнительной документации на пересечения. </w:t>
      </w:r>
    </w:p>
    <w:p w:rsidR="00F632AF" w:rsidRPr="00DF7722" w:rsidRDefault="00F632AF" w:rsidP="00F632AF">
      <w:pPr>
        <w:widowControl w:val="0"/>
        <w:tabs>
          <w:tab w:val="left" w:pos="1260"/>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6.4. Согласовать письменно с Заказчиком трассу до начала выполнения рабочей документации;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z w:val="25"/>
          <w:szCs w:val="25"/>
          <w:lang w:eastAsia="ru-RU"/>
        </w:rPr>
        <w:t>6.5. </w:t>
      </w:r>
      <w:r w:rsidRPr="00DF7722">
        <w:rPr>
          <w:rFonts w:ascii="Times New Roman" w:hAnsi="Times New Roman"/>
          <w:spacing w:val="-1"/>
          <w:sz w:val="25"/>
          <w:szCs w:val="25"/>
        </w:rPr>
        <w:t xml:space="preserve">Подрядчик должен разработать рабочую документацию в объеме, необходимом для производства строительно-монтажных и пусконаладочных работ; </w:t>
      </w:r>
    </w:p>
    <w:p w:rsidR="00F632AF" w:rsidRPr="00DF7722" w:rsidRDefault="00F632AF" w:rsidP="00F632AF">
      <w:pPr>
        <w:widowControl w:val="0"/>
        <w:tabs>
          <w:tab w:val="left" w:pos="1260"/>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6.6. Рабочую документацию согласовать со всеми сторонними организациями, чьи интересы затрагиваются в части пересечений, сближений и параллельных следований с инженерными коммуникациями и сетями. При пересечении ЛЭП с инженерными сетями сторонних организаций, автодорогами и другими природными преградами, получить от лица заказчика все необходимые согласования и технические условия;</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6.7. Подрядчик должен согласовать разработанную документацию в соответствующем РЭС и СП (что подтверждается подписью и печатью начальника РЭС, и ответственного лица в СП на титульном листе проекта и на плане проектируемых электросетей) и передать по акту приемки-передачи в следующие подразделения филиала АО «ДРСК» «ПЭС»:</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 РЭС (1 бумажный экземпляр);</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 СП (1 бумажный экземпляр);</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 xml:space="preserve">- в службу исполнения договоров технологического присоединения филиала </w:t>
      </w:r>
      <w:r w:rsidRPr="00DF7722">
        <w:rPr>
          <w:rFonts w:ascii="Times New Roman" w:hAnsi="Times New Roman"/>
          <w:spacing w:val="-1"/>
          <w:sz w:val="25"/>
          <w:szCs w:val="25"/>
        </w:rPr>
        <w:br/>
      </w:r>
      <w:r w:rsidRPr="00DF7722">
        <w:rPr>
          <w:rFonts w:ascii="Times New Roman" w:hAnsi="Times New Roman"/>
          <w:sz w:val="25"/>
          <w:szCs w:val="25"/>
        </w:rPr>
        <w:t>АО «ДРСК» «ПЭС»</w:t>
      </w:r>
      <w:r w:rsidRPr="00DF7722">
        <w:rPr>
          <w:rFonts w:ascii="Times New Roman" w:hAnsi="Times New Roman"/>
          <w:spacing w:val="-1"/>
          <w:sz w:val="25"/>
          <w:szCs w:val="25"/>
        </w:rPr>
        <w:t xml:space="preserve"> сопроводительным письмом (1 бумажный экземпляр и 1 экземпляр в электронном виде (формат .pdf и .dwg));</w:t>
      </w:r>
    </w:p>
    <w:p w:rsidR="00F632AF" w:rsidRPr="00DF7722" w:rsidRDefault="00F632AF" w:rsidP="00F632AF">
      <w:pPr>
        <w:widowControl w:val="0"/>
        <w:suppressAutoHyphens/>
        <w:autoSpaceDE w:val="0"/>
        <w:autoSpaceDN w:val="0"/>
        <w:adjustRightInd w:val="0"/>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6.8. Подрядчик в день завершения рабочей документации, направляет в филиал АО «ДРСК» «ПЭС» Акт сдачи-приемки выполненных работ, оформленный по форме ПР-2;</w:t>
      </w:r>
    </w:p>
    <w:p w:rsidR="00F632AF" w:rsidRPr="00DF7722" w:rsidRDefault="00F632AF" w:rsidP="00F632AF">
      <w:pPr>
        <w:shd w:val="clear" w:color="auto" w:fill="FFFFFF"/>
        <w:tabs>
          <w:tab w:val="left" w:pos="567"/>
        </w:tabs>
        <w:suppressAutoHyphens/>
        <w:spacing w:after="0"/>
        <w:ind w:firstLine="709"/>
        <w:jc w:val="both"/>
        <w:rPr>
          <w:rFonts w:ascii="Times New Roman" w:hAnsi="Times New Roman"/>
          <w:sz w:val="25"/>
          <w:szCs w:val="25"/>
          <w:lang w:eastAsia="ru-RU"/>
        </w:rPr>
      </w:pPr>
      <w:r w:rsidRPr="00DF7722">
        <w:rPr>
          <w:rFonts w:ascii="Times New Roman" w:hAnsi="Times New Roman"/>
          <w:sz w:val="25"/>
          <w:szCs w:val="25"/>
          <w:lang w:eastAsia="ru-RU"/>
        </w:rPr>
        <w:t>6.9.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F632AF" w:rsidRPr="00DF7722" w:rsidRDefault="00F632AF" w:rsidP="00F632AF">
      <w:pPr>
        <w:shd w:val="clear" w:color="auto" w:fill="FFFFFF"/>
        <w:tabs>
          <w:tab w:val="left" w:pos="567"/>
        </w:tabs>
        <w:suppressAutoHyphens/>
        <w:spacing w:after="0"/>
        <w:ind w:firstLine="709"/>
        <w:jc w:val="both"/>
        <w:rPr>
          <w:rFonts w:ascii="Times New Roman" w:hAnsi="Times New Roman"/>
          <w:sz w:val="25"/>
          <w:szCs w:val="25"/>
        </w:rPr>
      </w:pPr>
      <w:r w:rsidRPr="00DF7722">
        <w:rPr>
          <w:rFonts w:ascii="Times New Roman" w:hAnsi="Times New Roman"/>
          <w:sz w:val="25"/>
          <w:szCs w:val="25"/>
        </w:rPr>
        <w:t>6.10. Подрядчик передает документацию в электронном виде в форматах, указанных в Таблице № 1;</w:t>
      </w:r>
    </w:p>
    <w:p w:rsidR="00F632AF" w:rsidRPr="00DF7722" w:rsidRDefault="00F632AF" w:rsidP="00F632AF">
      <w:pPr>
        <w:shd w:val="clear" w:color="auto" w:fill="FFFFFF"/>
        <w:tabs>
          <w:tab w:val="left" w:pos="567"/>
        </w:tabs>
        <w:suppressAutoHyphens/>
        <w:spacing w:after="0"/>
        <w:ind w:firstLine="709"/>
        <w:jc w:val="both"/>
        <w:rPr>
          <w:rFonts w:ascii="Times New Roman" w:hAnsi="Times New Roman"/>
          <w:sz w:val="25"/>
          <w:szCs w:val="25"/>
        </w:rPr>
      </w:pPr>
    </w:p>
    <w:p w:rsidR="00F632AF" w:rsidRPr="00DF7722" w:rsidRDefault="00F632AF" w:rsidP="00F632AF">
      <w:pPr>
        <w:shd w:val="clear" w:color="auto" w:fill="FFFFFF"/>
        <w:tabs>
          <w:tab w:val="left" w:pos="567"/>
        </w:tabs>
        <w:suppressAutoHyphens/>
        <w:spacing w:after="0"/>
        <w:ind w:firstLine="709"/>
        <w:jc w:val="both"/>
        <w:rPr>
          <w:rFonts w:ascii="Times New Roman" w:hAnsi="Times New Roman"/>
          <w:sz w:val="25"/>
          <w:szCs w:val="25"/>
        </w:rPr>
      </w:pPr>
    </w:p>
    <w:p w:rsidR="00F632AF" w:rsidRPr="00DF7722" w:rsidRDefault="00F632AF" w:rsidP="00F632AF">
      <w:pPr>
        <w:widowControl w:val="0"/>
        <w:suppressAutoHyphens/>
        <w:autoSpaceDE w:val="0"/>
        <w:autoSpaceDN w:val="0"/>
        <w:adjustRightInd w:val="0"/>
        <w:spacing w:after="0" w:line="240" w:lineRule="auto"/>
        <w:ind w:firstLine="8222"/>
        <w:contextualSpacing/>
        <w:jc w:val="both"/>
        <w:rPr>
          <w:rFonts w:ascii="Times New Roman" w:hAnsi="Times New Roman"/>
          <w:i/>
          <w:sz w:val="25"/>
          <w:szCs w:val="25"/>
        </w:rPr>
      </w:pPr>
      <w:r w:rsidRPr="00DF7722">
        <w:rPr>
          <w:rFonts w:ascii="Times New Roman" w:hAnsi="Times New Roman"/>
          <w:i/>
          <w:sz w:val="25"/>
          <w:szCs w:val="25"/>
        </w:rPr>
        <w:t xml:space="preserve">Таблица № 1 </w:t>
      </w:r>
    </w:p>
    <w:p w:rsidR="00F632AF" w:rsidRPr="00DF7722" w:rsidRDefault="00F632AF" w:rsidP="00F632AF">
      <w:pPr>
        <w:widowControl w:val="0"/>
        <w:suppressAutoHyphens/>
        <w:autoSpaceDE w:val="0"/>
        <w:autoSpaceDN w:val="0"/>
        <w:adjustRightInd w:val="0"/>
        <w:spacing w:after="0" w:line="240" w:lineRule="auto"/>
        <w:ind w:firstLine="5245"/>
        <w:contextualSpacing/>
        <w:jc w:val="both"/>
        <w:rPr>
          <w:rFonts w:ascii="Times New Roman" w:hAnsi="Times New Roman"/>
          <w:i/>
          <w:sz w:val="25"/>
          <w:szCs w:val="25"/>
        </w:rPr>
      </w:pPr>
      <w:r w:rsidRPr="00DF7722">
        <w:rPr>
          <w:rFonts w:ascii="Times New Roman" w:hAnsi="Times New Roman"/>
          <w:i/>
          <w:sz w:val="25"/>
          <w:szCs w:val="25"/>
        </w:rPr>
        <w:t>Форматы электронной документации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4394"/>
        <w:gridCol w:w="2097"/>
      </w:tblGrid>
      <w:tr w:rsidR="00DF7722" w:rsidRPr="00DF7722" w:rsidTr="006F694A">
        <w:trPr>
          <w:trHeight w:val="522"/>
        </w:trPr>
        <w:tc>
          <w:tcPr>
            <w:tcW w:w="3148" w:type="dxa"/>
          </w:tcPr>
          <w:p w:rsidR="00F632AF" w:rsidRPr="00DF7722" w:rsidRDefault="00F632AF" w:rsidP="006F694A">
            <w:pPr>
              <w:widowControl w:val="0"/>
              <w:suppressAutoHyphens/>
              <w:spacing w:after="0" w:line="240" w:lineRule="auto"/>
              <w:contextualSpacing/>
              <w:rPr>
                <w:rFonts w:ascii="Times New Roman" w:hAnsi="Times New Roman"/>
                <w:b/>
              </w:rPr>
            </w:pPr>
            <w:r w:rsidRPr="00DF7722">
              <w:rPr>
                <w:rFonts w:ascii="Times New Roman" w:hAnsi="Times New Roman"/>
                <w:b/>
              </w:rPr>
              <w:lastRenderedPageBreak/>
              <w:t>Вид документа</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b/>
              </w:rPr>
            </w:pPr>
            <w:r w:rsidRPr="00DF7722">
              <w:rPr>
                <w:rFonts w:ascii="Times New Roman" w:hAnsi="Times New Roman"/>
                <w:b/>
              </w:rPr>
              <w:t>Используемое приложение</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b/>
              </w:rPr>
            </w:pPr>
            <w:r w:rsidRPr="00DF7722">
              <w:rPr>
                <w:rFonts w:ascii="Times New Roman" w:hAnsi="Times New Roman"/>
                <w:b/>
              </w:rPr>
              <w:t>Формат</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Текстовая часть, описания</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 xml:space="preserve">MS Word   </w:t>
            </w:r>
            <w:r w:rsidRPr="00DF7722">
              <w:rPr>
                <w:rFonts w:ascii="Times New Roman" w:hAnsi="Times New Roman"/>
              </w:rPr>
              <w:t>и</w:t>
            </w:r>
          </w:p>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Adobe Acrobat</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.doc</w:t>
            </w:r>
          </w:p>
          <w:p w:rsidR="00F632AF" w:rsidRPr="00DF7722" w:rsidRDefault="00F632AF" w:rsidP="006F694A">
            <w:pPr>
              <w:widowControl w:val="0"/>
              <w:suppressAutoHyphens/>
              <w:spacing w:after="0" w:line="240" w:lineRule="auto"/>
              <w:ind w:firstLine="19"/>
              <w:contextualSpacing/>
              <w:rPr>
                <w:rFonts w:ascii="Times New Roman" w:hAnsi="Times New Roman"/>
              </w:rPr>
            </w:pPr>
            <w:r w:rsidRPr="00DF7722">
              <w:rPr>
                <w:rFonts w:ascii="Times New Roman" w:hAnsi="Times New Roman"/>
                <w:lang w:val="en-US"/>
              </w:rPr>
              <w:t>.pdf</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Таблицы</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 xml:space="preserve">MS Excel    </w:t>
            </w:r>
            <w:r w:rsidRPr="00DF7722">
              <w:rPr>
                <w:rFonts w:ascii="Times New Roman" w:hAnsi="Times New Roman"/>
              </w:rPr>
              <w:t>и</w:t>
            </w:r>
          </w:p>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Adobe Acrobat</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.xls</w:t>
            </w:r>
          </w:p>
          <w:p w:rsidR="00F632AF" w:rsidRPr="00DF7722" w:rsidRDefault="00F632AF" w:rsidP="006F694A">
            <w:pPr>
              <w:widowControl w:val="0"/>
              <w:suppressAutoHyphens/>
              <w:spacing w:after="0" w:line="240" w:lineRule="auto"/>
              <w:ind w:firstLine="19"/>
              <w:contextualSpacing/>
              <w:rPr>
                <w:rFonts w:ascii="Times New Roman" w:hAnsi="Times New Roman"/>
              </w:rPr>
            </w:pPr>
            <w:r w:rsidRPr="00DF7722">
              <w:rPr>
                <w:rFonts w:ascii="Times New Roman" w:hAnsi="Times New Roman"/>
                <w:lang w:val="en-US"/>
              </w:rPr>
              <w:t>.pdf</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Базы данных</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 xml:space="preserve">MS Excel   </w:t>
            </w:r>
            <w:r w:rsidRPr="00DF7722">
              <w:rPr>
                <w:rFonts w:ascii="Times New Roman" w:hAnsi="Times New Roman"/>
              </w:rPr>
              <w:t>и</w:t>
            </w:r>
          </w:p>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Adobe Acrobat</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.xls</w:t>
            </w:r>
          </w:p>
          <w:p w:rsidR="00F632AF" w:rsidRPr="00DF7722" w:rsidRDefault="00F632AF" w:rsidP="006F694A">
            <w:pPr>
              <w:widowControl w:val="0"/>
              <w:suppressAutoHyphens/>
              <w:spacing w:after="0" w:line="240" w:lineRule="auto"/>
              <w:ind w:firstLine="19"/>
              <w:contextualSpacing/>
              <w:rPr>
                <w:rFonts w:ascii="Times New Roman" w:hAnsi="Times New Roman"/>
              </w:rPr>
            </w:pPr>
            <w:r w:rsidRPr="00DF7722">
              <w:rPr>
                <w:rFonts w:ascii="Times New Roman" w:hAnsi="Times New Roman"/>
                <w:lang w:val="en-US"/>
              </w:rPr>
              <w:t>.pdf</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Планы, графики</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 xml:space="preserve">MS Project    </w:t>
            </w:r>
            <w:r w:rsidRPr="00DF7722">
              <w:rPr>
                <w:rFonts w:ascii="Times New Roman" w:hAnsi="Times New Roman"/>
              </w:rPr>
              <w:t>и</w:t>
            </w:r>
          </w:p>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MS Excel</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.mpp</w:t>
            </w:r>
          </w:p>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.xls</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Чертежи</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lang w:val="en-US"/>
              </w:rPr>
              <w:t>AutoCAD</w:t>
            </w:r>
            <w:r w:rsidRPr="00DF7722">
              <w:rPr>
                <w:rFonts w:ascii="Times New Roman" w:hAnsi="Times New Roman"/>
              </w:rPr>
              <w:t xml:space="preserve">    и</w:t>
            </w:r>
          </w:p>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Adobe Acrobat</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.dwg</w:t>
            </w:r>
          </w:p>
          <w:p w:rsidR="00F632AF" w:rsidRPr="00DF7722" w:rsidRDefault="00F632AF" w:rsidP="006F694A">
            <w:pPr>
              <w:widowControl w:val="0"/>
              <w:suppressAutoHyphens/>
              <w:spacing w:after="0" w:line="240" w:lineRule="auto"/>
              <w:ind w:firstLine="19"/>
              <w:contextualSpacing/>
              <w:rPr>
                <w:rFonts w:ascii="Times New Roman" w:hAnsi="Times New Roman"/>
              </w:rPr>
            </w:pPr>
            <w:r w:rsidRPr="00DF7722">
              <w:rPr>
                <w:rFonts w:ascii="Times New Roman" w:hAnsi="Times New Roman"/>
                <w:lang w:val="en-US"/>
              </w:rPr>
              <w:t>.pdf</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Графический материал</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 xml:space="preserve">MS Photo Editor    </w:t>
            </w:r>
            <w:r w:rsidRPr="00DF7722">
              <w:rPr>
                <w:rFonts w:ascii="Times New Roman" w:hAnsi="Times New Roman"/>
              </w:rPr>
              <w:t>и</w:t>
            </w:r>
          </w:p>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Adobe Acrobat</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.jpg</w:t>
            </w:r>
          </w:p>
          <w:p w:rsidR="00F632AF" w:rsidRPr="00DF7722" w:rsidRDefault="00F632AF" w:rsidP="006F694A">
            <w:pPr>
              <w:widowControl w:val="0"/>
              <w:suppressAutoHyphens/>
              <w:spacing w:after="0" w:line="240" w:lineRule="auto"/>
              <w:ind w:firstLine="19"/>
              <w:contextualSpacing/>
              <w:rPr>
                <w:rFonts w:ascii="Times New Roman" w:hAnsi="Times New Roman"/>
              </w:rPr>
            </w:pPr>
            <w:r w:rsidRPr="00DF7722">
              <w:rPr>
                <w:rFonts w:ascii="Times New Roman" w:hAnsi="Times New Roman"/>
                <w:lang w:val="en-US"/>
              </w:rPr>
              <w:t>.pdf</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Электронный архив</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lang w:val="en-US"/>
              </w:rPr>
            </w:pPr>
            <w:r w:rsidRPr="00DF7722">
              <w:rPr>
                <w:rFonts w:ascii="Times New Roman" w:hAnsi="Times New Roman"/>
                <w:lang w:val="en-US"/>
              </w:rPr>
              <w:t>WinRar</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rPr>
            </w:pPr>
            <w:r w:rsidRPr="00DF7722">
              <w:rPr>
                <w:rFonts w:ascii="Times New Roman" w:hAnsi="Times New Roman"/>
                <w:lang w:val="en-US"/>
              </w:rPr>
              <w:t>.rar</w:t>
            </w:r>
            <w:r w:rsidRPr="00DF7722">
              <w:rPr>
                <w:rFonts w:ascii="Times New Roman" w:hAnsi="Times New Roman"/>
              </w:rPr>
              <w:t xml:space="preserve"> *</w:t>
            </w:r>
          </w:p>
        </w:tc>
      </w:tr>
      <w:tr w:rsidR="00DF7722" w:rsidRPr="00DF7722" w:rsidTr="006F694A">
        <w:tc>
          <w:tcPr>
            <w:tcW w:w="3148"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rPr>
              <w:t>Сметная документация</w:t>
            </w:r>
          </w:p>
        </w:tc>
        <w:tc>
          <w:tcPr>
            <w:tcW w:w="4394" w:type="dxa"/>
          </w:tcPr>
          <w:p w:rsidR="00F632AF" w:rsidRPr="00DF7722" w:rsidRDefault="00F632AF" w:rsidP="006F694A">
            <w:pPr>
              <w:widowControl w:val="0"/>
              <w:suppressAutoHyphens/>
              <w:spacing w:after="0" w:line="240" w:lineRule="auto"/>
              <w:contextualSpacing/>
              <w:rPr>
                <w:rFonts w:ascii="Times New Roman" w:hAnsi="Times New Roman"/>
              </w:rPr>
            </w:pPr>
            <w:r w:rsidRPr="00DF7722">
              <w:rPr>
                <w:rFonts w:ascii="Times New Roman" w:hAnsi="Times New Roman"/>
                <w:lang w:val="en-US"/>
              </w:rPr>
              <w:t>MS</w:t>
            </w:r>
            <w:r w:rsidRPr="00DF7722">
              <w:rPr>
                <w:rFonts w:ascii="Times New Roman" w:hAnsi="Times New Roman"/>
              </w:rPr>
              <w:t xml:space="preserve"> </w:t>
            </w:r>
            <w:r w:rsidRPr="00DF7722">
              <w:rPr>
                <w:rFonts w:ascii="Times New Roman" w:hAnsi="Times New Roman"/>
                <w:lang w:val="en-US"/>
              </w:rPr>
              <w:t>Excel</w:t>
            </w:r>
            <w:r w:rsidRPr="00DF7722">
              <w:rPr>
                <w:rFonts w:ascii="Times New Roman" w:hAnsi="Times New Roman"/>
              </w:rPr>
              <w:t xml:space="preserve"> и в формате программы «ГРАНД СМЕТА», позволяющем вести накопительные ведомости по локальным сметам. Допускается использование иного программного обеспечения, совместимого с ПО Заказчика.</w:t>
            </w:r>
          </w:p>
        </w:tc>
        <w:tc>
          <w:tcPr>
            <w:tcW w:w="2097" w:type="dxa"/>
          </w:tcPr>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lang w:val="en-US"/>
              </w:rPr>
              <w:t>.xls</w:t>
            </w:r>
          </w:p>
          <w:p w:rsidR="00F632AF" w:rsidRPr="00DF7722" w:rsidRDefault="00F632AF" w:rsidP="006F694A">
            <w:pPr>
              <w:widowControl w:val="0"/>
              <w:suppressAutoHyphens/>
              <w:spacing w:after="0" w:line="240" w:lineRule="auto"/>
              <w:ind w:firstLine="19"/>
              <w:contextualSpacing/>
              <w:rPr>
                <w:rFonts w:ascii="Times New Roman" w:hAnsi="Times New Roman"/>
                <w:lang w:val="en-US"/>
              </w:rPr>
            </w:pPr>
            <w:r w:rsidRPr="00DF7722">
              <w:rPr>
                <w:rFonts w:ascii="Times New Roman" w:hAnsi="Times New Roman"/>
              </w:rPr>
              <w:t>.</w:t>
            </w:r>
            <w:r w:rsidRPr="00DF7722">
              <w:rPr>
                <w:rFonts w:ascii="Times New Roman" w:hAnsi="Times New Roman"/>
                <w:lang w:val="en-US"/>
              </w:rPr>
              <w:t>gsf</w:t>
            </w:r>
            <w:r w:rsidRPr="00DF7722">
              <w:rPr>
                <w:rFonts w:ascii="Times New Roman" w:hAnsi="Times New Roman"/>
              </w:rPr>
              <w:t>х (</w:t>
            </w:r>
            <w:r w:rsidRPr="00DF7722">
              <w:rPr>
                <w:rFonts w:ascii="Times New Roman" w:hAnsi="Times New Roman"/>
                <w:lang w:val="en-US"/>
              </w:rPr>
              <w:t>xml)</w:t>
            </w:r>
          </w:p>
        </w:tc>
      </w:tr>
    </w:tbl>
    <w:p w:rsidR="00F632AF" w:rsidRPr="00DF7722" w:rsidRDefault="00F632AF" w:rsidP="00F632AF">
      <w:pPr>
        <w:widowControl w:val="0"/>
        <w:suppressAutoHyphens/>
        <w:autoSpaceDE w:val="0"/>
        <w:autoSpaceDN w:val="0"/>
        <w:adjustRightInd w:val="0"/>
        <w:spacing w:after="0" w:line="240" w:lineRule="auto"/>
        <w:contextualSpacing/>
        <w:jc w:val="both"/>
        <w:rPr>
          <w:rFonts w:ascii="Times New Roman" w:hAnsi="Times New Roman"/>
          <w:i/>
        </w:rPr>
      </w:pPr>
      <w:r w:rsidRPr="00DF7722">
        <w:rPr>
          <w:rFonts w:ascii="Times New Roman" w:hAnsi="Times New Roman"/>
          <w:i/>
        </w:rPr>
        <w:t xml:space="preserve">         *- материалы каждого тома проекта компоновать в одном файле</w:t>
      </w:r>
    </w:p>
    <w:p w:rsidR="00F632AF" w:rsidRPr="00DF7722" w:rsidRDefault="00F632AF" w:rsidP="00F632AF">
      <w:pPr>
        <w:widowControl w:val="0"/>
        <w:suppressAutoHyphens/>
        <w:autoSpaceDE w:val="0"/>
        <w:autoSpaceDN w:val="0"/>
        <w:adjustRightInd w:val="0"/>
        <w:spacing w:after="0" w:line="240" w:lineRule="auto"/>
        <w:ind w:firstLine="709"/>
        <w:contextualSpacing/>
        <w:jc w:val="both"/>
        <w:rPr>
          <w:rFonts w:ascii="Times New Roman" w:hAnsi="Times New Roman"/>
          <w:sz w:val="25"/>
          <w:szCs w:val="25"/>
        </w:rPr>
      </w:pPr>
    </w:p>
    <w:p w:rsidR="00F632AF" w:rsidRPr="00DF7722" w:rsidRDefault="00F632AF" w:rsidP="00F632AF">
      <w:pPr>
        <w:widowControl w:val="0"/>
        <w:suppressAutoHyphens/>
        <w:autoSpaceDE w:val="0"/>
        <w:autoSpaceDN w:val="0"/>
        <w:adjustRightInd w:val="0"/>
        <w:spacing w:after="0" w:line="240" w:lineRule="auto"/>
        <w:ind w:firstLine="709"/>
        <w:contextualSpacing/>
        <w:jc w:val="both"/>
        <w:rPr>
          <w:rFonts w:ascii="Times New Roman" w:hAnsi="Times New Roman"/>
          <w:sz w:val="25"/>
          <w:szCs w:val="25"/>
        </w:rPr>
      </w:pPr>
      <w:r w:rsidRPr="00DF7722">
        <w:rPr>
          <w:rFonts w:ascii="Times New Roman" w:hAnsi="Times New Roman"/>
          <w:sz w:val="25"/>
          <w:szCs w:val="25"/>
        </w:rPr>
        <w:t>6.11. Разработанная рабочая документация является собственностью Заказчика и передача её третьим лицам без его согласия запрещается;</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6.12. При выполнении рабочей документации Подрядчик обязан:</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6.12.1.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6.12.2. Безвозмездно откорректировать документацию по замечаниям Заказчика и предоставить корректировку в течение 3 (трех) рабочих дней;</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pacing w:val="-1"/>
          <w:sz w:val="25"/>
          <w:szCs w:val="25"/>
        </w:rPr>
        <w:t>6.12.3. При обнаружении недостатков в документации по требованию Заказчика безвозмездно доработать техническую документацию в течение 5 (пяти) рабочих дней и возместить убытки, связанные с допущенными недостатками;</w:t>
      </w:r>
    </w:p>
    <w:p w:rsidR="00F632AF" w:rsidRPr="00DF7722" w:rsidRDefault="00F632AF" w:rsidP="00F632AF">
      <w:pPr>
        <w:widowControl w:val="0"/>
        <w:tabs>
          <w:tab w:val="left" w:pos="1300"/>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rPr>
        <w:t>6.12.4. </w:t>
      </w:r>
      <w:r w:rsidRPr="00DF7722">
        <w:rPr>
          <w:rFonts w:ascii="Times New Roman" w:hAnsi="Times New Roman"/>
          <w:sz w:val="25"/>
          <w:szCs w:val="25"/>
          <w:lang w:eastAsia="ru-RU"/>
        </w:rPr>
        <w:t>В случае выявления, на этапе выполнения строительно-монтажных и пуско-наладочных работ, ошибок проектирования подрядная организация обеспечивает безвозмездную корректировку проектных решений с устранением несоответствий. Доработка проектных решений не должна приводить к переносу срока ввода объекта;</w:t>
      </w:r>
    </w:p>
    <w:p w:rsidR="00F632AF" w:rsidRPr="00DF7722" w:rsidRDefault="00F632AF" w:rsidP="00F632AF">
      <w:pPr>
        <w:widowControl w:val="0"/>
        <w:tabs>
          <w:tab w:val="left" w:pos="812"/>
        </w:tabs>
        <w:kinsoku w:val="0"/>
        <w:overflowPunct w:val="0"/>
        <w:autoSpaceDE w:val="0"/>
        <w:autoSpaceDN w:val="0"/>
        <w:adjustRightInd w:val="0"/>
        <w:spacing w:after="0" w:line="240" w:lineRule="auto"/>
        <w:ind w:right="-2" w:firstLine="709"/>
        <w:jc w:val="both"/>
        <w:rPr>
          <w:rFonts w:ascii="Times New Roman" w:hAnsi="Times New Roman"/>
          <w:sz w:val="25"/>
          <w:szCs w:val="25"/>
          <w:lang w:eastAsia="ru-RU"/>
        </w:rPr>
      </w:pPr>
      <w:r w:rsidRPr="00DF7722">
        <w:rPr>
          <w:rFonts w:ascii="Times New Roman" w:hAnsi="Times New Roman"/>
          <w:sz w:val="25"/>
          <w:szCs w:val="25"/>
          <w:lang w:eastAsia="ru-RU"/>
        </w:rPr>
        <w:t>6.12.5. При выполнении рабочей документации необходимо применять оборудование и материалы, соответствующие Российским стандартам, сертифицированные в установленном порядке;</w:t>
      </w:r>
    </w:p>
    <w:p w:rsidR="00F632AF" w:rsidRPr="00DF7722" w:rsidRDefault="00F632AF" w:rsidP="00F632AF">
      <w:pPr>
        <w:widowControl w:val="0"/>
        <w:tabs>
          <w:tab w:val="left" w:pos="812"/>
        </w:tabs>
        <w:kinsoku w:val="0"/>
        <w:overflowPunct w:val="0"/>
        <w:autoSpaceDE w:val="0"/>
        <w:autoSpaceDN w:val="0"/>
        <w:adjustRightInd w:val="0"/>
        <w:spacing w:after="0" w:line="240" w:lineRule="auto"/>
        <w:ind w:right="-2" w:firstLine="709"/>
        <w:jc w:val="both"/>
        <w:rPr>
          <w:rFonts w:ascii="Times New Roman" w:hAnsi="Times New Roman"/>
          <w:sz w:val="25"/>
          <w:szCs w:val="25"/>
          <w:lang w:eastAsia="ru-RU"/>
        </w:rPr>
      </w:pPr>
      <w:r w:rsidRPr="00DF7722">
        <w:rPr>
          <w:rFonts w:ascii="Times New Roman" w:hAnsi="Times New Roman"/>
          <w:sz w:val="25"/>
          <w:szCs w:val="25"/>
          <w:lang w:eastAsia="ru-RU"/>
        </w:rPr>
        <w:t>6.12.6. Любые отклонения от выбранного коридора проектируемой ЛЭП должны иметь технико-экономические обоснования;</w:t>
      </w:r>
    </w:p>
    <w:p w:rsidR="00F632AF" w:rsidRPr="00DF7722" w:rsidRDefault="00F632AF" w:rsidP="00F632AF">
      <w:pPr>
        <w:widowControl w:val="0"/>
        <w:tabs>
          <w:tab w:val="left" w:pos="812"/>
        </w:tabs>
        <w:kinsoku w:val="0"/>
        <w:overflowPunct w:val="0"/>
        <w:autoSpaceDE w:val="0"/>
        <w:autoSpaceDN w:val="0"/>
        <w:adjustRightInd w:val="0"/>
        <w:spacing w:after="0" w:line="240" w:lineRule="auto"/>
        <w:ind w:right="-2" w:firstLine="709"/>
        <w:jc w:val="both"/>
        <w:rPr>
          <w:rFonts w:ascii="Times New Roman" w:hAnsi="Times New Roman"/>
          <w:sz w:val="25"/>
          <w:szCs w:val="25"/>
          <w:lang w:eastAsia="ru-RU"/>
        </w:rPr>
      </w:pPr>
      <w:r w:rsidRPr="00DF7722">
        <w:rPr>
          <w:rFonts w:ascii="Times New Roman" w:hAnsi="Times New Roman"/>
          <w:spacing w:val="-1"/>
          <w:sz w:val="25"/>
          <w:szCs w:val="25"/>
        </w:rPr>
        <w:t>6.12.7. Письменно согласовывать с Заказчиком заключение Договоров с субподрядчиками;</w:t>
      </w:r>
    </w:p>
    <w:p w:rsidR="00F632AF" w:rsidRPr="00DF7722" w:rsidRDefault="00F632AF" w:rsidP="00F632AF">
      <w:pPr>
        <w:widowControl w:val="0"/>
        <w:tabs>
          <w:tab w:val="left" w:pos="812"/>
        </w:tabs>
        <w:kinsoku w:val="0"/>
        <w:overflowPunct w:val="0"/>
        <w:autoSpaceDE w:val="0"/>
        <w:autoSpaceDN w:val="0"/>
        <w:adjustRightInd w:val="0"/>
        <w:spacing w:after="0" w:line="240" w:lineRule="auto"/>
        <w:ind w:right="-2" w:firstLine="709"/>
        <w:jc w:val="both"/>
        <w:rPr>
          <w:rFonts w:ascii="Times New Roman" w:hAnsi="Times New Roman"/>
          <w:spacing w:val="-1"/>
          <w:sz w:val="25"/>
          <w:szCs w:val="25"/>
        </w:rPr>
      </w:pPr>
      <w:r w:rsidRPr="00DF7722">
        <w:rPr>
          <w:rFonts w:ascii="Times New Roman" w:hAnsi="Times New Roman"/>
          <w:spacing w:val="-1"/>
          <w:sz w:val="25"/>
          <w:szCs w:val="25"/>
        </w:rPr>
        <w:t>6.12.8.</w:t>
      </w:r>
      <w:r w:rsidRPr="00DF7722">
        <w:rPr>
          <w:sz w:val="25"/>
          <w:szCs w:val="25"/>
        </w:rPr>
        <w:t> </w:t>
      </w:r>
      <w:r w:rsidRPr="00DF7722">
        <w:rPr>
          <w:rFonts w:ascii="Times New Roman" w:hAnsi="Times New Roman"/>
          <w:spacing w:val="-1"/>
          <w:sz w:val="25"/>
          <w:szCs w:val="25"/>
        </w:rPr>
        <w:t>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рабочей документации.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b/>
          <w:spacing w:val="-1"/>
          <w:sz w:val="25"/>
          <w:szCs w:val="25"/>
        </w:rPr>
      </w:pPr>
    </w:p>
    <w:p w:rsidR="00F632AF" w:rsidRPr="00DF7722" w:rsidRDefault="00F632AF" w:rsidP="00F632AF">
      <w:pPr>
        <w:shd w:val="clear" w:color="auto" w:fill="FFFFFF"/>
        <w:suppressAutoHyphens/>
        <w:spacing w:after="0" w:line="240" w:lineRule="auto"/>
        <w:ind w:firstLine="709"/>
        <w:jc w:val="both"/>
        <w:rPr>
          <w:rFonts w:ascii="Times New Roman" w:hAnsi="Times New Roman"/>
          <w:b/>
          <w:spacing w:val="-1"/>
          <w:sz w:val="25"/>
          <w:szCs w:val="25"/>
        </w:rPr>
      </w:pPr>
      <w:r w:rsidRPr="00DF7722">
        <w:rPr>
          <w:rFonts w:ascii="Times New Roman" w:hAnsi="Times New Roman"/>
          <w:b/>
          <w:spacing w:val="-1"/>
          <w:sz w:val="25"/>
          <w:szCs w:val="25"/>
        </w:rPr>
        <w:t>7. Требования к выполнению сметных расчетов:</w:t>
      </w: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7.1. В составе заявки Участник предоставляет сводный сметный расчет в объеме соответствующем расчету плановой стоимости Заказчика. </w:t>
      </w: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При выполнении работ в рамках договора подряда «под ключ» (полного комплекса работ: кадастровые, проектно-изыскательские, строительно-монтажные), сметная </w:t>
      </w:r>
      <w:r w:rsidRPr="00DF7722">
        <w:rPr>
          <w:rFonts w:ascii="Times New Roman" w:hAnsi="Times New Roman"/>
          <w:spacing w:val="-1"/>
          <w:sz w:val="25"/>
          <w:szCs w:val="25"/>
          <w:lang w:eastAsia="ru-RU"/>
        </w:rPr>
        <w:lastRenderedPageBreak/>
        <w:t>стоимость строительно-монтажных работ на этапе оформления договора подряда определяется сводной таблицей стоимости работ;</w:t>
      </w: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b/>
          <w:spacing w:val="-1"/>
          <w:sz w:val="25"/>
          <w:szCs w:val="25"/>
          <w:lang w:eastAsia="ru-RU"/>
        </w:rPr>
      </w:pPr>
      <w:r w:rsidRPr="00DF7722">
        <w:rPr>
          <w:rFonts w:ascii="Times New Roman" w:hAnsi="Times New Roman"/>
          <w:b/>
          <w:spacing w:val="-1"/>
          <w:sz w:val="25"/>
          <w:szCs w:val="25"/>
          <w:lang w:eastAsia="ru-RU"/>
        </w:rPr>
        <w:t xml:space="preserve">7.3. Стоимость работ по отдельным объектам, строительно-монтажных, кадастровых и проектно-изыскательских работ необходимо определять </w:t>
      </w:r>
      <w:r w:rsidRPr="00DF7722">
        <w:rPr>
          <w:rFonts w:ascii="Times New Roman" w:hAnsi="Times New Roman"/>
          <w:b/>
          <w:spacing w:val="-1"/>
          <w:sz w:val="25"/>
          <w:szCs w:val="25"/>
          <w:lang w:eastAsia="ru-RU"/>
        </w:rPr>
        <w:br/>
        <w:t>в отдельных локальных сметных расчётах.</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7.4.</w:t>
      </w:r>
      <w:r w:rsidRPr="00DF7722">
        <w:rPr>
          <w:sz w:val="25"/>
          <w:szCs w:val="25"/>
        </w:rPr>
        <w:t> </w:t>
      </w:r>
      <w:r w:rsidRPr="00DF7722">
        <w:rPr>
          <w:rFonts w:ascii="Times New Roman" w:hAnsi="Times New Roman"/>
          <w:spacing w:val="-1"/>
          <w:sz w:val="25"/>
          <w:szCs w:val="25"/>
          <w:lang w:eastAsia="ru-RU"/>
        </w:rPr>
        <w:t xml:space="preserve">Сметная стоимость определяется на основании методических указаний </w:t>
      </w:r>
      <w:r w:rsidRPr="00DF7722">
        <w:rPr>
          <w:rFonts w:ascii="Times New Roman" w:hAnsi="Times New Roman"/>
          <w:spacing w:val="-1"/>
          <w:sz w:val="25"/>
          <w:szCs w:val="25"/>
          <w:lang w:eastAsia="ru-RU"/>
        </w:rPr>
        <w:br/>
        <w:t>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DF7722">
        <w:rPr>
          <w:rFonts w:ascii="Times New Roman" w:hAnsi="Times New Roman"/>
          <w:b/>
          <w:i/>
          <w:spacing w:val="-1"/>
          <w:sz w:val="25"/>
          <w:szCs w:val="25"/>
          <w:lang w:eastAsia="ru-RU"/>
        </w:rPr>
        <w:t>Приложение № 3 к Техническим требованиям</w:t>
      </w:r>
      <w:r w:rsidRPr="00DF7722">
        <w:rPr>
          <w:rFonts w:ascii="Times New Roman" w:hAnsi="Times New Roman"/>
          <w:spacing w:val="-1"/>
          <w:sz w:val="25"/>
          <w:szCs w:val="25"/>
          <w:lang w:eastAsia="ru-RU"/>
        </w:rPr>
        <w:t>):</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7.4.1. «Порядок определения стоимости проектных работ», решение Совета директоров АО «ДРСК» о присоединении от 23.04.2014 (протокол №6) и приказ </w:t>
      </w:r>
      <w:r w:rsidRPr="00DF7722">
        <w:rPr>
          <w:rFonts w:ascii="Times New Roman" w:hAnsi="Times New Roman"/>
          <w:spacing w:val="-1"/>
          <w:sz w:val="25"/>
          <w:szCs w:val="25"/>
          <w:lang w:eastAsia="ru-RU"/>
        </w:rPr>
        <w:br/>
        <w:t>АО «ДРСК» о принятии в работу от 30.04.2014 №134;</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7.5. Сметную документацию согласно Постановлению Правительства </w:t>
      </w:r>
      <w:r w:rsidRPr="00DF7722">
        <w:rPr>
          <w:rFonts w:ascii="Times New Roman" w:hAnsi="Times New Roman"/>
          <w:spacing w:val="-1"/>
          <w:sz w:val="25"/>
          <w:szCs w:val="25"/>
          <w:lang w:eastAsia="ru-RU"/>
        </w:rPr>
        <w:br/>
        <w:t xml:space="preserve">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7.5.1. В базисном уровне, определяемом на основе действующих сметных норм </w:t>
      </w:r>
      <w:r w:rsidRPr="00DF7722">
        <w:rPr>
          <w:rFonts w:ascii="Times New Roman" w:hAnsi="Times New Roman"/>
          <w:spacing w:val="-1"/>
          <w:sz w:val="25"/>
          <w:szCs w:val="25"/>
          <w:lang w:eastAsia="ru-RU"/>
        </w:rPr>
        <w:br/>
        <w:t>и цен с использованием федеральных единичных расценок (ФЕР-2001 в редакции 2017 года), включенных в федеральный реестр сметных нормативов РФ.</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7.5.2.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изменения сметной стоимости: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7.5.2.1. Для воздушных линий в соответствии с индексами по объектам строительства:</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воздушная прокладка провода с медными жилами;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воздушная прокладка провода с алюминиевыми жилами;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7.5.2.2. Для кабельных линий в соответствии с индексами по объектам строительства:</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подземная прокладка кабеля с медными жилами;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подземная прокладка кабеля с алюминиевыми жилами.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7.5.3. Индексы по каждой позиции единичной расценки (позиции локальной сметы), разработанные к территориальными и федеральным единичным расценкам, рекомендованными к применению региональными органами субъекта РФ, уполномоченными разрабатывать индексы изменения сметной стоимости.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lastRenderedPageBreak/>
        <w:t xml:space="preserve">7.6.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7.7.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w:t>
      </w:r>
      <w:r w:rsidRPr="00DF7722">
        <w:rPr>
          <w:rFonts w:ascii="Times New Roman" w:hAnsi="Times New Roman"/>
          <w:spacing w:val="-1"/>
          <w:sz w:val="25"/>
          <w:szCs w:val="25"/>
          <w:lang w:eastAsia="ru-RU"/>
        </w:rPr>
        <w:br/>
        <w:t xml:space="preserve">в МДС 81-35.2004. </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7.8.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pacing w:val="-1"/>
          <w:sz w:val="25"/>
          <w:szCs w:val="25"/>
          <w:lang w:eastAsia="ru-RU"/>
        </w:rPr>
        <w:t>7.9.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DF7722">
        <w:rPr>
          <w:rFonts w:ascii="Times New Roman" w:hAnsi="Times New Roman"/>
          <w:sz w:val="25"/>
          <w:szCs w:val="25"/>
          <w:lang w:eastAsia="ru-RU"/>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w:t>
      </w:r>
      <w:r w:rsidRPr="00DF7722">
        <w:rPr>
          <w:rFonts w:ascii="Times New Roman" w:hAnsi="Times New Roman"/>
          <w:sz w:val="25"/>
          <w:szCs w:val="25"/>
          <w:lang w:eastAsia="ru-RU"/>
        </w:rPr>
        <w:br/>
        <w:t>не уступающих указанному ПО и схожим с ним интерфейсом.</w:t>
      </w:r>
    </w:p>
    <w:p w:rsidR="00F632AF" w:rsidRPr="00DF7722" w:rsidRDefault="00F632AF" w:rsidP="00F632AF">
      <w:pPr>
        <w:shd w:val="clear" w:color="auto" w:fill="FFFFFF"/>
        <w:suppressAutoHyphens/>
        <w:spacing w:after="0" w:line="240" w:lineRule="auto"/>
        <w:ind w:firstLine="709"/>
        <w:rPr>
          <w:rFonts w:ascii="Times New Roman" w:hAnsi="Times New Roman"/>
          <w:b/>
          <w:spacing w:val="-1"/>
          <w:sz w:val="25"/>
          <w:szCs w:val="25"/>
        </w:rPr>
      </w:pPr>
    </w:p>
    <w:p w:rsidR="00F632AF" w:rsidRPr="00DF7722" w:rsidRDefault="00F632AF" w:rsidP="00F632AF">
      <w:pPr>
        <w:shd w:val="clear" w:color="auto" w:fill="FFFFFF"/>
        <w:suppressAutoHyphens/>
        <w:spacing w:after="0" w:line="240" w:lineRule="auto"/>
        <w:ind w:firstLine="709"/>
        <w:rPr>
          <w:rFonts w:ascii="Times New Roman" w:hAnsi="Times New Roman"/>
          <w:b/>
          <w:spacing w:val="-1"/>
          <w:sz w:val="25"/>
          <w:szCs w:val="25"/>
        </w:rPr>
      </w:pPr>
      <w:r w:rsidRPr="00DF7722">
        <w:rPr>
          <w:rFonts w:ascii="Times New Roman" w:hAnsi="Times New Roman"/>
          <w:b/>
          <w:spacing w:val="-1"/>
          <w:sz w:val="25"/>
          <w:szCs w:val="25"/>
        </w:rPr>
        <w:t>8. Требования к выполнению строительно-монтажных работ:</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 оформление допуска для производства работ в зоне действующей ЛЭП. </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ПУЭ (действующее издание);</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ПТЭ (действующее издание);</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МДС 81-35.2004 «Методика определения сметной стоимости строительства на территории Российской Федерации»;</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СП 48.13330.2011 «Организация строительства»;</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СНиП 3.01.04-87 «Приемка законченных строительством объектов.</w:t>
      </w:r>
      <w:r w:rsidRPr="00DF7722">
        <w:rPr>
          <w:rFonts w:ascii="Times New Roman" w:hAnsi="Times New Roman"/>
          <w:sz w:val="25"/>
          <w:szCs w:val="25"/>
          <w:lang w:eastAsia="ru-RU"/>
        </w:rPr>
        <w:br/>
        <w:t xml:space="preserve"> Основные положения»;</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СП 76.13330.2016 «Электротехнические устройства»;</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СП 126.13330.2012 «Геодезические работы в строительстве»;</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РД–11-02-2006 «Требования к исполнительной документации»;</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РД–11-05-2007 «Порядок ведения общего журнала работ»;</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 И 1.13-07 «Инструкция по оформлению приемо-сдаточной документации </w:t>
      </w:r>
      <w:r w:rsidRPr="00DF7722">
        <w:rPr>
          <w:rFonts w:ascii="Times New Roman" w:hAnsi="Times New Roman"/>
          <w:sz w:val="25"/>
          <w:szCs w:val="25"/>
          <w:lang w:eastAsia="ru-RU"/>
        </w:rPr>
        <w:br/>
        <w:t>по электромонтажным работам»;</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b/>
          <w:sz w:val="25"/>
          <w:szCs w:val="25"/>
          <w:lang w:eastAsia="ru-RU"/>
        </w:rPr>
      </w:pPr>
      <w:r w:rsidRPr="00DF7722">
        <w:rPr>
          <w:rFonts w:ascii="Times New Roman" w:hAnsi="Times New Roman"/>
          <w:sz w:val="25"/>
          <w:szCs w:val="25"/>
          <w:lang w:eastAsia="ru-RU"/>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DF7722">
        <w:rPr>
          <w:rFonts w:ascii="Times New Roman" w:hAnsi="Times New Roman"/>
          <w:b/>
          <w:sz w:val="25"/>
          <w:szCs w:val="25"/>
          <w:lang w:eastAsia="ru-RU"/>
        </w:rPr>
        <w:t>в следующем объеме:</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Акт приемки законченного строительства;</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Акт технической готовности электромонтажных работ;</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lastRenderedPageBreak/>
        <w:t>- Акт освидетельствования скрытых работ: по монтажу заземляющего устройства с исполнительной схемой; по устройству траншей, оснований, обратной засыпке;</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Паспорт воздушной линии (лист с изменениями);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Ведомость монтажа воздушной линии;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 Акт замеров в натуре габаритов от проводов ВЛ до пересекаемого объекта </w:t>
      </w:r>
      <w:r w:rsidRPr="00DF7722">
        <w:rPr>
          <w:rFonts w:ascii="Times New Roman" w:hAnsi="Times New Roman"/>
          <w:spacing w:val="-1"/>
          <w:sz w:val="25"/>
          <w:szCs w:val="25"/>
          <w:lang w:eastAsia="ru-RU"/>
        </w:rPr>
        <w:br/>
        <w:t>(при наличии пересечений);</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Паспорт кабельной линии (лист с изменениями);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Ведомость монтажа кабельной линии;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Исполнительная геодезическая схема ЛЭП;</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Исполнительная документация на пересечения, сближения и параллельное следования с инженерными коммуникациями и сетями (при наличии);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Ведомость смонтированного оборудования;</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Протокол измерения сопротивления заземляющего устройства;</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Протокол проверки наличия цепи между заземленной установкой и заземлителем;</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Протоколы испытания кабеля (провода);</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Протоколы испытания оборудования;</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xml:space="preserve">- Протокол наладки выключателей нагрузки напряжением свыше 1000 В </w:t>
      </w:r>
      <w:r w:rsidRPr="00DF7722">
        <w:rPr>
          <w:rFonts w:ascii="Times New Roman" w:hAnsi="Times New Roman"/>
          <w:spacing w:val="-1"/>
          <w:sz w:val="25"/>
          <w:szCs w:val="25"/>
          <w:lang w:eastAsia="ru-RU"/>
        </w:rPr>
        <w:br/>
        <w:t>(при наличии);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Протокол наладки разъединителей напряжением свыше 1000 В (внутренней установки, линейных);</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Лицензия на ВВ лабораторию (копия);</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Паспорта и сертификаты на примененные материалы, изделия, оборудование;</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Справка об устранении выявленных замечаний (при наличии);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10.3.2. Исполнительная документация оформляется в 3 экземплярах:</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- 1 экземпляр передается в РЭС;</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- 1 экземпляр в соответствующее структурное подразделение филиала «Приморские электрические сети» по акту приемки-передачи;</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lang w:eastAsia="ru-RU"/>
        </w:rPr>
      </w:pPr>
      <w:r w:rsidRPr="00DF7722">
        <w:rPr>
          <w:rFonts w:ascii="Times New Roman" w:hAnsi="Times New Roman"/>
          <w:spacing w:val="-1"/>
          <w:sz w:val="25"/>
          <w:szCs w:val="25"/>
          <w:lang w:eastAsia="ru-RU"/>
        </w:rPr>
        <w:t>- 1 экземпляр в службу исполнения договоров технологического присоединения филиала АО «ДРСК» «ПЭС» с подтверждающим документом, отражающим факт приемки исполнительной документации СП и РЭС;</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8.4. Заказчик может дать письменное распоряжение, обязательное для Подрядчика, с указанием:</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pacing w:val="-1"/>
          <w:sz w:val="25"/>
          <w:szCs w:val="25"/>
          <w:lang w:eastAsia="ru-RU"/>
        </w:rPr>
        <w:t>- </w:t>
      </w:r>
      <w:r w:rsidRPr="00DF7722">
        <w:rPr>
          <w:rFonts w:ascii="Times New Roman" w:hAnsi="Times New Roman"/>
          <w:sz w:val="25"/>
          <w:szCs w:val="25"/>
          <w:lang w:eastAsia="ru-RU"/>
        </w:rPr>
        <w:t>увеличить или сократить объем любой работы, включенной в Договор;</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pacing w:val="-1"/>
          <w:sz w:val="25"/>
          <w:szCs w:val="25"/>
          <w:lang w:eastAsia="ru-RU"/>
        </w:rPr>
        <w:t>- </w:t>
      </w:r>
      <w:r w:rsidRPr="00DF7722">
        <w:rPr>
          <w:rFonts w:ascii="Times New Roman" w:hAnsi="Times New Roman"/>
          <w:sz w:val="25"/>
          <w:szCs w:val="25"/>
          <w:lang w:eastAsia="ru-RU"/>
        </w:rPr>
        <w:t>исключить любую работу;</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pacing w:val="-1"/>
          <w:sz w:val="25"/>
          <w:szCs w:val="25"/>
          <w:lang w:eastAsia="ru-RU"/>
        </w:rPr>
        <w:t>- </w:t>
      </w:r>
      <w:r w:rsidRPr="00DF7722">
        <w:rPr>
          <w:rFonts w:ascii="Times New Roman" w:hAnsi="Times New Roman"/>
          <w:sz w:val="25"/>
          <w:szCs w:val="25"/>
          <w:lang w:eastAsia="ru-RU"/>
        </w:rPr>
        <w:t>изменить характер или качество, или вид любой части работы;</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pacing w:val="-1"/>
          <w:sz w:val="25"/>
          <w:szCs w:val="25"/>
          <w:lang w:eastAsia="ru-RU"/>
        </w:rPr>
        <w:t>- </w:t>
      </w:r>
      <w:r w:rsidRPr="00DF7722">
        <w:rPr>
          <w:rFonts w:ascii="Times New Roman" w:hAnsi="Times New Roman"/>
          <w:sz w:val="25"/>
          <w:szCs w:val="25"/>
          <w:lang w:eastAsia="ru-RU"/>
        </w:rPr>
        <w:t>выполнить дополнительную работу любого характера, необходимую для завершения строительства объекта;</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8.5.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8.6.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DF7722">
        <w:rPr>
          <w:rFonts w:ascii="Times New Roman" w:hAnsi="Times New Roman"/>
          <w:b/>
          <w:i/>
          <w:sz w:val="25"/>
          <w:szCs w:val="25"/>
          <w:lang w:eastAsia="ru-RU"/>
        </w:rPr>
        <w:t>Приложение № 4 к Техническим требованиям</w:t>
      </w:r>
      <w:r w:rsidRPr="00DF7722">
        <w:rPr>
          <w:rFonts w:ascii="Times New Roman" w:hAnsi="Times New Roman"/>
          <w:sz w:val="25"/>
          <w:szCs w:val="25"/>
          <w:lang w:eastAsia="ru-RU"/>
        </w:rPr>
        <w:t xml:space="preserve">). </w:t>
      </w:r>
    </w:p>
    <w:p w:rsidR="00F632AF" w:rsidRPr="00DF7722" w:rsidRDefault="00F632AF" w:rsidP="00F632AF">
      <w:pPr>
        <w:suppressAutoHyphens/>
        <w:spacing w:after="0" w:line="240" w:lineRule="auto"/>
        <w:ind w:firstLine="709"/>
        <w:jc w:val="both"/>
        <w:rPr>
          <w:rFonts w:ascii="Times New Roman" w:eastAsia="Batang" w:hAnsi="Times New Roman"/>
          <w:b/>
          <w:sz w:val="25"/>
          <w:szCs w:val="25"/>
        </w:rPr>
      </w:pPr>
    </w:p>
    <w:p w:rsidR="00F632AF" w:rsidRPr="00DF7722" w:rsidRDefault="00F632AF" w:rsidP="00F632AF">
      <w:pPr>
        <w:suppressAutoHyphens/>
        <w:spacing w:after="0" w:line="240" w:lineRule="auto"/>
        <w:ind w:firstLine="709"/>
        <w:jc w:val="both"/>
        <w:rPr>
          <w:rFonts w:ascii="Times New Roman" w:eastAsia="Batang" w:hAnsi="Times New Roman"/>
          <w:b/>
          <w:sz w:val="25"/>
          <w:szCs w:val="25"/>
        </w:rPr>
      </w:pPr>
      <w:r w:rsidRPr="00DF7722">
        <w:rPr>
          <w:rFonts w:ascii="Times New Roman" w:eastAsia="Batang" w:hAnsi="Times New Roman"/>
          <w:b/>
          <w:sz w:val="25"/>
          <w:szCs w:val="25"/>
        </w:rPr>
        <w:t xml:space="preserve">9. Материалы и оборудование, необходимые для выполнения работ </w:t>
      </w:r>
      <w:r w:rsidRPr="00DF7722">
        <w:rPr>
          <w:rFonts w:ascii="Times New Roman" w:eastAsia="Batang" w:hAnsi="Times New Roman"/>
          <w:b/>
          <w:sz w:val="25"/>
          <w:szCs w:val="25"/>
        </w:rPr>
        <w:br/>
        <w:t>и основные требования к качеству поставляемых материально-технических ресурсов:</w:t>
      </w:r>
    </w:p>
    <w:p w:rsidR="00F632AF" w:rsidRPr="00DF7722" w:rsidRDefault="00F632AF" w:rsidP="00F632AF">
      <w:pPr>
        <w:suppressAutoHyphens/>
        <w:spacing w:after="0" w:line="240" w:lineRule="auto"/>
        <w:ind w:firstLine="709"/>
        <w:jc w:val="both"/>
        <w:rPr>
          <w:rFonts w:ascii="Times New Roman" w:eastAsia="Batang" w:hAnsi="Times New Roman"/>
          <w:sz w:val="25"/>
          <w:szCs w:val="25"/>
        </w:rPr>
      </w:pPr>
      <w:r w:rsidRPr="00DF7722">
        <w:rPr>
          <w:rFonts w:ascii="Times New Roman" w:eastAsia="Batang" w:hAnsi="Times New Roman"/>
          <w:sz w:val="25"/>
          <w:szCs w:val="25"/>
        </w:rPr>
        <w:t>9.1. Подрядчик в обязательном порядке письменно согласовывает с Заказчиком поставщика оборудования и материалов.</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 xml:space="preserve">9.2. Поставку материалов и оборудования на объект, разгрузку и хранение материалов и конструкций осуществляет Подрядчик: </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9.3. Требования к сертификации продукции: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 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 xml:space="preserve">- 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w:t>
      </w:r>
      <w:r w:rsidRPr="00DF7722">
        <w:rPr>
          <w:rFonts w:ascii="Times New Roman" w:hAnsi="Times New Roman"/>
          <w:sz w:val="25"/>
          <w:szCs w:val="25"/>
        </w:rPr>
        <w:br/>
        <w:t>«о правилах проведения сертификации электрооборудования» (с изменениями);</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632AF" w:rsidRPr="00DF7722" w:rsidRDefault="00F632AF" w:rsidP="00F632AF">
      <w:pPr>
        <w:shd w:val="clear" w:color="auto" w:fill="FFFFFF"/>
        <w:suppressAutoHyphens/>
        <w:spacing w:after="0" w:line="240" w:lineRule="auto"/>
        <w:ind w:firstLine="709"/>
        <w:jc w:val="both"/>
        <w:rPr>
          <w:rFonts w:ascii="Times New Roman" w:hAnsi="Times New Roman"/>
          <w:spacing w:val="-1"/>
          <w:sz w:val="25"/>
          <w:szCs w:val="25"/>
        </w:rPr>
      </w:pPr>
      <w:r w:rsidRPr="00DF7722">
        <w:rPr>
          <w:rFonts w:ascii="Times New Roman" w:hAnsi="Times New Roman"/>
          <w:sz w:val="25"/>
          <w:szCs w:val="25"/>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F7722">
        <w:rPr>
          <w:rFonts w:ascii="Times New Roman" w:hAnsi="Times New Roman"/>
          <w:spacing w:val="-1"/>
          <w:sz w:val="25"/>
          <w:szCs w:val="25"/>
        </w:rPr>
        <w:t>эксплуатации).</w:t>
      </w:r>
    </w:p>
    <w:p w:rsidR="00F632AF" w:rsidRPr="00DF7722" w:rsidRDefault="00F632AF" w:rsidP="00F632AF">
      <w:pPr>
        <w:shd w:val="clear" w:color="auto" w:fill="FFFFFF"/>
        <w:suppressAutoHyphens/>
        <w:spacing w:after="0" w:line="240" w:lineRule="auto"/>
        <w:ind w:firstLine="709"/>
        <w:jc w:val="both"/>
        <w:rPr>
          <w:rFonts w:ascii="Times New Roman" w:hAnsi="Times New Roman"/>
          <w:sz w:val="25"/>
          <w:szCs w:val="25"/>
        </w:rPr>
      </w:pPr>
      <w:r w:rsidRPr="00DF7722">
        <w:rPr>
          <w:rFonts w:ascii="Times New Roman" w:hAnsi="Times New Roman"/>
          <w:sz w:val="25"/>
          <w:szCs w:val="25"/>
        </w:rPr>
        <w:t>9.6. Материалы и оборудование, высвободившиеся после демонтажа (при наличии), вывозятся Подрядчиком на склад базы структурного подразделения филиала АО «ДРСК» «Приморские ЭС», в чьем ведомстве находится реконструируемый объект, и передаются Подрядчиком Заказчику, с оформлением Акта об оприходовании материальных ценностей, полученных при разборке и демонтаже основных средств подрядными организациями (приложение № 1-6/31 к Приказу «Об учетной политике АО «ДРСК»).</w:t>
      </w:r>
    </w:p>
    <w:p w:rsidR="00F632AF" w:rsidRPr="00DF7722" w:rsidRDefault="00F632AF" w:rsidP="00F632AF">
      <w:pPr>
        <w:tabs>
          <w:tab w:val="left" w:pos="567"/>
        </w:tabs>
        <w:suppressAutoHyphens/>
        <w:spacing w:after="0" w:line="240" w:lineRule="auto"/>
        <w:ind w:right="-16" w:firstLine="709"/>
        <w:jc w:val="both"/>
        <w:rPr>
          <w:rFonts w:ascii="Times New Roman" w:hAnsi="Times New Roman"/>
          <w:b/>
          <w:sz w:val="25"/>
          <w:szCs w:val="25"/>
          <w:lang w:eastAsia="ru-RU"/>
        </w:rPr>
      </w:pPr>
    </w:p>
    <w:p w:rsidR="00F632AF" w:rsidRPr="00DF7722" w:rsidRDefault="00F632AF" w:rsidP="00F632AF">
      <w:pPr>
        <w:tabs>
          <w:tab w:val="left" w:pos="567"/>
        </w:tabs>
        <w:suppressAutoHyphens/>
        <w:spacing w:after="0" w:line="240" w:lineRule="auto"/>
        <w:ind w:right="-16" w:firstLine="709"/>
        <w:jc w:val="both"/>
        <w:rPr>
          <w:rFonts w:ascii="Times New Roman" w:hAnsi="Times New Roman"/>
          <w:b/>
          <w:sz w:val="25"/>
          <w:szCs w:val="25"/>
          <w:lang w:eastAsia="ru-RU"/>
        </w:rPr>
      </w:pPr>
      <w:r w:rsidRPr="00DF7722">
        <w:rPr>
          <w:rFonts w:ascii="Times New Roman" w:hAnsi="Times New Roman"/>
          <w:b/>
          <w:sz w:val="25"/>
          <w:szCs w:val="25"/>
          <w:lang w:eastAsia="ru-RU"/>
        </w:rPr>
        <w:t>10. Общие условия приемки выполненных работ</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10.1. 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10.2. 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 Акт КС-2, Справку КС-3 в отношении каждого Объекта на весь объем выполненных работ по Объекту в 2 (двух) экземплярах; </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 Акт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в 3 (трех) экземплярах; </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Акт КС-11 в 2 (двух) экземплярах;</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Акт КС-14 (при необходимости) в 2 (двух) экземплярах.</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10.3. В течение 15 (пятнадцати) рабочих дней с даты получения полного комплекта документов, указанных в пунктах 10.1-10.2 настоящих Технических требований, Заказчик подписывает и передает Подрядчику 1 (один) экземпляр каждого указанного акта, либо </w:t>
      </w:r>
      <w:r w:rsidRPr="00DF7722">
        <w:rPr>
          <w:rFonts w:ascii="Times New Roman" w:hAnsi="Times New Roman"/>
          <w:sz w:val="25"/>
          <w:szCs w:val="25"/>
          <w:lang w:eastAsia="ru-RU"/>
        </w:rPr>
        <w:lastRenderedPageBreak/>
        <w:t>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10.4. 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10.5. Повторная приемка Заказчиком выполненных Работ (Этапа Работ) после устранения недостатков, указанных в Ведомости замечаний, осуществляется </w:t>
      </w:r>
      <w:r w:rsidRPr="00DF7722">
        <w:rPr>
          <w:rFonts w:ascii="Times New Roman" w:hAnsi="Times New Roman"/>
          <w:sz w:val="25"/>
          <w:szCs w:val="25"/>
          <w:lang w:eastAsia="ru-RU"/>
        </w:rPr>
        <w:br/>
        <w:t>в порядке, предусмотренном пунктами 10.1 – 10.2 настоящих Технических требований.</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10.6. Если Подрядчик не устранит недостатки, несоответствия и / или дефекты Работ (Этапа Работ) в срок, установленный Заказчиком в соответствии с пунктом 10.3 настоящих Технических требований,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10.7. Досрочное исполнение Подрядчиком обязательств по Договору возможно только при условии предварительного письменного согласия Заказчика.</w:t>
      </w:r>
    </w:p>
    <w:p w:rsidR="00F632AF" w:rsidRPr="00DF7722" w:rsidRDefault="00F632AF" w:rsidP="00F632AF">
      <w:pPr>
        <w:widowControl w:val="0"/>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10.8. Подрядчик обязан представить Заказчику счета-фактуры, выставленные </w:t>
      </w:r>
      <w:r w:rsidRPr="00DF7722">
        <w:rPr>
          <w:rFonts w:ascii="Times New Roman" w:hAnsi="Times New Roman"/>
          <w:sz w:val="25"/>
          <w:szCs w:val="25"/>
          <w:lang w:eastAsia="ru-RU"/>
        </w:rPr>
        <w:br/>
        <w:t>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F632AF" w:rsidRPr="00DF7722" w:rsidRDefault="00F632AF" w:rsidP="00F632AF">
      <w:pPr>
        <w:tabs>
          <w:tab w:val="left" w:pos="567"/>
        </w:tabs>
        <w:suppressAutoHyphens/>
        <w:spacing w:after="0" w:line="240" w:lineRule="auto"/>
        <w:ind w:right="-16" w:firstLine="709"/>
        <w:jc w:val="both"/>
        <w:rPr>
          <w:rFonts w:ascii="Times New Roman" w:hAnsi="Times New Roman"/>
          <w:b/>
          <w:sz w:val="25"/>
          <w:szCs w:val="25"/>
          <w:lang w:eastAsia="ru-RU"/>
        </w:rPr>
      </w:pPr>
    </w:p>
    <w:p w:rsidR="00F632AF" w:rsidRPr="00DF7722" w:rsidRDefault="00F632AF" w:rsidP="00F632AF">
      <w:pPr>
        <w:tabs>
          <w:tab w:val="left" w:pos="567"/>
        </w:tabs>
        <w:suppressAutoHyphens/>
        <w:spacing w:after="0" w:line="240" w:lineRule="auto"/>
        <w:ind w:right="-16" w:firstLine="709"/>
        <w:jc w:val="both"/>
        <w:rPr>
          <w:rFonts w:ascii="Times New Roman" w:hAnsi="Times New Roman"/>
          <w:b/>
          <w:sz w:val="25"/>
          <w:szCs w:val="25"/>
          <w:lang w:eastAsia="ru-RU"/>
        </w:rPr>
      </w:pPr>
      <w:r w:rsidRPr="00DF7722">
        <w:rPr>
          <w:rFonts w:ascii="Times New Roman" w:hAnsi="Times New Roman"/>
          <w:b/>
          <w:sz w:val="25"/>
          <w:szCs w:val="25"/>
          <w:lang w:eastAsia="ru-RU"/>
        </w:rPr>
        <w:t>11. Дополнительные условия.</w:t>
      </w:r>
    </w:p>
    <w:p w:rsidR="00F632AF" w:rsidRPr="00DF7722" w:rsidRDefault="00F632AF" w:rsidP="00F632AF">
      <w:pPr>
        <w:widowControl w:val="0"/>
        <w:tabs>
          <w:tab w:val="left" w:pos="567"/>
        </w:tabs>
        <w:suppressAutoHyphens/>
        <w:autoSpaceDE w:val="0"/>
        <w:autoSpaceDN w:val="0"/>
        <w:adjustRightInd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11.1. Заказчик имеет право осуществлять контроль состава, качества и объёмов выполняемых работ. </w:t>
      </w:r>
    </w:p>
    <w:p w:rsidR="00F632AF" w:rsidRPr="00DF7722" w:rsidRDefault="00F632AF" w:rsidP="00F632AF">
      <w:pPr>
        <w:tabs>
          <w:tab w:val="left" w:pos="567"/>
        </w:tabs>
        <w:suppressAutoHyphens/>
        <w:spacing w:after="0" w:line="240" w:lineRule="auto"/>
        <w:ind w:right="-16"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11.2. Ежемесячная приемка объемов выполненных работ производится в срок </w:t>
      </w:r>
      <w:r w:rsidRPr="00DF7722">
        <w:rPr>
          <w:rFonts w:ascii="Times New Roman" w:hAnsi="Times New Roman"/>
          <w:sz w:val="25"/>
          <w:szCs w:val="25"/>
          <w:lang w:eastAsia="ru-RU"/>
        </w:rPr>
        <w:br/>
        <w:t>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632AF" w:rsidRPr="00DF7722" w:rsidRDefault="00F632AF" w:rsidP="00F632AF">
      <w:pPr>
        <w:tabs>
          <w:tab w:val="left" w:pos="567"/>
        </w:tabs>
        <w:suppressAutoHyphens/>
        <w:autoSpaceDE w:val="0"/>
        <w:autoSpaceDN w:val="0"/>
        <w:adjustRightInd w:val="0"/>
        <w:spacing w:after="0" w:line="240" w:lineRule="auto"/>
        <w:ind w:right="-16" w:firstLine="709"/>
        <w:jc w:val="both"/>
        <w:rPr>
          <w:rFonts w:ascii="Times New Roman" w:hAnsi="Times New Roman"/>
          <w:sz w:val="25"/>
          <w:szCs w:val="25"/>
          <w:lang w:eastAsia="ru-RU"/>
        </w:rPr>
      </w:pPr>
      <w:r w:rsidRPr="00DF7722">
        <w:rPr>
          <w:rFonts w:ascii="Times New Roman" w:hAnsi="Times New Roman"/>
          <w:sz w:val="25"/>
          <w:szCs w:val="25"/>
          <w:lang w:eastAsia="ru-RU"/>
        </w:rPr>
        <w:t>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632AF" w:rsidRPr="00DF7722" w:rsidRDefault="00F632AF" w:rsidP="00F632AF">
      <w:pPr>
        <w:tabs>
          <w:tab w:val="left" w:pos="567"/>
        </w:tabs>
        <w:suppressAutoHyphens/>
        <w:autoSpaceDE w:val="0"/>
        <w:autoSpaceDN w:val="0"/>
        <w:adjustRightInd w:val="0"/>
        <w:spacing w:after="0" w:line="240" w:lineRule="auto"/>
        <w:ind w:right="-16" w:firstLine="709"/>
        <w:jc w:val="both"/>
        <w:rPr>
          <w:rFonts w:ascii="Times New Roman" w:hAnsi="Times New Roman"/>
          <w:sz w:val="25"/>
          <w:szCs w:val="25"/>
          <w:lang w:eastAsia="ru-RU"/>
        </w:rPr>
      </w:pPr>
      <w:r w:rsidRPr="00DF7722">
        <w:rPr>
          <w:rFonts w:ascii="Times New Roman" w:hAnsi="Times New Roman"/>
          <w:sz w:val="25"/>
          <w:szCs w:val="25"/>
          <w:lang w:eastAsia="ru-RU"/>
        </w:rPr>
        <w:t>11.4.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F632AF" w:rsidRPr="00DF7722" w:rsidRDefault="00F632AF" w:rsidP="00F632AF">
      <w:pPr>
        <w:widowControl w:val="0"/>
        <w:tabs>
          <w:tab w:val="left" w:pos="567"/>
          <w:tab w:val="left" w:pos="993"/>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lastRenderedPageBreak/>
        <w:t>11.6. Руководителем организации Подрядчика письменным указанием должно быть оформлено предоставление его работникам прав:</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выдающего наряд, распоряжение;</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ответственного производителя работ;</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производителя работ (наблюдающего);</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члена бригады;</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на выполнение работниками специальных работ (с записью в удостоверении).</w:t>
      </w:r>
    </w:p>
    <w:p w:rsidR="00F632AF" w:rsidRPr="00DF7722" w:rsidRDefault="00F632AF" w:rsidP="00F632AF">
      <w:pPr>
        <w:widowControl w:val="0"/>
        <w:tabs>
          <w:tab w:val="left" w:pos="567"/>
          <w:tab w:val="left" w:pos="993"/>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632AF" w:rsidRPr="00DF7722" w:rsidRDefault="00F632AF" w:rsidP="00F632AF">
      <w:pPr>
        <w:widowControl w:val="0"/>
        <w:tabs>
          <w:tab w:val="left" w:pos="567"/>
          <w:tab w:val="left" w:pos="993"/>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11.8. Перечень нормативно-правовых и нормативно-технических документов, знание которых обязательно для персонала:</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 xml:space="preserve">Правил по охране труда при работе на высоте (Приказ Минтруда России </w:t>
      </w:r>
      <w:r w:rsidRPr="00DF7722">
        <w:rPr>
          <w:rFonts w:ascii="Times New Roman" w:hAnsi="Times New Roman"/>
          <w:spacing w:val="-6"/>
          <w:sz w:val="25"/>
          <w:szCs w:val="25"/>
          <w:lang w:eastAsia="ru-RU"/>
        </w:rPr>
        <w:br/>
        <w:t>№155н от 28 марта 2014 г);</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 xml:space="preserve">Правила безопасности при работе с инструментами и приспособлениями </w:t>
      </w:r>
      <w:r w:rsidRPr="00DF7722">
        <w:rPr>
          <w:rFonts w:ascii="Times New Roman" w:hAnsi="Times New Roman"/>
          <w:spacing w:val="-6"/>
          <w:sz w:val="25"/>
          <w:szCs w:val="25"/>
          <w:lang w:eastAsia="ru-RU"/>
        </w:rPr>
        <w:br/>
        <w:t>(СО 153-34.03-204);</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 xml:space="preserve">Инструкция по применению и испытанию средств защиты, используемых </w:t>
      </w:r>
      <w:r w:rsidRPr="00DF7722">
        <w:rPr>
          <w:rFonts w:ascii="Times New Roman" w:hAnsi="Times New Roman"/>
          <w:spacing w:val="-6"/>
          <w:sz w:val="25"/>
          <w:szCs w:val="25"/>
          <w:lang w:eastAsia="ru-RU"/>
        </w:rPr>
        <w:br/>
        <w:t>в электроустановках (СО 153-34.03.603-2003);</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 xml:space="preserve">Правила технической эксплуатации электрических станций и сетей РФ </w:t>
      </w:r>
      <w:r w:rsidRPr="00DF7722">
        <w:rPr>
          <w:rFonts w:ascii="Times New Roman" w:hAnsi="Times New Roman"/>
          <w:spacing w:val="-6"/>
          <w:sz w:val="25"/>
          <w:szCs w:val="25"/>
          <w:lang w:eastAsia="ru-RU"/>
        </w:rPr>
        <w:br/>
        <w:t>(СО 153-34.20.501-2003);</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Правила пожарной безопасности для энергетических предприятий (СО 34.03.301-00);</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 xml:space="preserve">Межотраслевая инструкция по оказанию первой помощи при несчастных случаях </w:t>
      </w:r>
      <w:r w:rsidRPr="00DF7722">
        <w:rPr>
          <w:rFonts w:ascii="Times New Roman" w:hAnsi="Times New Roman"/>
          <w:spacing w:val="-6"/>
          <w:sz w:val="25"/>
          <w:szCs w:val="25"/>
          <w:lang w:eastAsia="ru-RU"/>
        </w:rPr>
        <w:br/>
        <w:t>на производстве;</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Типовая инструкция по содержанию и применению первичных средств пожаротушения на объектах энергетической отрасли (СО 34.49.503);</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Правила устройства и безопасной эксплуатации грузоподъемных кранов ПБ 10-382-00;</w:t>
      </w:r>
    </w:p>
    <w:p w:rsidR="00F632AF" w:rsidRPr="00DF7722" w:rsidRDefault="00F632AF" w:rsidP="00F632AF">
      <w:pPr>
        <w:widowControl w:val="0"/>
        <w:tabs>
          <w:tab w:val="left" w:pos="567"/>
          <w:tab w:val="left" w:pos="993"/>
        </w:tabs>
        <w:spacing w:after="0" w:line="240" w:lineRule="auto"/>
        <w:ind w:firstLine="709"/>
        <w:contextualSpacing/>
        <w:jc w:val="both"/>
        <w:rPr>
          <w:rFonts w:ascii="Times New Roman" w:hAnsi="Times New Roman"/>
          <w:spacing w:val="-6"/>
          <w:sz w:val="25"/>
          <w:szCs w:val="25"/>
          <w:lang w:eastAsia="ru-RU"/>
        </w:rPr>
      </w:pPr>
      <w:r w:rsidRPr="00DF7722">
        <w:rPr>
          <w:rFonts w:ascii="Times New Roman" w:hAnsi="Times New Roman"/>
          <w:sz w:val="25"/>
          <w:szCs w:val="25"/>
          <w:lang w:eastAsia="ru-RU"/>
        </w:rPr>
        <w:t>- </w:t>
      </w:r>
      <w:r w:rsidRPr="00DF7722">
        <w:rPr>
          <w:rFonts w:ascii="Times New Roman" w:hAnsi="Times New Roman"/>
          <w:spacing w:val="-6"/>
          <w:sz w:val="25"/>
          <w:szCs w:val="25"/>
          <w:lang w:eastAsia="ru-RU"/>
        </w:rPr>
        <w:t xml:space="preserve">Типовая инструкция по охране труда «Для вальщика леса и лесоруба» </w:t>
      </w:r>
      <w:r w:rsidRPr="00DF7722">
        <w:rPr>
          <w:rFonts w:ascii="Times New Roman" w:hAnsi="Times New Roman"/>
          <w:spacing w:val="-6"/>
          <w:sz w:val="25"/>
          <w:szCs w:val="25"/>
          <w:lang w:eastAsia="ru-RU"/>
        </w:rPr>
        <w:br/>
        <w:t>ТОИ Р-07-012-98.</w:t>
      </w:r>
    </w:p>
    <w:p w:rsidR="00F632AF" w:rsidRPr="00DF7722" w:rsidRDefault="00F632AF" w:rsidP="00F632AF">
      <w:pPr>
        <w:tabs>
          <w:tab w:val="left" w:pos="1134"/>
        </w:tabs>
        <w:spacing w:before="60" w:after="0" w:line="240" w:lineRule="auto"/>
        <w:ind w:firstLine="709"/>
        <w:contextualSpacing/>
        <w:jc w:val="both"/>
        <w:rPr>
          <w:rFonts w:ascii="Times New Roman" w:hAnsi="Times New Roman"/>
          <w:b/>
          <w:sz w:val="25"/>
          <w:szCs w:val="25"/>
          <w:lang w:eastAsia="ru-RU"/>
        </w:rPr>
      </w:pPr>
    </w:p>
    <w:p w:rsidR="00F632AF" w:rsidRPr="00DF7722" w:rsidRDefault="00F632AF" w:rsidP="00F632AF">
      <w:pPr>
        <w:tabs>
          <w:tab w:val="left" w:pos="1134"/>
        </w:tabs>
        <w:spacing w:before="60" w:after="0" w:line="240" w:lineRule="auto"/>
        <w:ind w:firstLine="709"/>
        <w:contextualSpacing/>
        <w:jc w:val="both"/>
        <w:rPr>
          <w:rFonts w:ascii="Times New Roman" w:hAnsi="Times New Roman"/>
          <w:b/>
          <w:sz w:val="25"/>
          <w:szCs w:val="25"/>
          <w:lang w:eastAsia="ru-RU"/>
        </w:rPr>
      </w:pPr>
      <w:r w:rsidRPr="00DF7722">
        <w:rPr>
          <w:rFonts w:ascii="Times New Roman" w:hAnsi="Times New Roman"/>
          <w:b/>
          <w:sz w:val="25"/>
          <w:szCs w:val="25"/>
          <w:lang w:eastAsia="ru-RU"/>
        </w:rPr>
        <w:t>12.</w:t>
      </w:r>
      <w:r w:rsidRPr="00DF7722">
        <w:rPr>
          <w:rFonts w:ascii="Times New Roman" w:hAnsi="Times New Roman"/>
          <w:sz w:val="25"/>
          <w:szCs w:val="25"/>
          <w:lang w:eastAsia="ru-RU"/>
        </w:rPr>
        <w:t> </w:t>
      </w:r>
      <w:r w:rsidRPr="00DF7722">
        <w:rPr>
          <w:rFonts w:ascii="Times New Roman" w:hAnsi="Times New Roman"/>
          <w:b/>
          <w:sz w:val="25"/>
          <w:szCs w:val="25"/>
          <w:lang w:eastAsia="ru-RU"/>
        </w:rPr>
        <w:t>Требования к Участнику. Перечень документов, подтверждающих соответствие Участника закупки установленным требованиям:</w:t>
      </w:r>
    </w:p>
    <w:p w:rsidR="00F632AF" w:rsidRPr="00DF7722" w:rsidRDefault="00F632AF" w:rsidP="00F632AF">
      <w:pPr>
        <w:shd w:val="clear" w:color="auto" w:fill="FFFFFF"/>
        <w:suppressAutoHyphens/>
        <w:spacing w:after="0" w:line="240" w:lineRule="auto"/>
        <w:ind w:firstLine="709"/>
        <w:jc w:val="both"/>
        <w:rPr>
          <w:rFonts w:ascii="Times New Roman" w:hAnsi="Times New Roman"/>
          <w:b/>
          <w:sz w:val="25"/>
          <w:szCs w:val="25"/>
          <w:lang w:eastAsia="ru-RU"/>
        </w:rPr>
      </w:pPr>
      <w:r w:rsidRPr="00DF7722">
        <w:rPr>
          <w:rFonts w:ascii="Times New Roman" w:hAnsi="Times New Roman"/>
          <w:b/>
          <w:sz w:val="25"/>
          <w:szCs w:val="25"/>
          <w:lang w:eastAsia="ru-RU"/>
        </w:rPr>
        <w:t xml:space="preserve">12.1. Требование к наличию выписки из реестра членов СРО </w:t>
      </w:r>
    </w:p>
    <w:p w:rsidR="00F632AF" w:rsidRPr="00DF7722" w:rsidRDefault="00F632AF" w:rsidP="00F632AF">
      <w:pPr>
        <w:tabs>
          <w:tab w:val="left" w:pos="851"/>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F632AF" w:rsidRPr="00DF7722" w:rsidRDefault="00F632AF" w:rsidP="00F632AF">
      <w:pPr>
        <w:tabs>
          <w:tab w:val="left" w:pos="851"/>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выполняющих инженерные изыскания;</w:t>
      </w:r>
    </w:p>
    <w:p w:rsidR="00F632AF" w:rsidRPr="00DF7722" w:rsidRDefault="00F632AF" w:rsidP="00F632AF">
      <w:pPr>
        <w:tabs>
          <w:tab w:val="left" w:pos="851"/>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выполняющих подготовку проектной документации;</w:t>
      </w:r>
    </w:p>
    <w:p w:rsidR="00F632AF" w:rsidRPr="00DF7722" w:rsidRDefault="00F632AF" w:rsidP="00F632AF">
      <w:pPr>
        <w:tabs>
          <w:tab w:val="left" w:pos="851"/>
        </w:tabs>
        <w:spacing w:after="0" w:line="240" w:lineRule="auto"/>
        <w:ind w:firstLine="709"/>
        <w:contextualSpacing/>
        <w:jc w:val="both"/>
        <w:rPr>
          <w:rFonts w:ascii="Times New Roman" w:hAnsi="Times New Roman"/>
          <w:sz w:val="25"/>
          <w:szCs w:val="25"/>
          <w:lang w:eastAsia="ru-RU"/>
        </w:rPr>
      </w:pPr>
      <w:r w:rsidRPr="00DF7722">
        <w:rPr>
          <w:rFonts w:ascii="Times New Roman" w:hAnsi="Times New Roman"/>
          <w:sz w:val="25"/>
          <w:szCs w:val="25"/>
          <w:lang w:eastAsia="ru-RU"/>
        </w:rPr>
        <w:t>-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w:t>
      </w:r>
    </w:p>
    <w:p w:rsidR="00F632AF" w:rsidRPr="00DF7722" w:rsidRDefault="00F632AF" w:rsidP="00F632AF">
      <w:pPr>
        <w:tabs>
          <w:tab w:val="left" w:pos="851"/>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F632AF" w:rsidRPr="00DF7722" w:rsidRDefault="00F632AF" w:rsidP="00F632AF">
      <w:pPr>
        <w:tabs>
          <w:tab w:val="left" w:pos="851"/>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Дата выписки не должна быть старше одного месяца на дату подачи заявки Участника.</w:t>
      </w:r>
    </w:p>
    <w:p w:rsidR="00F632AF" w:rsidRPr="00DF7722" w:rsidRDefault="00F632AF" w:rsidP="00F632AF">
      <w:pPr>
        <w:tabs>
          <w:tab w:val="left" w:pos="567"/>
          <w:tab w:val="left" w:pos="1260"/>
          <w:tab w:val="num" w:pos="2160"/>
        </w:tabs>
        <w:spacing w:after="0" w:line="240" w:lineRule="auto"/>
        <w:ind w:firstLine="709"/>
        <w:jc w:val="both"/>
        <w:rPr>
          <w:rFonts w:ascii="Times New Roman" w:hAnsi="Times New Roman"/>
          <w:b/>
          <w:sz w:val="25"/>
          <w:szCs w:val="25"/>
          <w:lang w:eastAsia="ru-RU"/>
        </w:rPr>
      </w:pPr>
      <w:r w:rsidRPr="00DF7722">
        <w:rPr>
          <w:rFonts w:ascii="Times New Roman" w:hAnsi="Times New Roman"/>
          <w:b/>
          <w:sz w:val="25"/>
          <w:szCs w:val="25"/>
          <w:lang w:eastAsia="ru-RU"/>
        </w:rPr>
        <w:t>12.2. Требования к МТР Участника:</w:t>
      </w:r>
    </w:p>
    <w:p w:rsidR="00F632AF" w:rsidRPr="00DF7722" w:rsidRDefault="00F632AF" w:rsidP="00F632AF">
      <w:pPr>
        <w:tabs>
          <w:tab w:val="left" w:pos="567"/>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12.2.1. Участник должен иметь в наличии минимально необходимое </w:t>
      </w:r>
      <w:r w:rsidRPr="00DF7722">
        <w:rPr>
          <w:rFonts w:ascii="Times New Roman" w:hAnsi="Times New Roman"/>
          <w:sz w:val="25"/>
          <w:szCs w:val="25"/>
          <w:lang w:eastAsia="ru-RU"/>
        </w:rPr>
        <w:br/>
        <w:t>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2 настоящих Технических требований.</w:t>
      </w:r>
    </w:p>
    <w:p w:rsidR="00F632AF" w:rsidRPr="00DF7722" w:rsidRDefault="00F632AF" w:rsidP="00F632AF">
      <w:pPr>
        <w:tabs>
          <w:tab w:val="left" w:pos="567"/>
        </w:tabs>
        <w:spacing w:after="0" w:line="240" w:lineRule="auto"/>
        <w:ind w:firstLine="709"/>
        <w:jc w:val="right"/>
        <w:rPr>
          <w:rFonts w:ascii="Times New Roman" w:hAnsi="Times New Roman"/>
          <w:i/>
          <w:sz w:val="25"/>
          <w:szCs w:val="25"/>
          <w:lang w:eastAsia="ru-RU"/>
        </w:rPr>
      </w:pPr>
    </w:p>
    <w:p w:rsidR="00F632AF" w:rsidRPr="00DF7722" w:rsidRDefault="00F632AF" w:rsidP="00F632AF">
      <w:pPr>
        <w:tabs>
          <w:tab w:val="left" w:pos="567"/>
        </w:tabs>
        <w:spacing w:after="0" w:line="240" w:lineRule="auto"/>
        <w:ind w:firstLine="709"/>
        <w:jc w:val="right"/>
        <w:rPr>
          <w:rFonts w:ascii="Times New Roman" w:hAnsi="Times New Roman"/>
          <w:i/>
          <w:sz w:val="25"/>
          <w:szCs w:val="25"/>
          <w:lang w:eastAsia="ru-RU"/>
        </w:rPr>
      </w:pPr>
      <w:r w:rsidRPr="00DF7722">
        <w:rPr>
          <w:rFonts w:ascii="Times New Roman" w:hAnsi="Times New Roman"/>
          <w:i/>
          <w:sz w:val="25"/>
          <w:szCs w:val="25"/>
          <w:lang w:eastAsia="ru-RU"/>
        </w:rPr>
        <w:lastRenderedPageBreak/>
        <w:t>Таблица №</w:t>
      </w:r>
      <w:r w:rsidRPr="00DF7722">
        <w:rPr>
          <w:rFonts w:ascii="Times New Roman" w:hAnsi="Times New Roman"/>
          <w:sz w:val="25"/>
          <w:szCs w:val="25"/>
          <w:lang w:eastAsia="ru-RU"/>
        </w:rPr>
        <w:t xml:space="preserve"> 2</w:t>
      </w:r>
      <w:r w:rsidRPr="00DF7722">
        <w:rPr>
          <w:rFonts w:ascii="Times New Roman" w:hAnsi="Times New Roman"/>
          <w:i/>
          <w:sz w:val="25"/>
          <w:szCs w:val="25"/>
          <w:lang w:eastAsia="ru-RU"/>
        </w:rPr>
        <w:t xml:space="preserve">  </w:t>
      </w:r>
    </w:p>
    <w:p w:rsidR="00F632AF" w:rsidRPr="00DF7722" w:rsidRDefault="00F632AF" w:rsidP="00F632AF">
      <w:pPr>
        <w:widowControl w:val="0"/>
        <w:tabs>
          <w:tab w:val="left" w:pos="567"/>
          <w:tab w:val="left" w:pos="993"/>
          <w:tab w:val="left" w:pos="1260"/>
          <w:tab w:val="num" w:pos="2160"/>
        </w:tabs>
        <w:spacing w:after="0" w:line="240" w:lineRule="auto"/>
        <w:ind w:left="284" w:firstLine="709"/>
        <w:jc w:val="right"/>
        <w:rPr>
          <w:rFonts w:ascii="Times New Roman" w:hAnsi="Times New Roman"/>
          <w:i/>
          <w:sz w:val="25"/>
          <w:szCs w:val="25"/>
          <w:lang w:eastAsia="ru-RU"/>
        </w:rPr>
      </w:pPr>
      <w:r w:rsidRPr="00DF7722">
        <w:rPr>
          <w:rFonts w:ascii="Times New Roman" w:hAnsi="Times New Roman"/>
          <w:i/>
          <w:sz w:val="25"/>
          <w:szCs w:val="25"/>
          <w:lang w:eastAsia="ru-RU"/>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6192"/>
        <w:gridCol w:w="1134"/>
        <w:gridCol w:w="1657"/>
      </w:tblGrid>
      <w:tr w:rsidR="00DF7722" w:rsidRPr="00DF7722" w:rsidTr="006F694A">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rPr>
                <w:rFonts w:ascii="Times New Roman" w:hAnsi="Times New Roman"/>
                <w:b/>
                <w:lang w:eastAsia="ru-RU"/>
              </w:rPr>
            </w:pPr>
            <w:r w:rsidRPr="00DF7722">
              <w:rPr>
                <w:rFonts w:ascii="Times New Roman" w:hAnsi="Times New Roman"/>
                <w:b/>
                <w:lang w:eastAsia="ru-RU"/>
              </w:rPr>
              <w:t>п/п</w:t>
            </w:r>
          </w:p>
        </w:tc>
        <w:tc>
          <w:tcPr>
            <w:tcW w:w="61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ind w:firstLine="709"/>
              <w:jc w:val="both"/>
              <w:rPr>
                <w:rFonts w:ascii="Times New Roman" w:hAnsi="Times New Roman"/>
                <w:b/>
                <w:lang w:eastAsia="ru-RU"/>
              </w:rPr>
            </w:pPr>
            <w:r w:rsidRPr="00DF7722">
              <w:rPr>
                <w:rFonts w:ascii="Times New Roman" w:hAnsi="Times New Roman"/>
                <w:b/>
                <w:lang w:eastAsia="ru-RU"/>
              </w:rPr>
              <w:t>Ресурсы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175"/>
                <w:tab w:val="left" w:pos="993"/>
                <w:tab w:val="left" w:pos="1260"/>
                <w:tab w:val="num" w:pos="2160"/>
              </w:tabs>
              <w:spacing w:after="0" w:line="240" w:lineRule="auto"/>
              <w:ind w:firstLine="33"/>
              <w:jc w:val="center"/>
              <w:rPr>
                <w:rFonts w:ascii="Times New Roman" w:hAnsi="Times New Roman"/>
                <w:b/>
                <w:lang w:eastAsia="ru-RU"/>
              </w:rPr>
            </w:pPr>
            <w:r w:rsidRPr="00DF7722">
              <w:rPr>
                <w:rFonts w:ascii="Times New Roman" w:hAnsi="Times New Roman"/>
                <w:b/>
                <w:lang w:eastAsia="ru-RU"/>
              </w:rPr>
              <w:t>Ед. измер.</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ind w:left="-108"/>
              <w:rPr>
                <w:rFonts w:ascii="Times New Roman" w:hAnsi="Times New Roman"/>
                <w:b/>
                <w:lang w:eastAsia="ru-RU"/>
              </w:rPr>
            </w:pPr>
            <w:r w:rsidRPr="00DF7722">
              <w:rPr>
                <w:rFonts w:ascii="Times New Roman" w:hAnsi="Times New Roman"/>
                <w:b/>
                <w:lang w:eastAsia="ru-RU"/>
              </w:rPr>
              <w:t>Кол-во (не менее штук)*</w:t>
            </w:r>
          </w:p>
        </w:tc>
      </w:tr>
      <w:tr w:rsidR="00DF7722" w:rsidRPr="00DF7722" w:rsidTr="006F694A">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1</w:t>
            </w:r>
          </w:p>
        </w:tc>
        <w:tc>
          <w:tcPr>
            <w:tcW w:w="6192" w:type="dxa"/>
            <w:tcBorders>
              <w:top w:val="single" w:sz="4" w:space="0" w:color="auto"/>
              <w:left w:val="single" w:sz="4" w:space="0" w:color="auto"/>
              <w:bottom w:val="single" w:sz="4" w:space="0" w:color="auto"/>
              <w:right w:val="single" w:sz="4" w:space="0" w:color="auto"/>
            </w:tcBorders>
            <w:shd w:val="clear" w:color="auto" w:fill="auto"/>
            <w:hideMark/>
          </w:tcPr>
          <w:p w:rsidR="00F632AF" w:rsidRPr="00DF7722" w:rsidRDefault="00F632AF" w:rsidP="006F694A">
            <w:pPr>
              <w:widowControl w:val="0"/>
              <w:tabs>
                <w:tab w:val="left" w:pos="567"/>
                <w:tab w:val="left" w:pos="993"/>
                <w:tab w:val="left" w:pos="1260"/>
                <w:tab w:val="num" w:pos="2160"/>
              </w:tabs>
              <w:spacing w:after="0" w:line="240" w:lineRule="auto"/>
              <w:ind w:left="98" w:firstLine="4"/>
              <w:jc w:val="both"/>
              <w:rPr>
                <w:rFonts w:ascii="Times New Roman" w:hAnsi="Times New Roman"/>
                <w:lang w:eastAsia="ru-RU"/>
              </w:rPr>
            </w:pPr>
            <w:r w:rsidRPr="00DF7722">
              <w:rPr>
                <w:rFonts w:ascii="Times New Roman" w:hAnsi="Times New Roman"/>
                <w:lang w:eastAsia="ru-RU"/>
              </w:rPr>
              <w:t>Краны на автомобильном ходу при работе на других видах строительства (грузоподъемностью  не менее 10 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485"/>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2</w:t>
            </w:r>
          </w:p>
        </w:tc>
        <w:tc>
          <w:tcPr>
            <w:tcW w:w="6192" w:type="dxa"/>
            <w:tcBorders>
              <w:top w:val="single" w:sz="4" w:space="0" w:color="auto"/>
              <w:left w:val="single" w:sz="4" w:space="0" w:color="auto"/>
              <w:bottom w:val="single" w:sz="4" w:space="0" w:color="auto"/>
              <w:right w:val="single" w:sz="4" w:space="0" w:color="auto"/>
            </w:tcBorders>
            <w:shd w:val="clear" w:color="auto" w:fill="auto"/>
            <w:hideMark/>
          </w:tcPr>
          <w:p w:rsidR="00F632AF" w:rsidRPr="00DF7722" w:rsidRDefault="00F632AF" w:rsidP="006F694A">
            <w:pPr>
              <w:widowControl w:val="0"/>
              <w:tabs>
                <w:tab w:val="left" w:pos="567"/>
                <w:tab w:val="left" w:pos="993"/>
                <w:tab w:val="left" w:pos="1260"/>
                <w:tab w:val="num" w:pos="2160"/>
              </w:tabs>
              <w:spacing w:after="0" w:line="240" w:lineRule="auto"/>
              <w:ind w:left="98" w:firstLine="4"/>
              <w:jc w:val="both"/>
              <w:rPr>
                <w:rFonts w:ascii="Times New Roman" w:hAnsi="Times New Roman"/>
                <w:lang w:eastAsia="ru-RU"/>
              </w:rPr>
            </w:pPr>
            <w:r w:rsidRPr="00DF7722">
              <w:rPr>
                <w:rFonts w:ascii="Times New Roman" w:hAnsi="Times New Roman"/>
                <w:lang w:eastAsia="ru-RU"/>
              </w:rPr>
              <w:t xml:space="preserve">Машины бурильно-крановые на автомобиле ( глубина бурения не менее 3,5 м)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465"/>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3</w:t>
            </w:r>
          </w:p>
        </w:tc>
        <w:tc>
          <w:tcPr>
            <w:tcW w:w="6192" w:type="dxa"/>
            <w:tcBorders>
              <w:top w:val="single" w:sz="4" w:space="0" w:color="auto"/>
              <w:left w:val="single" w:sz="4" w:space="0" w:color="auto"/>
              <w:bottom w:val="single" w:sz="4" w:space="0" w:color="auto"/>
              <w:right w:val="single" w:sz="4" w:space="0" w:color="auto"/>
            </w:tcBorders>
            <w:shd w:val="clear" w:color="auto" w:fill="auto"/>
            <w:hideMark/>
          </w:tcPr>
          <w:p w:rsidR="00F632AF" w:rsidRPr="00DF7722" w:rsidRDefault="00F632AF" w:rsidP="006F694A">
            <w:pPr>
              <w:widowControl w:val="0"/>
              <w:tabs>
                <w:tab w:val="left" w:pos="567"/>
                <w:tab w:val="left" w:pos="993"/>
                <w:tab w:val="left" w:pos="1260"/>
                <w:tab w:val="num" w:pos="2160"/>
              </w:tabs>
              <w:spacing w:after="0" w:line="240" w:lineRule="auto"/>
              <w:ind w:left="98" w:firstLine="4"/>
              <w:jc w:val="both"/>
              <w:rPr>
                <w:rFonts w:ascii="Times New Roman" w:hAnsi="Times New Roman"/>
                <w:lang w:eastAsia="ru-RU"/>
              </w:rPr>
            </w:pPr>
            <w:r w:rsidRPr="00DF7722">
              <w:rPr>
                <w:rFonts w:ascii="Times New Roman" w:hAnsi="Times New Roman"/>
                <w:lang w:eastAsia="ru-RU"/>
              </w:rPr>
              <w:t>Экскаваторы одноковшовые на гусеничном ходу строительства 0,5 м3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30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4</w:t>
            </w:r>
          </w:p>
        </w:tc>
        <w:tc>
          <w:tcPr>
            <w:tcW w:w="6192" w:type="dxa"/>
            <w:tcBorders>
              <w:top w:val="single" w:sz="4" w:space="0" w:color="auto"/>
              <w:left w:val="single" w:sz="4" w:space="0" w:color="auto"/>
              <w:bottom w:val="single" w:sz="4" w:space="0" w:color="auto"/>
              <w:right w:val="single" w:sz="4" w:space="0" w:color="auto"/>
            </w:tcBorders>
            <w:shd w:val="clear" w:color="auto" w:fill="auto"/>
            <w:hideMark/>
          </w:tcPr>
          <w:p w:rsidR="00F632AF" w:rsidRPr="00DF7722" w:rsidRDefault="00F632AF" w:rsidP="006F694A">
            <w:pPr>
              <w:widowControl w:val="0"/>
              <w:tabs>
                <w:tab w:val="left" w:pos="567"/>
                <w:tab w:val="left" w:pos="993"/>
                <w:tab w:val="left" w:pos="1260"/>
                <w:tab w:val="num" w:pos="2160"/>
              </w:tabs>
              <w:spacing w:after="0" w:line="240" w:lineRule="auto"/>
              <w:ind w:left="98" w:firstLine="4"/>
              <w:jc w:val="both"/>
              <w:rPr>
                <w:rFonts w:ascii="Times New Roman" w:hAnsi="Times New Roman"/>
                <w:lang w:eastAsia="ru-RU"/>
              </w:rPr>
            </w:pPr>
            <w:r w:rsidRPr="00DF7722">
              <w:rPr>
                <w:rFonts w:ascii="Times New Roman" w:hAnsi="Times New Roman"/>
                <w:lang w:eastAsia="ru-RU"/>
              </w:rPr>
              <w:t xml:space="preserve">Автомобили бортовые (грузоподъемность от 5 т)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5</w:t>
            </w:r>
          </w:p>
        </w:tc>
        <w:tc>
          <w:tcPr>
            <w:tcW w:w="6192" w:type="dxa"/>
            <w:tcBorders>
              <w:top w:val="single" w:sz="4" w:space="0" w:color="auto"/>
              <w:left w:val="single" w:sz="4" w:space="0" w:color="auto"/>
              <w:bottom w:val="single" w:sz="4" w:space="0" w:color="auto"/>
              <w:right w:val="single" w:sz="4" w:space="0" w:color="auto"/>
            </w:tcBorders>
            <w:shd w:val="clear" w:color="auto" w:fill="auto"/>
            <w:hideMark/>
          </w:tcPr>
          <w:p w:rsidR="00F632AF" w:rsidRPr="00DF7722" w:rsidRDefault="00F632AF" w:rsidP="006F694A">
            <w:pPr>
              <w:widowControl w:val="0"/>
              <w:tabs>
                <w:tab w:val="left" w:pos="567"/>
                <w:tab w:val="left" w:pos="993"/>
                <w:tab w:val="left" w:pos="1260"/>
                <w:tab w:val="num" w:pos="2160"/>
              </w:tabs>
              <w:spacing w:after="0" w:line="240" w:lineRule="auto"/>
              <w:ind w:left="98" w:firstLine="4"/>
              <w:jc w:val="both"/>
              <w:rPr>
                <w:rFonts w:ascii="Times New Roman" w:hAnsi="Times New Roman"/>
                <w:lang w:eastAsia="ru-RU"/>
              </w:rPr>
            </w:pPr>
            <w:r w:rsidRPr="00DF7722">
              <w:rPr>
                <w:rFonts w:ascii="Times New Roman" w:hAnsi="Times New Roman"/>
                <w:lang w:eastAsia="ru-RU"/>
              </w:rPr>
              <w:t>Бригадный автомобиль (не менее 8 пассажирских мест)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295"/>
        </w:trPr>
        <w:tc>
          <w:tcPr>
            <w:tcW w:w="641" w:type="dxa"/>
            <w:tcBorders>
              <w:top w:val="single" w:sz="4" w:space="0" w:color="auto"/>
              <w:left w:val="single" w:sz="4" w:space="0" w:color="auto"/>
              <w:bottom w:val="single" w:sz="4" w:space="0" w:color="auto"/>
              <w:right w:val="single" w:sz="4" w:space="0" w:color="auto"/>
            </w:tcBorders>
            <w:shd w:val="clear" w:color="auto" w:fill="auto"/>
          </w:tcPr>
          <w:p w:rsidR="00F632AF" w:rsidRPr="00DF7722" w:rsidRDefault="00F632AF" w:rsidP="006F694A">
            <w:pPr>
              <w:widowControl w:val="0"/>
              <w:tabs>
                <w:tab w:val="left" w:pos="567"/>
                <w:tab w:val="left" w:pos="993"/>
                <w:tab w:val="left" w:pos="1260"/>
                <w:tab w:val="num" w:pos="2160"/>
              </w:tabs>
              <w:spacing w:after="0" w:line="240" w:lineRule="auto"/>
              <w:ind w:firstLine="709"/>
              <w:jc w:val="center"/>
              <w:rPr>
                <w:rFonts w:ascii="Times New Roman" w:hAnsi="Times New Roman"/>
                <w:lang w:eastAsia="ru-RU"/>
              </w:rPr>
            </w:pPr>
          </w:p>
        </w:tc>
        <w:tc>
          <w:tcPr>
            <w:tcW w:w="6192" w:type="dxa"/>
            <w:tcBorders>
              <w:top w:val="single" w:sz="4" w:space="0" w:color="auto"/>
              <w:left w:val="single" w:sz="4" w:space="0" w:color="auto"/>
              <w:bottom w:val="single" w:sz="4" w:space="0" w:color="auto"/>
              <w:right w:val="single" w:sz="4" w:space="0" w:color="auto"/>
            </w:tcBorders>
            <w:shd w:val="clear" w:color="auto" w:fill="auto"/>
            <w:hideMark/>
          </w:tcPr>
          <w:p w:rsidR="00F632AF" w:rsidRPr="00DF7722" w:rsidRDefault="00F632AF" w:rsidP="006F694A">
            <w:pPr>
              <w:widowControl w:val="0"/>
              <w:tabs>
                <w:tab w:val="left" w:pos="567"/>
                <w:tab w:val="left" w:pos="993"/>
                <w:tab w:val="left" w:pos="1260"/>
                <w:tab w:val="num" w:pos="2160"/>
              </w:tabs>
              <w:spacing w:after="0" w:line="240" w:lineRule="auto"/>
              <w:ind w:left="98" w:firstLine="4"/>
              <w:jc w:val="both"/>
              <w:rPr>
                <w:rFonts w:ascii="Times New Roman" w:hAnsi="Times New Roman"/>
                <w:lang w:eastAsia="ru-RU"/>
              </w:rPr>
            </w:pPr>
            <w:r w:rsidRPr="00DF7722">
              <w:rPr>
                <w:rFonts w:ascii="Times New Roman" w:hAnsi="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widowControl w:val="0"/>
              <w:tabs>
                <w:tab w:val="left" w:pos="567"/>
                <w:tab w:val="left" w:pos="993"/>
                <w:tab w:val="left" w:pos="1260"/>
                <w:tab w:val="num" w:pos="2160"/>
              </w:tabs>
              <w:spacing w:after="0" w:line="240" w:lineRule="auto"/>
              <w:jc w:val="center"/>
              <w:rPr>
                <w:rFonts w:ascii="Times New Roman" w:hAnsi="Times New Roman"/>
                <w:lang w:eastAsia="ru-RU"/>
              </w:rPr>
            </w:pPr>
            <w:r w:rsidRPr="00DF7722">
              <w:rPr>
                <w:rFonts w:ascii="Times New Roman" w:hAnsi="Times New Roman"/>
                <w:lang w:eastAsia="ru-RU"/>
              </w:rPr>
              <w:t>4</w:t>
            </w:r>
          </w:p>
        </w:tc>
      </w:tr>
    </w:tbl>
    <w:p w:rsidR="00F632AF" w:rsidRPr="00DF7722" w:rsidRDefault="00F632AF" w:rsidP="00F632AF">
      <w:pPr>
        <w:widowControl w:val="0"/>
        <w:shd w:val="clear" w:color="auto" w:fill="FFFFFF"/>
        <w:tabs>
          <w:tab w:val="left" w:pos="567"/>
          <w:tab w:val="left" w:pos="993"/>
          <w:tab w:val="left" w:pos="1260"/>
          <w:tab w:val="left" w:pos="1701"/>
          <w:tab w:val="num" w:pos="2160"/>
        </w:tabs>
        <w:autoSpaceDE w:val="0"/>
        <w:autoSpaceDN w:val="0"/>
        <w:adjustRightInd w:val="0"/>
        <w:spacing w:after="0" w:line="240" w:lineRule="auto"/>
        <w:jc w:val="both"/>
        <w:rPr>
          <w:rFonts w:ascii="Times New Roman" w:hAnsi="Times New Roman"/>
          <w:i/>
          <w:sz w:val="21"/>
          <w:szCs w:val="21"/>
          <w:lang w:eastAsia="ru-RU"/>
        </w:rPr>
      </w:pPr>
      <w:r w:rsidRPr="00DF7722">
        <w:rPr>
          <w:rFonts w:ascii="Times New Roman" w:hAnsi="Times New Roman"/>
          <w:i/>
          <w:sz w:val="21"/>
          <w:szCs w:val="21"/>
          <w:lang w:eastAsia="ru-RU"/>
        </w:rPr>
        <w:t>*- определено в соответствии с локальной ресурсной ведомостью на строительство ВЛ 6 кВ и КЛ 6 кВ.</w:t>
      </w:r>
    </w:p>
    <w:p w:rsidR="00F632AF" w:rsidRPr="00DF7722" w:rsidRDefault="00F632AF" w:rsidP="00F632AF">
      <w:pPr>
        <w:tabs>
          <w:tab w:val="left" w:pos="567"/>
        </w:tabs>
        <w:spacing w:after="0" w:line="240" w:lineRule="auto"/>
        <w:ind w:firstLine="709"/>
        <w:jc w:val="both"/>
        <w:rPr>
          <w:rFonts w:ascii="Times New Roman" w:hAnsi="Times New Roman"/>
          <w:sz w:val="25"/>
          <w:szCs w:val="25"/>
          <w:lang w:eastAsia="ru-RU"/>
        </w:rPr>
      </w:pPr>
    </w:p>
    <w:p w:rsidR="00F632AF" w:rsidRPr="00DF7722" w:rsidRDefault="00F632AF" w:rsidP="00F632AF">
      <w:pPr>
        <w:tabs>
          <w:tab w:val="left" w:pos="567"/>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F632AF" w:rsidRPr="00DF7722" w:rsidRDefault="00F632AF" w:rsidP="00F632AF">
      <w:pPr>
        <w:widowControl w:val="0"/>
        <w:shd w:val="clear" w:color="auto" w:fill="FFFFFF"/>
        <w:tabs>
          <w:tab w:val="left" w:pos="993"/>
          <w:tab w:val="left" w:pos="1260"/>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12.2.1.1. В случае наличия МТР, указанных в Таблице № 2 на правах собственности: свидетельства о регистрации транспортного средства либо паспорт транспортного средства (ПТС); </w:t>
      </w:r>
    </w:p>
    <w:p w:rsidR="00F632AF" w:rsidRPr="00DF7722" w:rsidRDefault="00F632AF" w:rsidP="00F632AF">
      <w:pPr>
        <w:widowControl w:val="0"/>
        <w:shd w:val="clear" w:color="auto" w:fill="FFFFFF"/>
        <w:tabs>
          <w:tab w:val="left" w:pos="993"/>
          <w:tab w:val="left" w:pos="1260"/>
        </w:tabs>
        <w:autoSpaceDE w:val="0"/>
        <w:autoSpaceDN w:val="0"/>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 на машины, подлежащие регистрации в органах государственного надзора </w:t>
      </w:r>
      <w:r w:rsidRPr="00DF7722">
        <w:rPr>
          <w:rFonts w:ascii="Times New Roman" w:hAnsi="Times New Roman"/>
          <w:sz w:val="25"/>
          <w:szCs w:val="25"/>
          <w:lang w:eastAsia="ru-RU"/>
        </w:rPr>
        <w:br/>
        <w:t>за техническим состоянием самоходных машин и других видов техники в Российской Федерации – паспорт самоходной машины (ПСМ).</w:t>
      </w:r>
    </w:p>
    <w:p w:rsidR="00F632AF" w:rsidRPr="00DF7722" w:rsidRDefault="00F632AF" w:rsidP="00F632AF">
      <w:pPr>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12.2.1.2. В случае отсутствия собственных МТР Участник должен представить копии документов:</w:t>
      </w:r>
    </w:p>
    <w:p w:rsidR="00F632AF" w:rsidRPr="00DF7722" w:rsidRDefault="00F632AF" w:rsidP="00F632AF">
      <w:pPr>
        <w:widowControl w:val="0"/>
        <w:shd w:val="clear" w:color="auto" w:fill="FFFFFF"/>
        <w:tabs>
          <w:tab w:val="left" w:pos="993"/>
          <w:tab w:val="left" w:pos="1260"/>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а) договор аренды/ договор на оказание услуг машин и механизмов,</w:t>
      </w:r>
    </w:p>
    <w:p w:rsidR="00F632AF" w:rsidRPr="00DF7722" w:rsidRDefault="00F632AF" w:rsidP="00F632AF">
      <w:pPr>
        <w:widowControl w:val="0"/>
        <w:shd w:val="clear" w:color="auto" w:fill="FFFFFF"/>
        <w:tabs>
          <w:tab w:val="left" w:pos="993"/>
          <w:tab w:val="left" w:pos="1260"/>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б) иные документы, подтверждающие законное право владения/распоряжения.</w:t>
      </w:r>
    </w:p>
    <w:p w:rsidR="00F632AF" w:rsidRPr="00DF7722" w:rsidRDefault="00F632AF" w:rsidP="00F632AF">
      <w:pPr>
        <w:shd w:val="clear" w:color="auto" w:fill="FFFFFF"/>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12.2.2.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6 кВ включительно.</w:t>
      </w:r>
    </w:p>
    <w:p w:rsidR="00F632AF" w:rsidRPr="00DF7722" w:rsidRDefault="00F632AF" w:rsidP="00F632AF">
      <w:pPr>
        <w:tabs>
          <w:tab w:val="left" w:pos="567"/>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F632AF" w:rsidRPr="00DF7722" w:rsidRDefault="00F632AF" w:rsidP="00F632AF">
      <w:pPr>
        <w:shd w:val="clear" w:color="auto" w:fill="FFFFFF"/>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12.2.2.1.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6 кВ включительно. </w:t>
      </w:r>
    </w:p>
    <w:p w:rsidR="00F632AF" w:rsidRPr="00DF7722" w:rsidRDefault="00F632AF" w:rsidP="00F632AF">
      <w:pPr>
        <w:shd w:val="clear" w:color="auto" w:fill="FFFFFF"/>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12.2.2.2. В случае отсутствия в наличии собственной зарегистрированной в Органах Ростехнадзора</w:t>
      </w:r>
      <w:r w:rsidRPr="00DF7722">
        <w:rPr>
          <w:rFonts w:ascii="Times New Roman" w:hAnsi="Times New Roman"/>
          <w:iCs/>
          <w:sz w:val="25"/>
          <w:szCs w:val="25"/>
          <w:lang w:eastAsia="ru-RU"/>
        </w:rPr>
        <w:t xml:space="preserve"> </w:t>
      </w:r>
      <w:r w:rsidRPr="00DF7722">
        <w:rPr>
          <w:rFonts w:ascii="Times New Roman" w:hAnsi="Times New Roman"/>
          <w:sz w:val="25"/>
          <w:szCs w:val="25"/>
          <w:lang w:eastAsia="ru-RU"/>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6 кВ включител</w:t>
      </w:r>
      <w:bookmarkStart w:id="0" w:name="_GoBack"/>
      <w:bookmarkEnd w:id="0"/>
      <w:r w:rsidRPr="00DF7722">
        <w:rPr>
          <w:rFonts w:ascii="Times New Roman" w:hAnsi="Times New Roman"/>
          <w:sz w:val="25"/>
          <w:szCs w:val="25"/>
          <w:lang w:eastAsia="ru-RU"/>
        </w:rPr>
        <w:t>ьно:</w:t>
      </w:r>
    </w:p>
    <w:p w:rsidR="00F632AF" w:rsidRPr="00DF7722" w:rsidRDefault="00F632AF" w:rsidP="00F632AF">
      <w:pPr>
        <w:shd w:val="clear" w:color="auto" w:fill="FFFFFF"/>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lastRenderedPageBreak/>
        <w:t xml:space="preserve">а) договор аренды, </w:t>
      </w:r>
      <w:r w:rsidRPr="00DF7722">
        <w:rPr>
          <w:rFonts w:ascii="Times New Roman" w:hAnsi="Times New Roman"/>
          <w:iCs/>
          <w:sz w:val="25"/>
          <w:szCs w:val="25"/>
          <w:lang w:eastAsia="ru-RU"/>
        </w:rPr>
        <w:t>зарегистрированной в Органах Ростехнадзора</w:t>
      </w:r>
      <w:r w:rsidRPr="00DF7722">
        <w:rPr>
          <w:rFonts w:ascii="Times New Roman" w:hAnsi="Times New Roman"/>
          <w:sz w:val="25"/>
          <w:szCs w:val="25"/>
          <w:lang w:eastAsia="ru-RU"/>
        </w:rPr>
        <w:t xml:space="preserve"> электротехнической лаборатории/ договор на оказание услуг по проведению электроизмерительных работ,</w:t>
      </w:r>
    </w:p>
    <w:p w:rsidR="00F632AF" w:rsidRPr="00DF7722" w:rsidRDefault="00F632AF" w:rsidP="00F632AF">
      <w:pPr>
        <w:shd w:val="clear" w:color="auto" w:fill="FFFFFF"/>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б) иные документы, подтверждающие законное право владения/распоряжения.</w:t>
      </w:r>
    </w:p>
    <w:p w:rsidR="00F632AF" w:rsidRPr="00DF7722" w:rsidRDefault="00F632AF" w:rsidP="00F632AF">
      <w:pPr>
        <w:shd w:val="clear" w:color="auto" w:fill="FFFFFF"/>
        <w:spacing w:after="0" w:line="240" w:lineRule="auto"/>
        <w:ind w:firstLine="709"/>
        <w:jc w:val="both"/>
        <w:rPr>
          <w:rFonts w:ascii="Times New Roman" w:eastAsia="Calibri" w:hAnsi="Times New Roman"/>
          <w:b/>
          <w:sz w:val="25"/>
          <w:szCs w:val="25"/>
          <w:lang w:eastAsia="ru-RU"/>
        </w:rPr>
      </w:pPr>
      <w:r w:rsidRPr="00DF7722">
        <w:rPr>
          <w:rFonts w:ascii="Times New Roman" w:eastAsia="Calibri" w:hAnsi="Times New Roman"/>
          <w:b/>
          <w:sz w:val="25"/>
          <w:szCs w:val="25"/>
          <w:lang w:eastAsia="ru-RU"/>
        </w:rPr>
        <w:t>12.3. Требования к персоналу Участника:</w:t>
      </w:r>
    </w:p>
    <w:p w:rsidR="00F632AF" w:rsidRPr="00DF7722" w:rsidRDefault="00F632AF" w:rsidP="00F632AF">
      <w:pPr>
        <w:widowControl w:val="0"/>
        <w:tabs>
          <w:tab w:val="left" w:pos="567"/>
          <w:tab w:val="left" w:pos="993"/>
        </w:tab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12.3.1.</w:t>
      </w:r>
      <w:r w:rsidRPr="00DF7722">
        <w:rPr>
          <w:sz w:val="25"/>
          <w:szCs w:val="25"/>
        </w:rPr>
        <w:t xml:space="preserve"> </w:t>
      </w:r>
      <w:r w:rsidRPr="00DF7722">
        <w:rPr>
          <w:rFonts w:ascii="Times New Roman" w:hAnsi="Times New Roman"/>
          <w:sz w:val="25"/>
          <w:szCs w:val="25"/>
          <w:lang w:eastAsia="ru-RU"/>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3 настоящих Технических требованиях.</w:t>
      </w:r>
    </w:p>
    <w:p w:rsidR="00F632AF" w:rsidRPr="00DF7722" w:rsidRDefault="00F632AF" w:rsidP="00F632AF">
      <w:pPr>
        <w:widowControl w:val="0"/>
        <w:tabs>
          <w:tab w:val="left" w:pos="567"/>
          <w:tab w:val="left" w:pos="993"/>
        </w:tabs>
        <w:spacing w:after="0" w:line="240" w:lineRule="auto"/>
        <w:ind w:firstLine="709"/>
        <w:jc w:val="right"/>
        <w:rPr>
          <w:rFonts w:ascii="Times New Roman" w:hAnsi="Times New Roman"/>
          <w:i/>
          <w:sz w:val="25"/>
          <w:szCs w:val="25"/>
          <w:lang w:eastAsia="ru-RU"/>
        </w:rPr>
      </w:pPr>
      <w:r w:rsidRPr="00DF7722">
        <w:rPr>
          <w:rFonts w:ascii="Times New Roman" w:hAnsi="Times New Roman"/>
          <w:sz w:val="25"/>
          <w:szCs w:val="25"/>
          <w:lang w:eastAsia="ru-RU"/>
        </w:rPr>
        <w:tab/>
      </w:r>
      <w:r w:rsidRPr="00DF7722">
        <w:rPr>
          <w:rFonts w:ascii="Times New Roman" w:hAnsi="Times New Roman"/>
          <w:sz w:val="25"/>
          <w:szCs w:val="25"/>
          <w:lang w:eastAsia="ru-RU"/>
        </w:rPr>
        <w:tab/>
      </w:r>
      <w:r w:rsidRPr="00DF7722">
        <w:rPr>
          <w:rFonts w:ascii="Times New Roman" w:hAnsi="Times New Roman"/>
          <w:sz w:val="25"/>
          <w:szCs w:val="25"/>
          <w:lang w:eastAsia="ru-RU"/>
        </w:rPr>
        <w:tab/>
      </w:r>
      <w:r w:rsidRPr="00DF7722">
        <w:rPr>
          <w:rFonts w:ascii="Times New Roman" w:hAnsi="Times New Roman"/>
          <w:sz w:val="25"/>
          <w:szCs w:val="25"/>
          <w:lang w:eastAsia="ru-RU"/>
        </w:rPr>
        <w:tab/>
      </w:r>
      <w:r w:rsidRPr="00DF7722">
        <w:rPr>
          <w:rFonts w:ascii="Times New Roman" w:hAnsi="Times New Roman"/>
          <w:sz w:val="25"/>
          <w:szCs w:val="25"/>
          <w:lang w:eastAsia="ru-RU"/>
        </w:rPr>
        <w:tab/>
      </w:r>
      <w:r w:rsidRPr="00DF7722">
        <w:rPr>
          <w:rFonts w:ascii="Times New Roman" w:hAnsi="Times New Roman"/>
          <w:sz w:val="25"/>
          <w:szCs w:val="25"/>
          <w:lang w:eastAsia="ru-RU"/>
        </w:rPr>
        <w:tab/>
      </w:r>
      <w:r w:rsidRPr="00DF7722">
        <w:rPr>
          <w:rFonts w:ascii="Times New Roman" w:hAnsi="Times New Roman"/>
          <w:sz w:val="25"/>
          <w:szCs w:val="25"/>
          <w:lang w:eastAsia="ru-RU"/>
        </w:rPr>
        <w:tab/>
      </w:r>
      <w:r w:rsidRPr="00DF7722">
        <w:rPr>
          <w:rFonts w:ascii="Times New Roman" w:hAnsi="Times New Roman"/>
          <w:sz w:val="25"/>
          <w:szCs w:val="25"/>
          <w:lang w:eastAsia="ru-RU"/>
        </w:rPr>
        <w:tab/>
        <w:t xml:space="preserve">                          </w:t>
      </w:r>
      <w:r w:rsidRPr="00DF7722">
        <w:rPr>
          <w:rFonts w:ascii="Times New Roman" w:hAnsi="Times New Roman"/>
          <w:i/>
          <w:sz w:val="25"/>
          <w:szCs w:val="25"/>
          <w:lang w:eastAsia="ru-RU"/>
        </w:rPr>
        <w:t>Таблица № 3</w:t>
      </w:r>
    </w:p>
    <w:p w:rsidR="00F632AF" w:rsidRPr="00DF7722" w:rsidRDefault="00F632AF" w:rsidP="00F632AF">
      <w:pPr>
        <w:tabs>
          <w:tab w:val="left" w:pos="540"/>
          <w:tab w:val="left" w:pos="567"/>
        </w:tabs>
        <w:spacing w:after="0" w:line="240" w:lineRule="auto"/>
        <w:ind w:firstLine="709"/>
        <w:jc w:val="right"/>
        <w:rPr>
          <w:rFonts w:ascii="Times New Roman" w:hAnsi="Times New Roman"/>
          <w:i/>
          <w:sz w:val="25"/>
          <w:szCs w:val="25"/>
          <w:lang w:eastAsia="ru-RU"/>
        </w:rPr>
      </w:pPr>
      <w:r w:rsidRPr="00DF7722">
        <w:rPr>
          <w:rFonts w:ascii="Times New Roman" w:hAnsi="Times New Roman"/>
          <w:i/>
          <w:sz w:val="25"/>
          <w:szCs w:val="25"/>
          <w:lang w:eastAsia="ru-RU"/>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7317"/>
        <w:gridCol w:w="1357"/>
      </w:tblGrid>
      <w:tr w:rsidR="00DF7722" w:rsidRPr="00DF7722" w:rsidTr="006F694A">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tabs>
                <w:tab w:val="left" w:pos="540"/>
                <w:tab w:val="left" w:pos="567"/>
              </w:tabs>
              <w:spacing w:after="0" w:line="240" w:lineRule="auto"/>
              <w:jc w:val="center"/>
              <w:rPr>
                <w:rFonts w:ascii="Times New Roman" w:hAnsi="Times New Roman"/>
                <w:b/>
                <w:lang w:eastAsia="ru-RU"/>
              </w:rPr>
            </w:pPr>
            <w:r w:rsidRPr="00DF7722">
              <w:rPr>
                <w:rFonts w:ascii="Times New Roman" w:hAnsi="Times New Roman"/>
                <w:b/>
                <w:lang w:eastAsia="ru-RU"/>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tabs>
                <w:tab w:val="left" w:pos="540"/>
                <w:tab w:val="left" w:pos="567"/>
              </w:tabs>
              <w:spacing w:after="0" w:line="240" w:lineRule="auto"/>
              <w:ind w:firstLine="567"/>
              <w:jc w:val="center"/>
              <w:rPr>
                <w:rFonts w:ascii="Times New Roman" w:hAnsi="Times New Roman"/>
                <w:b/>
                <w:lang w:eastAsia="ru-RU"/>
              </w:rPr>
            </w:pPr>
            <w:r w:rsidRPr="00DF7722">
              <w:rPr>
                <w:rFonts w:ascii="Times New Roman" w:hAnsi="Times New Roman"/>
                <w:b/>
                <w:lang w:eastAsia="ru-RU"/>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tabs>
                <w:tab w:val="left" w:pos="567"/>
                <w:tab w:val="left" w:pos="1026"/>
              </w:tabs>
              <w:spacing w:after="0" w:line="240" w:lineRule="auto"/>
              <w:jc w:val="center"/>
              <w:rPr>
                <w:rFonts w:ascii="Times New Roman" w:hAnsi="Times New Roman"/>
                <w:b/>
                <w:lang w:val="en-US" w:eastAsia="ru-RU"/>
              </w:rPr>
            </w:pPr>
            <w:r w:rsidRPr="00DF7722">
              <w:rPr>
                <w:rFonts w:ascii="Times New Roman" w:hAnsi="Times New Roman"/>
                <w:b/>
                <w:lang w:eastAsia="ru-RU"/>
              </w:rPr>
              <w:t>Чел, не менее</w:t>
            </w:r>
            <w:r w:rsidRPr="00DF7722">
              <w:rPr>
                <w:rFonts w:ascii="Times New Roman" w:hAnsi="Times New Roman"/>
                <w:b/>
                <w:lang w:val="en-US" w:eastAsia="ru-RU"/>
              </w:rPr>
              <w:t>*</w:t>
            </w:r>
          </w:p>
        </w:tc>
      </w:tr>
      <w:tr w:rsidR="00DF7722" w:rsidRPr="00DF7722" w:rsidTr="006F694A">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tabs>
                <w:tab w:val="left" w:pos="540"/>
                <w:tab w:val="left" w:pos="567"/>
              </w:tabs>
              <w:spacing w:after="0" w:line="240" w:lineRule="auto"/>
              <w:jc w:val="center"/>
              <w:rPr>
                <w:rFonts w:ascii="Times New Roman" w:hAnsi="Times New Roman"/>
                <w:lang w:eastAsia="ru-RU"/>
              </w:rPr>
            </w:pPr>
            <w:r w:rsidRPr="00DF7722">
              <w:rPr>
                <w:rFonts w:ascii="Times New Roman" w:hAnsi="Times New Roman"/>
                <w:lang w:eastAsia="ru-RU"/>
              </w:rPr>
              <w:t>1</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rPr>
                <w:rFonts w:ascii="Times New Roman" w:hAnsi="Times New Roman"/>
                <w:lang w:eastAsia="ru-RU"/>
              </w:rPr>
            </w:pPr>
            <w:r w:rsidRPr="00DF7722">
              <w:rPr>
                <w:rFonts w:ascii="Times New Roman" w:hAnsi="Times New Roman"/>
                <w:lang w:eastAsia="ru-RU"/>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tabs>
                <w:tab w:val="left" w:pos="540"/>
                <w:tab w:val="left" w:pos="567"/>
              </w:tabs>
              <w:spacing w:after="0" w:line="240" w:lineRule="auto"/>
              <w:jc w:val="center"/>
              <w:rPr>
                <w:rFonts w:ascii="Times New Roman" w:hAnsi="Times New Roman"/>
                <w:lang w:eastAsia="ru-RU"/>
              </w:rPr>
            </w:pPr>
            <w:r w:rsidRPr="00DF7722">
              <w:rPr>
                <w:rFonts w:ascii="Times New Roman" w:hAnsi="Times New Roman"/>
                <w:lang w:eastAsia="ru-RU"/>
              </w:rPr>
              <w:t>2</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rPr>
                <w:rFonts w:ascii="Times New Roman" w:hAnsi="Times New Roman"/>
                <w:lang w:eastAsia="ru-RU"/>
              </w:rPr>
            </w:pPr>
            <w:r w:rsidRPr="00DF7722">
              <w:rPr>
                <w:rFonts w:ascii="Times New Roman" w:hAnsi="Times New Roman"/>
                <w:lang w:eastAsia="ru-RU"/>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jc w:val="center"/>
              <w:rPr>
                <w:rFonts w:ascii="Times New Roman" w:hAnsi="Times New Roman"/>
                <w:lang w:eastAsia="ru-RU"/>
              </w:rPr>
            </w:pPr>
            <w:r w:rsidRPr="00DF7722">
              <w:rPr>
                <w:rFonts w:ascii="Times New Roman" w:hAnsi="Times New Roman"/>
                <w:lang w:eastAsia="ru-RU"/>
              </w:rPr>
              <w:t>2</w:t>
            </w:r>
          </w:p>
        </w:tc>
      </w:tr>
      <w:tr w:rsidR="00DF7722" w:rsidRPr="00DF7722" w:rsidTr="006F694A">
        <w:trPr>
          <w:trHeight w:val="33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tabs>
                <w:tab w:val="left" w:pos="540"/>
                <w:tab w:val="left" w:pos="567"/>
              </w:tabs>
              <w:spacing w:after="0" w:line="240" w:lineRule="auto"/>
              <w:jc w:val="center"/>
              <w:rPr>
                <w:rFonts w:ascii="Times New Roman" w:hAnsi="Times New Roman"/>
                <w:lang w:eastAsia="ru-RU"/>
              </w:rPr>
            </w:pPr>
            <w:r w:rsidRPr="00DF7722">
              <w:rPr>
                <w:rFonts w:ascii="Times New Roman" w:hAnsi="Times New Roman"/>
                <w:lang w:eastAsia="ru-RU"/>
              </w:rPr>
              <w:t>3</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rPr>
                <w:rFonts w:ascii="Times New Roman" w:hAnsi="Times New Roman"/>
                <w:lang w:eastAsia="ru-RU"/>
              </w:rPr>
            </w:pPr>
            <w:r w:rsidRPr="00DF7722">
              <w:rPr>
                <w:rFonts w:ascii="Times New Roman" w:hAnsi="Times New Roman"/>
                <w:lang w:eastAsia="ru-RU"/>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jc w:val="center"/>
              <w:rPr>
                <w:rFonts w:ascii="Times New Roman" w:hAnsi="Times New Roman"/>
                <w:lang w:eastAsia="ru-RU"/>
              </w:rPr>
            </w:pPr>
            <w:r w:rsidRPr="00DF7722">
              <w:rPr>
                <w:rFonts w:ascii="Times New Roman" w:hAnsi="Times New Roman"/>
                <w:lang w:eastAsia="ru-RU"/>
              </w:rPr>
              <w:t>3</w:t>
            </w:r>
          </w:p>
        </w:tc>
      </w:tr>
      <w:tr w:rsidR="00DF7722" w:rsidRPr="00DF7722" w:rsidTr="006F694A">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tabs>
                <w:tab w:val="left" w:pos="540"/>
                <w:tab w:val="left" w:pos="567"/>
              </w:tabs>
              <w:spacing w:after="0" w:line="240" w:lineRule="auto"/>
              <w:jc w:val="center"/>
              <w:rPr>
                <w:rFonts w:ascii="Times New Roman" w:hAnsi="Times New Roman"/>
                <w:lang w:eastAsia="ru-RU"/>
              </w:rPr>
            </w:pPr>
            <w:r w:rsidRPr="00DF7722">
              <w:rPr>
                <w:rFonts w:ascii="Times New Roman" w:hAnsi="Times New Roman"/>
                <w:lang w:eastAsia="ru-RU"/>
              </w:rPr>
              <w:t>4</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spacing w:after="0" w:line="240" w:lineRule="auto"/>
              <w:rPr>
                <w:rFonts w:ascii="Times New Roman" w:hAnsi="Times New Roman"/>
                <w:lang w:eastAsia="ru-RU"/>
              </w:rPr>
            </w:pPr>
            <w:r w:rsidRPr="00DF7722">
              <w:rPr>
                <w:rFonts w:ascii="Times New Roman" w:hAnsi="Times New Roman"/>
                <w:lang w:eastAsia="ru-RU"/>
              </w:rPr>
              <w:t>Инженер по наладке и испытаниям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tabs>
                <w:tab w:val="left" w:pos="540"/>
                <w:tab w:val="left" w:pos="567"/>
              </w:tabs>
              <w:spacing w:after="0" w:line="240" w:lineRule="auto"/>
              <w:jc w:val="center"/>
              <w:rPr>
                <w:rFonts w:ascii="Times New Roman" w:hAnsi="Times New Roman"/>
                <w:lang w:eastAsia="ru-RU"/>
              </w:rPr>
            </w:pPr>
            <w:r w:rsidRPr="00DF7722">
              <w:rPr>
                <w:rFonts w:ascii="Times New Roman" w:hAnsi="Times New Roman"/>
                <w:lang w:eastAsia="ru-RU"/>
              </w:rPr>
              <w:t>5</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spacing w:after="0" w:line="240" w:lineRule="auto"/>
              <w:rPr>
                <w:rFonts w:ascii="Times New Roman" w:hAnsi="Times New Roman"/>
                <w:lang w:eastAsia="ru-RU"/>
              </w:rPr>
            </w:pPr>
            <w:r w:rsidRPr="00DF7722">
              <w:rPr>
                <w:rFonts w:ascii="Times New Roman" w:hAnsi="Times New Roman"/>
                <w:lang w:eastAsia="ru-RU"/>
              </w:rPr>
              <w:t>Электромонтажник-наладчик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spacing w:after="0" w:line="240" w:lineRule="auto"/>
              <w:jc w:val="center"/>
              <w:rPr>
                <w:rFonts w:ascii="Times New Roman" w:hAnsi="Times New Roman"/>
                <w:lang w:eastAsia="ru-RU"/>
              </w:rPr>
            </w:pPr>
            <w:r w:rsidRPr="00DF7722">
              <w:rPr>
                <w:rFonts w:ascii="Times New Roman" w:hAnsi="Times New Roman"/>
                <w:lang w:eastAsia="ru-RU"/>
              </w:rPr>
              <w:t>1</w:t>
            </w:r>
          </w:p>
        </w:tc>
      </w:tr>
      <w:tr w:rsidR="00DF7722" w:rsidRPr="00DF7722" w:rsidTr="006F694A">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632AF" w:rsidRPr="00DF7722" w:rsidRDefault="00F632AF" w:rsidP="006F694A">
            <w:pPr>
              <w:tabs>
                <w:tab w:val="left" w:pos="540"/>
                <w:tab w:val="left" w:pos="567"/>
              </w:tabs>
              <w:spacing w:after="0" w:line="240" w:lineRule="auto"/>
              <w:ind w:firstLine="567"/>
              <w:jc w:val="both"/>
              <w:rPr>
                <w:rFonts w:ascii="Times New Roman" w:hAnsi="Times New Roman"/>
                <w:lang w:eastAsia="ru-RU"/>
              </w:rPr>
            </w:pP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rPr>
                <w:rFonts w:ascii="Times New Roman" w:hAnsi="Times New Roman"/>
                <w:lang w:eastAsia="ru-RU"/>
              </w:rPr>
            </w:pPr>
            <w:r w:rsidRPr="00DF7722">
              <w:rPr>
                <w:rFonts w:ascii="Times New Roman" w:hAnsi="Times New Roman"/>
                <w:lang w:eastAsia="ru-RU"/>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2AF" w:rsidRPr="00DF7722" w:rsidRDefault="00F632AF" w:rsidP="006F694A">
            <w:pPr>
              <w:spacing w:after="0" w:line="240" w:lineRule="auto"/>
              <w:jc w:val="center"/>
              <w:rPr>
                <w:rFonts w:ascii="Times New Roman" w:hAnsi="Times New Roman"/>
                <w:lang w:eastAsia="ru-RU"/>
              </w:rPr>
            </w:pPr>
            <w:r w:rsidRPr="00DF7722">
              <w:rPr>
                <w:rFonts w:ascii="Times New Roman" w:hAnsi="Times New Roman"/>
                <w:lang w:eastAsia="ru-RU"/>
              </w:rPr>
              <w:t>8</w:t>
            </w:r>
          </w:p>
        </w:tc>
      </w:tr>
    </w:tbl>
    <w:p w:rsidR="00F632AF" w:rsidRPr="00DF7722" w:rsidRDefault="00F632AF" w:rsidP="00F632AF">
      <w:pPr>
        <w:shd w:val="clear" w:color="auto" w:fill="FFFFFF"/>
        <w:spacing w:after="0" w:line="240" w:lineRule="auto"/>
        <w:jc w:val="both"/>
        <w:rPr>
          <w:rFonts w:ascii="Times New Roman" w:eastAsia="Calibri" w:hAnsi="Times New Roman"/>
          <w:i/>
          <w:sz w:val="21"/>
          <w:szCs w:val="21"/>
          <w:lang w:eastAsia="ru-RU"/>
        </w:rPr>
      </w:pPr>
      <w:r w:rsidRPr="00DF7722">
        <w:rPr>
          <w:rFonts w:ascii="Times New Roman" w:eastAsia="Calibri" w:hAnsi="Times New Roman"/>
          <w:i/>
          <w:sz w:val="21"/>
          <w:szCs w:val="21"/>
          <w:lang w:eastAsia="ru-RU"/>
        </w:rPr>
        <w:t>*</w:t>
      </w:r>
      <w:r w:rsidRPr="00DF7722">
        <w:rPr>
          <w:rFonts w:ascii="Times New Roman" w:eastAsia="Calibri" w:hAnsi="Times New Roman"/>
          <w:i/>
          <w:sz w:val="21"/>
          <w:szCs w:val="21"/>
          <w:lang w:val="en-US" w:eastAsia="ru-RU"/>
        </w:rPr>
        <w:t> </w:t>
      </w:r>
      <w:r w:rsidRPr="00DF7722">
        <w:rPr>
          <w:rFonts w:ascii="Times New Roman" w:eastAsia="Calibri" w:hAnsi="Times New Roman"/>
          <w:i/>
          <w:sz w:val="21"/>
          <w:szCs w:val="21"/>
          <w:lang w:eastAsia="ru-RU"/>
        </w:rPr>
        <w:t>-</w:t>
      </w:r>
      <w:r w:rsidRPr="00DF7722">
        <w:rPr>
          <w:rFonts w:ascii="Times New Roman" w:eastAsia="Calibri" w:hAnsi="Times New Roman"/>
          <w:i/>
          <w:sz w:val="21"/>
          <w:szCs w:val="21"/>
          <w:lang w:val="en-US" w:eastAsia="ru-RU"/>
        </w:rPr>
        <w:t> </w:t>
      </w:r>
      <w:r w:rsidRPr="00DF7722">
        <w:rPr>
          <w:rFonts w:ascii="Times New Roman" w:hAnsi="Times New Roman"/>
          <w:i/>
          <w:sz w:val="21"/>
          <w:szCs w:val="21"/>
          <w:lang w:eastAsia="ru-RU"/>
        </w:rPr>
        <w:t>определено в соответствии с локальной ресурсной ведомостью на строительство ВЛ 6 кВ и КЛ 6кВ.</w:t>
      </w:r>
    </w:p>
    <w:p w:rsidR="00F632AF" w:rsidRPr="00DF7722" w:rsidRDefault="00F632AF" w:rsidP="00F632AF">
      <w:pPr>
        <w:shd w:val="clear" w:color="auto" w:fill="FFFFFF"/>
        <w:tabs>
          <w:tab w:val="left" w:pos="567"/>
        </w:tabs>
        <w:suppressAutoHyphens/>
        <w:spacing w:after="0" w:line="240" w:lineRule="auto"/>
        <w:jc w:val="both"/>
        <w:rPr>
          <w:rFonts w:ascii="Times New Roman" w:hAnsi="Times New Roman"/>
          <w:lang w:eastAsia="ru-RU"/>
        </w:rPr>
      </w:pPr>
      <w:r w:rsidRPr="00DF7722">
        <w:rPr>
          <w:rFonts w:ascii="Times New Roman" w:hAnsi="Times New Roman"/>
          <w:i/>
          <w:lang w:eastAsia="ru-RU"/>
        </w:rPr>
        <w:t>** -</w:t>
      </w:r>
      <w:r w:rsidRPr="00DF7722">
        <w:rPr>
          <w:rFonts w:ascii="Times New Roman" w:hAnsi="Times New Roman"/>
          <w:i/>
          <w:lang w:val="en-US" w:eastAsia="ru-RU"/>
        </w:rPr>
        <w:t> </w:t>
      </w:r>
      <w:r w:rsidRPr="00DF7722">
        <w:rPr>
          <w:rFonts w:ascii="Times New Roman" w:hAnsi="Times New Roman"/>
          <w:i/>
          <w:lang w:eastAsia="ru-RU"/>
        </w:rPr>
        <w:t>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z w:val="25"/>
          <w:szCs w:val="25"/>
          <w:lang w:eastAsia="ru-RU"/>
        </w:rPr>
      </w:pPr>
    </w:p>
    <w:p w:rsidR="00F632AF" w:rsidRPr="00DF7722" w:rsidRDefault="00F632AF" w:rsidP="00F632AF">
      <w:pPr>
        <w:shd w:val="clear" w:color="auto" w:fill="FFFFFF"/>
        <w:tabs>
          <w:tab w:val="left" w:pos="567"/>
        </w:tabs>
        <w:suppressAutoHyphens/>
        <w:spacing w:after="0" w:line="240"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12.3.2.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w:t>
      </w:r>
      <w:r w:rsidRPr="00DF7722">
        <w:rPr>
          <w:rFonts w:ascii="Times New Roman" w:hAnsi="Times New Roman"/>
          <w:sz w:val="25"/>
          <w:szCs w:val="25"/>
          <w:lang w:eastAsia="ru-RU"/>
        </w:rPr>
        <w:br/>
        <w:t>в Таблице № 3).</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eastAsia="Calibri" w:hAnsi="Times New Roman"/>
          <w:sz w:val="25"/>
          <w:szCs w:val="25"/>
          <w:lang w:eastAsia="ru-RU"/>
        </w:rPr>
        <w:t>12.3.3.</w:t>
      </w:r>
      <w:r w:rsidRPr="00DF7722">
        <w:rPr>
          <w:rFonts w:eastAsia="Calibri"/>
          <w:sz w:val="25"/>
          <w:szCs w:val="25"/>
        </w:rPr>
        <w:t> </w:t>
      </w:r>
      <w:r w:rsidRPr="00DF7722">
        <w:rPr>
          <w:rFonts w:ascii="Times New Roman" w:eastAsia="Calibri" w:hAnsi="Times New Roman"/>
          <w:sz w:val="25"/>
          <w:szCs w:val="25"/>
          <w:lang w:eastAsia="ru-RU"/>
        </w:rPr>
        <w:t xml:space="preserve">Для выполнения комплекса кадастровых работ Участник должен иметь </w:t>
      </w:r>
      <w:r w:rsidRPr="00DF7722">
        <w:rPr>
          <w:rFonts w:ascii="Times New Roman" w:hAnsi="Times New Roman"/>
          <w:sz w:val="25"/>
          <w:szCs w:val="25"/>
          <w:lang w:eastAsia="ru-RU"/>
        </w:rPr>
        <w:t xml:space="preserve">кадастровых инженеров, являющихся членами саморегулируемой организации кадастровых инженеров (на основании п. 2 ст. 33 Федерального закона от 24.07.2007 </w:t>
      </w:r>
      <w:r w:rsidRPr="00DF7722">
        <w:rPr>
          <w:rFonts w:ascii="Times New Roman" w:hAnsi="Times New Roman"/>
          <w:iCs/>
          <w:spacing w:val="-7"/>
          <w:sz w:val="25"/>
          <w:szCs w:val="25"/>
        </w:rPr>
        <w:t>№</w:t>
      </w:r>
      <w:r w:rsidRPr="00DF7722">
        <w:rPr>
          <w:rFonts w:ascii="Times New Roman" w:hAnsi="Times New Roman"/>
          <w:sz w:val="25"/>
          <w:szCs w:val="25"/>
          <w:lang w:eastAsia="ru-RU"/>
        </w:rPr>
        <w:t xml:space="preserve"> 221-ФЗ (ред. от 02.08.2019) "О кадастровой деятельности" (с изм. и доп., вступ. </w:t>
      </w:r>
      <w:r w:rsidRPr="00DF7722">
        <w:rPr>
          <w:rFonts w:ascii="Times New Roman" w:hAnsi="Times New Roman"/>
          <w:sz w:val="25"/>
          <w:szCs w:val="25"/>
          <w:lang w:eastAsia="ru-RU"/>
        </w:rPr>
        <w:br/>
        <w:t>в силу с 16.09.2019).</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12.3.4. Соответствие требованию, установленному в п.12.3.3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Для юридических лиц:</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xml:space="preserve">-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 </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Для участников закупки - физических лиц, зарегистрированных в качестве индивидуального предпринимателя:</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 копии документов (выписка, свидетельство и т.д.), подтверждающих членство в саморегулируемой организации кадастровых инженеров.</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lastRenderedPageBreak/>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а) договор возмездного оказания услуг на выполнение кадастровых работ / договор на выполнение кадастровых работ;</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F632AF" w:rsidRPr="00DF7722" w:rsidRDefault="00F632AF" w:rsidP="00F632AF">
      <w:pPr>
        <w:tabs>
          <w:tab w:val="left" w:pos="567"/>
        </w:tabs>
        <w:spacing w:after="0" w:line="254" w:lineRule="auto"/>
        <w:ind w:firstLine="709"/>
        <w:jc w:val="both"/>
        <w:rPr>
          <w:rFonts w:ascii="Times New Roman" w:hAnsi="Times New Roman"/>
          <w:sz w:val="25"/>
          <w:szCs w:val="25"/>
          <w:lang w:eastAsia="ru-RU"/>
        </w:rPr>
      </w:pPr>
      <w:r w:rsidRPr="00DF7722">
        <w:rPr>
          <w:rFonts w:ascii="Times New Roman" w:hAnsi="Times New Roman"/>
          <w:sz w:val="25"/>
          <w:szCs w:val="25"/>
          <w:lang w:eastAsia="ru-RU"/>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b/>
          <w:sz w:val="25"/>
          <w:szCs w:val="25"/>
        </w:rPr>
      </w:pP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b/>
          <w:sz w:val="25"/>
          <w:szCs w:val="25"/>
        </w:rPr>
      </w:pPr>
      <w:r w:rsidRPr="00DF7722">
        <w:rPr>
          <w:rFonts w:ascii="Times New Roman" w:hAnsi="Times New Roman"/>
          <w:b/>
          <w:sz w:val="25"/>
          <w:szCs w:val="25"/>
        </w:rPr>
        <w:t>13. Сроки выполнения работ:</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sz w:val="25"/>
          <w:szCs w:val="25"/>
        </w:rPr>
      </w:pPr>
      <w:r w:rsidRPr="00DF7722">
        <w:rPr>
          <w:rFonts w:ascii="Times New Roman" w:hAnsi="Times New Roman"/>
          <w:sz w:val="25"/>
          <w:szCs w:val="25"/>
        </w:rPr>
        <w:t>13.1. Начало работ – с момента заключения договора;</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sz w:val="25"/>
          <w:szCs w:val="25"/>
        </w:rPr>
      </w:pPr>
      <w:r w:rsidRPr="00DF7722">
        <w:rPr>
          <w:rFonts w:ascii="Times New Roman" w:hAnsi="Times New Roman"/>
          <w:sz w:val="25"/>
          <w:szCs w:val="25"/>
        </w:rPr>
        <w:t>13.2. Работы по оформлению правоустанавливающих, исходно-разрешительных документов на земельные участки - в течении 15 дней с момента заключения договора;</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sz w:val="25"/>
          <w:szCs w:val="25"/>
        </w:rPr>
      </w:pPr>
      <w:r w:rsidRPr="00DF7722">
        <w:rPr>
          <w:rFonts w:ascii="Times New Roman" w:hAnsi="Times New Roman"/>
          <w:sz w:val="25"/>
          <w:szCs w:val="25"/>
        </w:rPr>
        <w:t>13.3. Выполнение проектно-изыскательских работ - в течении 30 дней с момента заключения договора;</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b/>
          <w:sz w:val="25"/>
          <w:szCs w:val="25"/>
        </w:rPr>
      </w:pPr>
      <w:r w:rsidRPr="00DF7722">
        <w:rPr>
          <w:rFonts w:ascii="Times New Roman" w:hAnsi="Times New Roman"/>
          <w:sz w:val="25"/>
          <w:szCs w:val="25"/>
        </w:rPr>
        <w:t xml:space="preserve">13.4. Выполнение строительно-монтажных работ - </w:t>
      </w:r>
      <w:r w:rsidR="004204CB" w:rsidRPr="00DF7722">
        <w:rPr>
          <w:rFonts w:ascii="Times New Roman" w:hAnsi="Times New Roman"/>
          <w:sz w:val="25"/>
          <w:szCs w:val="25"/>
        </w:rPr>
        <w:t>30</w:t>
      </w:r>
      <w:r w:rsidRPr="00DF7722">
        <w:rPr>
          <w:rFonts w:ascii="Times New Roman" w:hAnsi="Times New Roman"/>
          <w:sz w:val="25"/>
          <w:szCs w:val="25"/>
        </w:rPr>
        <w:t>.10.2020 г.</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eastAsia="Calibri" w:hAnsi="Times New Roman"/>
          <w:b/>
          <w:sz w:val="25"/>
          <w:szCs w:val="25"/>
          <w:lang w:eastAsia="ru-RU"/>
        </w:rPr>
      </w:pP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b/>
          <w:sz w:val="25"/>
          <w:szCs w:val="25"/>
        </w:rPr>
      </w:pPr>
      <w:r w:rsidRPr="00DF7722">
        <w:rPr>
          <w:rFonts w:ascii="Times New Roman" w:eastAsia="Calibri" w:hAnsi="Times New Roman"/>
          <w:b/>
          <w:sz w:val="25"/>
          <w:szCs w:val="25"/>
          <w:lang w:eastAsia="ru-RU"/>
        </w:rPr>
        <w:t>14.</w:t>
      </w:r>
      <w:r w:rsidRPr="00DF7722">
        <w:rPr>
          <w:rFonts w:ascii="Times New Roman" w:eastAsia="Calibri" w:hAnsi="Times New Roman"/>
          <w:b/>
          <w:sz w:val="25"/>
          <w:szCs w:val="25"/>
          <w:lang w:val="en-US" w:eastAsia="ru-RU"/>
        </w:rPr>
        <w:t> </w:t>
      </w:r>
      <w:r w:rsidRPr="00DF7722">
        <w:rPr>
          <w:rFonts w:ascii="Times New Roman" w:eastAsia="Calibri" w:hAnsi="Times New Roman"/>
          <w:b/>
          <w:sz w:val="25"/>
          <w:szCs w:val="25"/>
          <w:lang w:eastAsia="ru-RU"/>
        </w:rPr>
        <w:t>Заказчик: АО «Дальневосточная распределительная сетевая компания».</w:t>
      </w:r>
    </w:p>
    <w:p w:rsidR="00F632AF" w:rsidRPr="00DF7722" w:rsidRDefault="00F632AF" w:rsidP="00F632AF">
      <w:pPr>
        <w:widowControl w:val="0"/>
        <w:suppressAutoHyphens/>
        <w:autoSpaceDE w:val="0"/>
        <w:autoSpaceDN w:val="0"/>
        <w:adjustRightInd w:val="0"/>
        <w:spacing w:after="0" w:line="240" w:lineRule="auto"/>
        <w:ind w:firstLine="567"/>
        <w:jc w:val="both"/>
        <w:rPr>
          <w:rFonts w:ascii="Times New Roman" w:hAnsi="Times New Roman"/>
          <w:sz w:val="25"/>
          <w:szCs w:val="25"/>
        </w:rPr>
      </w:pP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b/>
          <w:i/>
          <w:sz w:val="25"/>
          <w:szCs w:val="25"/>
        </w:rPr>
      </w:pPr>
      <w:r w:rsidRPr="00DF7722">
        <w:rPr>
          <w:rFonts w:ascii="Times New Roman" w:hAnsi="Times New Roman"/>
          <w:b/>
          <w:i/>
          <w:sz w:val="25"/>
          <w:szCs w:val="25"/>
        </w:rPr>
        <w:t>Приложения:</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i/>
          <w:sz w:val="25"/>
          <w:szCs w:val="25"/>
        </w:rPr>
      </w:pPr>
      <w:r w:rsidRPr="00DF7722">
        <w:rPr>
          <w:rFonts w:ascii="Times New Roman" w:hAnsi="Times New Roman"/>
          <w:i/>
          <w:sz w:val="25"/>
          <w:szCs w:val="25"/>
        </w:rPr>
        <w:t xml:space="preserve">1. Технические условия; </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i/>
          <w:sz w:val="25"/>
          <w:szCs w:val="25"/>
        </w:rPr>
      </w:pPr>
      <w:r w:rsidRPr="00DF7722">
        <w:rPr>
          <w:rFonts w:ascii="Times New Roman" w:hAnsi="Times New Roman"/>
          <w:i/>
          <w:sz w:val="25"/>
          <w:szCs w:val="25"/>
        </w:rPr>
        <w:t>2. Акт обследования;</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i/>
          <w:sz w:val="25"/>
          <w:szCs w:val="25"/>
        </w:rPr>
      </w:pPr>
      <w:r w:rsidRPr="00DF7722">
        <w:rPr>
          <w:rFonts w:ascii="Times New Roman" w:hAnsi="Times New Roman"/>
          <w:i/>
          <w:sz w:val="25"/>
          <w:szCs w:val="25"/>
        </w:rPr>
        <w:t>3. Методические указания по определению сметной стоимости;</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i/>
          <w:sz w:val="25"/>
          <w:szCs w:val="25"/>
        </w:rPr>
      </w:pPr>
      <w:r w:rsidRPr="00DF7722">
        <w:rPr>
          <w:rFonts w:ascii="Times New Roman" w:hAnsi="Times New Roman"/>
          <w:i/>
          <w:sz w:val="25"/>
          <w:szCs w:val="25"/>
        </w:rPr>
        <w:t xml:space="preserve">4. Регламент по координированию опор ВЛ, углов поворота трассы КЛ и ТП </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i/>
          <w:sz w:val="25"/>
          <w:szCs w:val="25"/>
        </w:rPr>
      </w:pPr>
      <w:r w:rsidRPr="00DF7722">
        <w:rPr>
          <w:rFonts w:ascii="Times New Roman" w:hAnsi="Times New Roman"/>
          <w:i/>
          <w:sz w:val="25"/>
          <w:szCs w:val="25"/>
        </w:rPr>
        <w:t>(РП, СТП) в системе координат WGS-84;</w:t>
      </w:r>
    </w:p>
    <w:p w:rsidR="00F632AF" w:rsidRPr="00DF7722" w:rsidRDefault="00F632AF" w:rsidP="00F632AF">
      <w:pPr>
        <w:widowControl w:val="0"/>
        <w:suppressAutoHyphens/>
        <w:autoSpaceDE w:val="0"/>
        <w:autoSpaceDN w:val="0"/>
        <w:adjustRightInd w:val="0"/>
        <w:spacing w:after="0" w:line="240" w:lineRule="auto"/>
        <w:ind w:firstLine="709"/>
        <w:jc w:val="both"/>
        <w:rPr>
          <w:rFonts w:ascii="Times New Roman" w:hAnsi="Times New Roman"/>
          <w:i/>
          <w:sz w:val="25"/>
          <w:szCs w:val="25"/>
        </w:rPr>
      </w:pPr>
      <w:r w:rsidRPr="00DF7722">
        <w:rPr>
          <w:rFonts w:ascii="Times New Roman" w:hAnsi="Times New Roman"/>
          <w:i/>
          <w:sz w:val="25"/>
          <w:szCs w:val="25"/>
        </w:rPr>
        <w:t>5. Сводный сметный расчет предельной стоимости закупки;</w:t>
      </w:r>
    </w:p>
    <w:p w:rsidR="00F632AF" w:rsidRPr="00DF7722" w:rsidRDefault="00F632AF" w:rsidP="00F632AF">
      <w:pPr>
        <w:widowControl w:val="0"/>
        <w:suppressAutoHyphens/>
        <w:autoSpaceDE w:val="0"/>
        <w:autoSpaceDN w:val="0"/>
        <w:adjustRightInd w:val="0"/>
        <w:spacing w:after="0" w:line="240" w:lineRule="auto"/>
        <w:ind w:firstLine="540"/>
        <w:jc w:val="both"/>
        <w:rPr>
          <w:rFonts w:ascii="Times New Roman" w:hAnsi="Times New Roman"/>
          <w:sz w:val="25"/>
          <w:szCs w:val="25"/>
        </w:rPr>
      </w:pPr>
    </w:p>
    <w:p w:rsidR="00F632AF" w:rsidRPr="00DF7722" w:rsidRDefault="00F632AF" w:rsidP="00F632AF">
      <w:pPr>
        <w:widowControl w:val="0"/>
        <w:suppressAutoHyphens/>
        <w:autoSpaceDE w:val="0"/>
        <w:autoSpaceDN w:val="0"/>
        <w:adjustRightInd w:val="0"/>
        <w:spacing w:after="0" w:line="240" w:lineRule="auto"/>
        <w:ind w:firstLine="540"/>
        <w:jc w:val="both"/>
        <w:rPr>
          <w:rFonts w:ascii="Times New Roman" w:hAnsi="Times New Roman"/>
          <w:sz w:val="25"/>
          <w:szCs w:val="25"/>
        </w:rPr>
      </w:pPr>
    </w:p>
    <w:p w:rsidR="00F632AF" w:rsidRPr="00DF7722" w:rsidRDefault="00F632AF" w:rsidP="00F632AF">
      <w:pPr>
        <w:widowControl w:val="0"/>
        <w:suppressAutoHyphens/>
        <w:autoSpaceDE w:val="0"/>
        <w:autoSpaceDN w:val="0"/>
        <w:adjustRightInd w:val="0"/>
        <w:spacing w:after="0" w:line="240" w:lineRule="auto"/>
        <w:ind w:firstLine="540"/>
        <w:jc w:val="both"/>
        <w:rPr>
          <w:rFonts w:ascii="Times New Roman" w:hAnsi="Times New Roman"/>
          <w:sz w:val="25"/>
          <w:szCs w:val="25"/>
        </w:rPr>
      </w:pPr>
    </w:p>
    <w:sectPr w:rsidR="00F632AF" w:rsidRPr="00DF7722" w:rsidSect="0078541C">
      <w:headerReference w:type="default" r:id="rId8"/>
      <w:pgSz w:w="11906" w:h="16838" w:code="9"/>
      <w:pgMar w:top="709" w:right="851" w:bottom="567"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56B" w:rsidRDefault="0081056B" w:rsidP="005B3934">
      <w:pPr>
        <w:spacing w:after="0" w:line="240" w:lineRule="auto"/>
      </w:pPr>
      <w:r>
        <w:separator/>
      </w:r>
    </w:p>
  </w:endnote>
  <w:endnote w:type="continuationSeparator" w:id="0">
    <w:p w:rsidR="0081056B" w:rsidRDefault="0081056B" w:rsidP="005B3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56B" w:rsidRDefault="0081056B" w:rsidP="005B3934">
      <w:pPr>
        <w:spacing w:after="0" w:line="240" w:lineRule="auto"/>
      </w:pPr>
      <w:r>
        <w:separator/>
      </w:r>
    </w:p>
  </w:footnote>
  <w:footnote w:type="continuationSeparator" w:id="0">
    <w:p w:rsidR="0081056B" w:rsidRDefault="0081056B" w:rsidP="005B39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529" w:rsidRPr="0078541C" w:rsidRDefault="00412529" w:rsidP="00892901">
    <w:pPr>
      <w:pStyle w:val="af2"/>
      <w:spacing w:after="0"/>
      <w:jc w:val="center"/>
      <w:rPr>
        <w:rFonts w:ascii="Times New Roman" w:hAnsi="Times New Roman"/>
      </w:rPr>
    </w:pPr>
  </w:p>
  <w:p w:rsidR="00412529" w:rsidRDefault="00412529" w:rsidP="00892901">
    <w:pPr>
      <w:pStyle w:val="af2"/>
      <w:spacing w:after="0"/>
      <w:jc w:val="center"/>
      <w:rPr>
        <w:rFonts w:ascii="Times New Roman" w:hAnsi="Times New Roman"/>
      </w:rPr>
    </w:pPr>
    <w:r w:rsidRPr="00892901">
      <w:rPr>
        <w:rFonts w:ascii="Times New Roman" w:hAnsi="Times New Roman"/>
      </w:rPr>
      <w:fldChar w:fldCharType="begin"/>
    </w:r>
    <w:r w:rsidRPr="00892901">
      <w:rPr>
        <w:rFonts w:ascii="Times New Roman" w:hAnsi="Times New Roman"/>
      </w:rPr>
      <w:instrText>PAGE   \* MERGEFORMAT</w:instrText>
    </w:r>
    <w:r w:rsidRPr="00892901">
      <w:rPr>
        <w:rFonts w:ascii="Times New Roman" w:hAnsi="Times New Roman"/>
      </w:rPr>
      <w:fldChar w:fldCharType="separate"/>
    </w:r>
    <w:r w:rsidR="00DF7722">
      <w:rPr>
        <w:rFonts w:ascii="Times New Roman" w:hAnsi="Times New Roman"/>
        <w:noProof/>
      </w:rPr>
      <w:t>15</w:t>
    </w:r>
    <w:r w:rsidRPr="00892901">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54C8F"/>
    <w:multiLevelType w:val="hybridMultilevel"/>
    <w:tmpl w:val="87A43F0E"/>
    <w:lvl w:ilvl="0" w:tplc="7158B4C0">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906067"/>
    <w:multiLevelType w:val="hybridMultilevel"/>
    <w:tmpl w:val="A6F0B118"/>
    <w:lvl w:ilvl="0" w:tplc="8F58B0B6">
      <w:start w:val="11"/>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33F875B0"/>
    <w:multiLevelType w:val="hybridMultilevel"/>
    <w:tmpl w:val="058AEF12"/>
    <w:lvl w:ilvl="0" w:tplc="C2EA15F6">
      <w:start w:val="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3A3061"/>
    <w:multiLevelType w:val="multilevel"/>
    <w:tmpl w:val="96968DA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7" w15:restartNumberingAfterBreak="0">
    <w:nsid w:val="3CD63140"/>
    <w:multiLevelType w:val="hybridMultilevel"/>
    <w:tmpl w:val="8F24BF3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0F73CA"/>
    <w:multiLevelType w:val="hybridMultilevel"/>
    <w:tmpl w:val="CE20231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0C3C58"/>
    <w:multiLevelType w:val="hybridMultilevel"/>
    <w:tmpl w:val="EB6AE1AC"/>
    <w:lvl w:ilvl="0" w:tplc="04190001">
      <w:start w:val="1"/>
      <w:numFmt w:val="bullet"/>
      <w:lvlText w:val=""/>
      <w:lvlJc w:val="left"/>
      <w:pPr>
        <w:ind w:left="2073" w:hanging="720"/>
      </w:pPr>
      <w:rPr>
        <w:rFonts w:ascii="Symbol" w:hAnsi="Symbol"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33C3D51"/>
    <w:multiLevelType w:val="hybridMultilevel"/>
    <w:tmpl w:val="421A6B26"/>
    <w:lvl w:ilvl="0" w:tplc="BEF08C28">
      <w:start w:val="1"/>
      <w:numFmt w:val="decimal"/>
      <w:lvlText w:val="%1."/>
      <w:lvlJc w:val="left"/>
      <w:pPr>
        <w:ind w:left="1512" w:hanging="945"/>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EDB1A40"/>
    <w:multiLevelType w:val="hybridMultilevel"/>
    <w:tmpl w:val="95346054"/>
    <w:lvl w:ilvl="0" w:tplc="04190001">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246"/>
        </w:tabs>
        <w:ind w:left="246" w:hanging="360"/>
      </w:pPr>
      <w:rPr>
        <w:rFonts w:ascii="Courier New" w:hAnsi="Courier New" w:cs="Courier New" w:hint="default"/>
      </w:rPr>
    </w:lvl>
    <w:lvl w:ilvl="2" w:tplc="04190005" w:tentative="1">
      <w:start w:val="1"/>
      <w:numFmt w:val="bullet"/>
      <w:lvlText w:val=""/>
      <w:lvlJc w:val="left"/>
      <w:pPr>
        <w:tabs>
          <w:tab w:val="num" w:pos="966"/>
        </w:tabs>
        <w:ind w:left="966" w:hanging="360"/>
      </w:pPr>
      <w:rPr>
        <w:rFonts w:ascii="Wingdings" w:hAnsi="Wingdings" w:hint="default"/>
      </w:rPr>
    </w:lvl>
    <w:lvl w:ilvl="3" w:tplc="04190001" w:tentative="1">
      <w:start w:val="1"/>
      <w:numFmt w:val="bullet"/>
      <w:lvlText w:val=""/>
      <w:lvlJc w:val="left"/>
      <w:pPr>
        <w:tabs>
          <w:tab w:val="num" w:pos="1686"/>
        </w:tabs>
        <w:ind w:left="1686" w:hanging="360"/>
      </w:pPr>
      <w:rPr>
        <w:rFonts w:ascii="Symbol" w:hAnsi="Symbol" w:hint="default"/>
      </w:rPr>
    </w:lvl>
    <w:lvl w:ilvl="4" w:tplc="04190003" w:tentative="1">
      <w:start w:val="1"/>
      <w:numFmt w:val="bullet"/>
      <w:lvlText w:val="o"/>
      <w:lvlJc w:val="left"/>
      <w:pPr>
        <w:tabs>
          <w:tab w:val="num" w:pos="2406"/>
        </w:tabs>
        <w:ind w:left="2406" w:hanging="360"/>
      </w:pPr>
      <w:rPr>
        <w:rFonts w:ascii="Courier New" w:hAnsi="Courier New" w:cs="Courier New" w:hint="default"/>
      </w:rPr>
    </w:lvl>
    <w:lvl w:ilvl="5" w:tplc="04190005" w:tentative="1">
      <w:start w:val="1"/>
      <w:numFmt w:val="bullet"/>
      <w:lvlText w:val=""/>
      <w:lvlJc w:val="left"/>
      <w:pPr>
        <w:tabs>
          <w:tab w:val="num" w:pos="3126"/>
        </w:tabs>
        <w:ind w:left="3126" w:hanging="360"/>
      </w:pPr>
      <w:rPr>
        <w:rFonts w:ascii="Wingdings" w:hAnsi="Wingdings" w:hint="default"/>
      </w:rPr>
    </w:lvl>
    <w:lvl w:ilvl="6" w:tplc="04190001" w:tentative="1">
      <w:start w:val="1"/>
      <w:numFmt w:val="bullet"/>
      <w:lvlText w:val=""/>
      <w:lvlJc w:val="left"/>
      <w:pPr>
        <w:tabs>
          <w:tab w:val="num" w:pos="3846"/>
        </w:tabs>
        <w:ind w:left="3846" w:hanging="360"/>
      </w:pPr>
      <w:rPr>
        <w:rFonts w:ascii="Symbol" w:hAnsi="Symbol" w:hint="default"/>
      </w:rPr>
    </w:lvl>
    <w:lvl w:ilvl="7" w:tplc="04190003" w:tentative="1">
      <w:start w:val="1"/>
      <w:numFmt w:val="bullet"/>
      <w:lvlText w:val="o"/>
      <w:lvlJc w:val="left"/>
      <w:pPr>
        <w:tabs>
          <w:tab w:val="num" w:pos="4566"/>
        </w:tabs>
        <w:ind w:left="4566" w:hanging="360"/>
      </w:pPr>
      <w:rPr>
        <w:rFonts w:ascii="Courier New" w:hAnsi="Courier New" w:cs="Courier New" w:hint="default"/>
      </w:rPr>
    </w:lvl>
    <w:lvl w:ilvl="8" w:tplc="04190005" w:tentative="1">
      <w:start w:val="1"/>
      <w:numFmt w:val="bullet"/>
      <w:lvlText w:val=""/>
      <w:lvlJc w:val="left"/>
      <w:pPr>
        <w:tabs>
          <w:tab w:val="num" w:pos="5286"/>
        </w:tabs>
        <w:ind w:left="5286" w:hanging="360"/>
      </w:pPr>
      <w:rPr>
        <w:rFonts w:ascii="Wingdings" w:hAnsi="Wingdings" w:hint="default"/>
      </w:rPr>
    </w:lvl>
  </w:abstractNum>
  <w:abstractNum w:abstractNumId="15"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14"/>
  </w:num>
  <w:num w:numId="4">
    <w:abstractNumId w:val="5"/>
  </w:num>
  <w:num w:numId="5">
    <w:abstractNumId w:val="11"/>
  </w:num>
  <w:num w:numId="6">
    <w:abstractNumId w:val="4"/>
  </w:num>
  <w:num w:numId="7">
    <w:abstractNumId w:val="13"/>
  </w:num>
  <w:num w:numId="8">
    <w:abstractNumId w:val="10"/>
  </w:num>
  <w:num w:numId="9">
    <w:abstractNumId w:val="6"/>
  </w:num>
  <w:num w:numId="10">
    <w:abstractNumId w:val="0"/>
  </w:num>
  <w:num w:numId="11">
    <w:abstractNumId w:val="14"/>
  </w:num>
  <w:num w:numId="12">
    <w:abstractNumId w:val="1"/>
  </w:num>
  <w:num w:numId="13">
    <w:abstractNumId w:val="5"/>
  </w:num>
  <w:num w:numId="14">
    <w:abstractNumId w:val="11"/>
  </w:num>
  <w:num w:numId="15">
    <w:abstractNumId w:val="7"/>
  </w:num>
  <w:num w:numId="16">
    <w:abstractNumId w:val="3"/>
  </w:num>
  <w:num w:numId="17">
    <w:abstractNumId w:val="9"/>
  </w:num>
  <w:num w:numId="18">
    <w:abstractNumId w:val="15"/>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9ED"/>
    <w:rsid w:val="0000066E"/>
    <w:rsid w:val="000024DB"/>
    <w:rsid w:val="00007E90"/>
    <w:rsid w:val="0001089A"/>
    <w:rsid w:val="0001225F"/>
    <w:rsid w:val="00013F4D"/>
    <w:rsid w:val="00015E58"/>
    <w:rsid w:val="00015FFC"/>
    <w:rsid w:val="00016A32"/>
    <w:rsid w:val="00016EAE"/>
    <w:rsid w:val="000225F3"/>
    <w:rsid w:val="00024677"/>
    <w:rsid w:val="000258F7"/>
    <w:rsid w:val="000304CE"/>
    <w:rsid w:val="00030B1B"/>
    <w:rsid w:val="00032371"/>
    <w:rsid w:val="000330D6"/>
    <w:rsid w:val="00036A7B"/>
    <w:rsid w:val="00036FBE"/>
    <w:rsid w:val="00040F5E"/>
    <w:rsid w:val="00041B74"/>
    <w:rsid w:val="0004584B"/>
    <w:rsid w:val="00045B2C"/>
    <w:rsid w:val="00045FFF"/>
    <w:rsid w:val="00047A1D"/>
    <w:rsid w:val="00047AC2"/>
    <w:rsid w:val="00051C91"/>
    <w:rsid w:val="00052E68"/>
    <w:rsid w:val="0005745F"/>
    <w:rsid w:val="00057ACF"/>
    <w:rsid w:val="00057B68"/>
    <w:rsid w:val="00060823"/>
    <w:rsid w:val="000621ED"/>
    <w:rsid w:val="00064222"/>
    <w:rsid w:val="00064506"/>
    <w:rsid w:val="000645FF"/>
    <w:rsid w:val="00065DC6"/>
    <w:rsid w:val="00070BE9"/>
    <w:rsid w:val="00071D71"/>
    <w:rsid w:val="00076120"/>
    <w:rsid w:val="00080160"/>
    <w:rsid w:val="0008375F"/>
    <w:rsid w:val="00084123"/>
    <w:rsid w:val="00085E32"/>
    <w:rsid w:val="00086926"/>
    <w:rsid w:val="00087F80"/>
    <w:rsid w:val="0009279C"/>
    <w:rsid w:val="000957CD"/>
    <w:rsid w:val="00095DF7"/>
    <w:rsid w:val="00096C69"/>
    <w:rsid w:val="00096D64"/>
    <w:rsid w:val="000A248C"/>
    <w:rsid w:val="000A29F1"/>
    <w:rsid w:val="000A2E50"/>
    <w:rsid w:val="000A368B"/>
    <w:rsid w:val="000A42A7"/>
    <w:rsid w:val="000A6AB6"/>
    <w:rsid w:val="000B11A2"/>
    <w:rsid w:val="000B2885"/>
    <w:rsid w:val="000B33C4"/>
    <w:rsid w:val="000B40DF"/>
    <w:rsid w:val="000B5804"/>
    <w:rsid w:val="000B79F2"/>
    <w:rsid w:val="000C28F4"/>
    <w:rsid w:val="000C4137"/>
    <w:rsid w:val="000C4E92"/>
    <w:rsid w:val="000C7F8C"/>
    <w:rsid w:val="000D1034"/>
    <w:rsid w:val="000D1473"/>
    <w:rsid w:val="000D1E91"/>
    <w:rsid w:val="000D2025"/>
    <w:rsid w:val="000D61C3"/>
    <w:rsid w:val="000D7399"/>
    <w:rsid w:val="000D7A96"/>
    <w:rsid w:val="000E0CA8"/>
    <w:rsid w:val="000E1106"/>
    <w:rsid w:val="000F010F"/>
    <w:rsid w:val="000F24D9"/>
    <w:rsid w:val="000F30E9"/>
    <w:rsid w:val="000F561D"/>
    <w:rsid w:val="00102A16"/>
    <w:rsid w:val="00105AA1"/>
    <w:rsid w:val="00105D6A"/>
    <w:rsid w:val="00106475"/>
    <w:rsid w:val="001079A0"/>
    <w:rsid w:val="00111A79"/>
    <w:rsid w:val="00111C38"/>
    <w:rsid w:val="0011590C"/>
    <w:rsid w:val="00117AC5"/>
    <w:rsid w:val="00117B49"/>
    <w:rsid w:val="00120018"/>
    <w:rsid w:val="00120356"/>
    <w:rsid w:val="001215CD"/>
    <w:rsid w:val="00122001"/>
    <w:rsid w:val="00125057"/>
    <w:rsid w:val="00126F13"/>
    <w:rsid w:val="00127211"/>
    <w:rsid w:val="001300FF"/>
    <w:rsid w:val="001306C3"/>
    <w:rsid w:val="00131BAD"/>
    <w:rsid w:val="00133DDA"/>
    <w:rsid w:val="0013676D"/>
    <w:rsid w:val="00137560"/>
    <w:rsid w:val="0014056C"/>
    <w:rsid w:val="00142441"/>
    <w:rsid w:val="00143D3F"/>
    <w:rsid w:val="00144182"/>
    <w:rsid w:val="00144B85"/>
    <w:rsid w:val="00144C56"/>
    <w:rsid w:val="001458CD"/>
    <w:rsid w:val="00145C9A"/>
    <w:rsid w:val="0014644D"/>
    <w:rsid w:val="001477F0"/>
    <w:rsid w:val="00151BE9"/>
    <w:rsid w:val="0015451C"/>
    <w:rsid w:val="00157FA5"/>
    <w:rsid w:val="00161BA7"/>
    <w:rsid w:val="00162537"/>
    <w:rsid w:val="00163A69"/>
    <w:rsid w:val="00163A7D"/>
    <w:rsid w:val="00170DFA"/>
    <w:rsid w:val="00173C92"/>
    <w:rsid w:val="001754F2"/>
    <w:rsid w:val="00176ABC"/>
    <w:rsid w:val="00177E3C"/>
    <w:rsid w:val="0018423A"/>
    <w:rsid w:val="00184713"/>
    <w:rsid w:val="00185497"/>
    <w:rsid w:val="00190441"/>
    <w:rsid w:val="00190532"/>
    <w:rsid w:val="00193588"/>
    <w:rsid w:val="00194F42"/>
    <w:rsid w:val="0019556A"/>
    <w:rsid w:val="001975E0"/>
    <w:rsid w:val="001A15EB"/>
    <w:rsid w:val="001A165A"/>
    <w:rsid w:val="001A37BB"/>
    <w:rsid w:val="001A52A7"/>
    <w:rsid w:val="001A6E86"/>
    <w:rsid w:val="001B09AE"/>
    <w:rsid w:val="001B2658"/>
    <w:rsid w:val="001B276E"/>
    <w:rsid w:val="001B29C2"/>
    <w:rsid w:val="001B3AB9"/>
    <w:rsid w:val="001C0ECE"/>
    <w:rsid w:val="001C20D1"/>
    <w:rsid w:val="001D1D7F"/>
    <w:rsid w:val="001D30CC"/>
    <w:rsid w:val="001D313D"/>
    <w:rsid w:val="001D31B9"/>
    <w:rsid w:val="001D5D1B"/>
    <w:rsid w:val="001D71DD"/>
    <w:rsid w:val="001E151B"/>
    <w:rsid w:val="001E1AF6"/>
    <w:rsid w:val="001E1F21"/>
    <w:rsid w:val="001E2355"/>
    <w:rsid w:val="001E2E64"/>
    <w:rsid w:val="001F2D6A"/>
    <w:rsid w:val="001F4F64"/>
    <w:rsid w:val="001F5A7B"/>
    <w:rsid w:val="001F6D6C"/>
    <w:rsid w:val="001F77E9"/>
    <w:rsid w:val="001F7CC3"/>
    <w:rsid w:val="002007A8"/>
    <w:rsid w:val="00201812"/>
    <w:rsid w:val="00204C35"/>
    <w:rsid w:val="002076E9"/>
    <w:rsid w:val="002079D0"/>
    <w:rsid w:val="002118E2"/>
    <w:rsid w:val="00211D50"/>
    <w:rsid w:val="002124E1"/>
    <w:rsid w:val="00212705"/>
    <w:rsid w:val="0021377A"/>
    <w:rsid w:val="00216255"/>
    <w:rsid w:val="002178A5"/>
    <w:rsid w:val="00217E27"/>
    <w:rsid w:val="002228AC"/>
    <w:rsid w:val="00224A2C"/>
    <w:rsid w:val="002322FA"/>
    <w:rsid w:val="00232643"/>
    <w:rsid w:val="00233B6D"/>
    <w:rsid w:val="00240355"/>
    <w:rsid w:val="002417C2"/>
    <w:rsid w:val="0024736E"/>
    <w:rsid w:val="00251D9A"/>
    <w:rsid w:val="00253245"/>
    <w:rsid w:val="002532AE"/>
    <w:rsid w:val="002602EF"/>
    <w:rsid w:val="002632C7"/>
    <w:rsid w:val="00266132"/>
    <w:rsid w:val="00266BA8"/>
    <w:rsid w:val="00267A12"/>
    <w:rsid w:val="00270D04"/>
    <w:rsid w:val="00273288"/>
    <w:rsid w:val="00275A8A"/>
    <w:rsid w:val="00275E29"/>
    <w:rsid w:val="00277223"/>
    <w:rsid w:val="00277528"/>
    <w:rsid w:val="0028054B"/>
    <w:rsid w:val="002826EC"/>
    <w:rsid w:val="0028712B"/>
    <w:rsid w:val="00293EC1"/>
    <w:rsid w:val="00294E26"/>
    <w:rsid w:val="002A0158"/>
    <w:rsid w:val="002A3479"/>
    <w:rsid w:val="002A4564"/>
    <w:rsid w:val="002A6BA8"/>
    <w:rsid w:val="002A753D"/>
    <w:rsid w:val="002B17EC"/>
    <w:rsid w:val="002B1E41"/>
    <w:rsid w:val="002B1FE4"/>
    <w:rsid w:val="002B2564"/>
    <w:rsid w:val="002B44F2"/>
    <w:rsid w:val="002C0AE1"/>
    <w:rsid w:val="002C12B0"/>
    <w:rsid w:val="002C1648"/>
    <w:rsid w:val="002C620A"/>
    <w:rsid w:val="002D0FD1"/>
    <w:rsid w:val="002D1B4A"/>
    <w:rsid w:val="002D40C8"/>
    <w:rsid w:val="002D60B0"/>
    <w:rsid w:val="002D6802"/>
    <w:rsid w:val="002D7AA7"/>
    <w:rsid w:val="002E0A3B"/>
    <w:rsid w:val="002E1626"/>
    <w:rsid w:val="002E28E3"/>
    <w:rsid w:val="002E34F9"/>
    <w:rsid w:val="002E4317"/>
    <w:rsid w:val="002E46DE"/>
    <w:rsid w:val="002E5295"/>
    <w:rsid w:val="002E7876"/>
    <w:rsid w:val="002F0F26"/>
    <w:rsid w:val="002F1CB1"/>
    <w:rsid w:val="002F355F"/>
    <w:rsid w:val="002F457F"/>
    <w:rsid w:val="003052E0"/>
    <w:rsid w:val="00306D8C"/>
    <w:rsid w:val="00307291"/>
    <w:rsid w:val="00307455"/>
    <w:rsid w:val="0031170C"/>
    <w:rsid w:val="0031276D"/>
    <w:rsid w:val="003145F9"/>
    <w:rsid w:val="00316154"/>
    <w:rsid w:val="003227A7"/>
    <w:rsid w:val="00323804"/>
    <w:rsid w:val="00323906"/>
    <w:rsid w:val="00324D34"/>
    <w:rsid w:val="003250F6"/>
    <w:rsid w:val="00325F3A"/>
    <w:rsid w:val="00330484"/>
    <w:rsid w:val="00334A1C"/>
    <w:rsid w:val="00337CC7"/>
    <w:rsid w:val="00340D3E"/>
    <w:rsid w:val="00341347"/>
    <w:rsid w:val="0034210F"/>
    <w:rsid w:val="003444B4"/>
    <w:rsid w:val="00344754"/>
    <w:rsid w:val="0034710C"/>
    <w:rsid w:val="003519B1"/>
    <w:rsid w:val="00351B23"/>
    <w:rsid w:val="0035307A"/>
    <w:rsid w:val="00354FD7"/>
    <w:rsid w:val="003554DA"/>
    <w:rsid w:val="0035669D"/>
    <w:rsid w:val="00362EC3"/>
    <w:rsid w:val="00364323"/>
    <w:rsid w:val="00365F5E"/>
    <w:rsid w:val="00370838"/>
    <w:rsid w:val="00370841"/>
    <w:rsid w:val="0037136D"/>
    <w:rsid w:val="0037347A"/>
    <w:rsid w:val="00380C74"/>
    <w:rsid w:val="0038179D"/>
    <w:rsid w:val="0038228E"/>
    <w:rsid w:val="0038352D"/>
    <w:rsid w:val="00383533"/>
    <w:rsid w:val="003852AE"/>
    <w:rsid w:val="00386BA9"/>
    <w:rsid w:val="00390261"/>
    <w:rsid w:val="00390569"/>
    <w:rsid w:val="003918CE"/>
    <w:rsid w:val="00393853"/>
    <w:rsid w:val="0039538D"/>
    <w:rsid w:val="00395E63"/>
    <w:rsid w:val="0039634C"/>
    <w:rsid w:val="003A18A5"/>
    <w:rsid w:val="003A4A75"/>
    <w:rsid w:val="003A4AF0"/>
    <w:rsid w:val="003A700B"/>
    <w:rsid w:val="003A7EC5"/>
    <w:rsid w:val="003B55CA"/>
    <w:rsid w:val="003B6B6B"/>
    <w:rsid w:val="003C1E50"/>
    <w:rsid w:val="003C1FE6"/>
    <w:rsid w:val="003C506E"/>
    <w:rsid w:val="003D2CB5"/>
    <w:rsid w:val="003D35FA"/>
    <w:rsid w:val="003D3BCD"/>
    <w:rsid w:val="003D5445"/>
    <w:rsid w:val="003D5DF1"/>
    <w:rsid w:val="003E0BFA"/>
    <w:rsid w:val="003E12C1"/>
    <w:rsid w:val="003E153F"/>
    <w:rsid w:val="003E172F"/>
    <w:rsid w:val="003E4292"/>
    <w:rsid w:val="003E5278"/>
    <w:rsid w:val="003E74BA"/>
    <w:rsid w:val="003E7B60"/>
    <w:rsid w:val="003F0D4D"/>
    <w:rsid w:val="003F0DCE"/>
    <w:rsid w:val="003F1054"/>
    <w:rsid w:val="003F585E"/>
    <w:rsid w:val="003F5ACB"/>
    <w:rsid w:val="0040017E"/>
    <w:rsid w:val="004017C4"/>
    <w:rsid w:val="0040189E"/>
    <w:rsid w:val="00402D4A"/>
    <w:rsid w:val="004031CD"/>
    <w:rsid w:val="00403E93"/>
    <w:rsid w:val="00404BB8"/>
    <w:rsid w:val="00405C2F"/>
    <w:rsid w:val="00406768"/>
    <w:rsid w:val="00410AC4"/>
    <w:rsid w:val="0041137D"/>
    <w:rsid w:val="00412529"/>
    <w:rsid w:val="004130F9"/>
    <w:rsid w:val="0041355C"/>
    <w:rsid w:val="00413997"/>
    <w:rsid w:val="00417FD2"/>
    <w:rsid w:val="004204CB"/>
    <w:rsid w:val="00421B23"/>
    <w:rsid w:val="0042285C"/>
    <w:rsid w:val="00427CB4"/>
    <w:rsid w:val="004322F3"/>
    <w:rsid w:val="004327EA"/>
    <w:rsid w:val="00436C21"/>
    <w:rsid w:val="00437683"/>
    <w:rsid w:val="00437DA6"/>
    <w:rsid w:val="00440CEF"/>
    <w:rsid w:val="00440E8F"/>
    <w:rsid w:val="004414B9"/>
    <w:rsid w:val="00442E4E"/>
    <w:rsid w:val="00443096"/>
    <w:rsid w:val="00445D75"/>
    <w:rsid w:val="00446044"/>
    <w:rsid w:val="004461F0"/>
    <w:rsid w:val="0044786D"/>
    <w:rsid w:val="00447BB3"/>
    <w:rsid w:val="004516E8"/>
    <w:rsid w:val="0045246D"/>
    <w:rsid w:val="004526ED"/>
    <w:rsid w:val="00454766"/>
    <w:rsid w:val="00456CBE"/>
    <w:rsid w:val="0046140B"/>
    <w:rsid w:val="00462D93"/>
    <w:rsid w:val="00467CFA"/>
    <w:rsid w:val="004711E1"/>
    <w:rsid w:val="0047288A"/>
    <w:rsid w:val="00473E22"/>
    <w:rsid w:val="00474110"/>
    <w:rsid w:val="00475320"/>
    <w:rsid w:val="00476A94"/>
    <w:rsid w:val="004804FD"/>
    <w:rsid w:val="00480654"/>
    <w:rsid w:val="00480844"/>
    <w:rsid w:val="00481DA1"/>
    <w:rsid w:val="00481E16"/>
    <w:rsid w:val="004828E8"/>
    <w:rsid w:val="0048313A"/>
    <w:rsid w:val="00483511"/>
    <w:rsid w:val="00486196"/>
    <w:rsid w:val="0048682D"/>
    <w:rsid w:val="00490EAC"/>
    <w:rsid w:val="00493501"/>
    <w:rsid w:val="00497D24"/>
    <w:rsid w:val="00497EBA"/>
    <w:rsid w:val="004A030F"/>
    <w:rsid w:val="004A4600"/>
    <w:rsid w:val="004A563A"/>
    <w:rsid w:val="004A62EC"/>
    <w:rsid w:val="004B2F99"/>
    <w:rsid w:val="004B314B"/>
    <w:rsid w:val="004B36A9"/>
    <w:rsid w:val="004B4A6D"/>
    <w:rsid w:val="004C166C"/>
    <w:rsid w:val="004C47A6"/>
    <w:rsid w:val="004C484D"/>
    <w:rsid w:val="004C4B84"/>
    <w:rsid w:val="004C6FF7"/>
    <w:rsid w:val="004D3770"/>
    <w:rsid w:val="004D3EF7"/>
    <w:rsid w:val="004D4A35"/>
    <w:rsid w:val="004D5CBF"/>
    <w:rsid w:val="004D6DCB"/>
    <w:rsid w:val="004E34D0"/>
    <w:rsid w:val="004E41B1"/>
    <w:rsid w:val="004E5DD1"/>
    <w:rsid w:val="004F50A3"/>
    <w:rsid w:val="004F5784"/>
    <w:rsid w:val="004F57D4"/>
    <w:rsid w:val="004F7518"/>
    <w:rsid w:val="005028B3"/>
    <w:rsid w:val="00504450"/>
    <w:rsid w:val="005047FF"/>
    <w:rsid w:val="00504E8F"/>
    <w:rsid w:val="00507226"/>
    <w:rsid w:val="00507694"/>
    <w:rsid w:val="00507BD1"/>
    <w:rsid w:val="00510A8B"/>
    <w:rsid w:val="00510AB6"/>
    <w:rsid w:val="005147A3"/>
    <w:rsid w:val="00515139"/>
    <w:rsid w:val="00515386"/>
    <w:rsid w:val="00516B30"/>
    <w:rsid w:val="00517FFA"/>
    <w:rsid w:val="005204CB"/>
    <w:rsid w:val="00520575"/>
    <w:rsid w:val="005213D2"/>
    <w:rsid w:val="00522211"/>
    <w:rsid w:val="0052290E"/>
    <w:rsid w:val="0052693F"/>
    <w:rsid w:val="00530225"/>
    <w:rsid w:val="00530468"/>
    <w:rsid w:val="00530FB6"/>
    <w:rsid w:val="00537528"/>
    <w:rsid w:val="005404C0"/>
    <w:rsid w:val="00540CC6"/>
    <w:rsid w:val="00540ECD"/>
    <w:rsid w:val="00542E72"/>
    <w:rsid w:val="00544852"/>
    <w:rsid w:val="00544C0A"/>
    <w:rsid w:val="00554A78"/>
    <w:rsid w:val="005553FC"/>
    <w:rsid w:val="00555B2F"/>
    <w:rsid w:val="00555EB8"/>
    <w:rsid w:val="005561CA"/>
    <w:rsid w:val="005624D4"/>
    <w:rsid w:val="00567F1E"/>
    <w:rsid w:val="00570F41"/>
    <w:rsid w:val="0057230D"/>
    <w:rsid w:val="0057383F"/>
    <w:rsid w:val="005755FF"/>
    <w:rsid w:val="00577553"/>
    <w:rsid w:val="00586EFA"/>
    <w:rsid w:val="00587598"/>
    <w:rsid w:val="0059140E"/>
    <w:rsid w:val="00591613"/>
    <w:rsid w:val="005955F4"/>
    <w:rsid w:val="005A0A1E"/>
    <w:rsid w:val="005A11E0"/>
    <w:rsid w:val="005A6575"/>
    <w:rsid w:val="005A677B"/>
    <w:rsid w:val="005B0E7F"/>
    <w:rsid w:val="005B19A8"/>
    <w:rsid w:val="005B2603"/>
    <w:rsid w:val="005B3934"/>
    <w:rsid w:val="005B7D0D"/>
    <w:rsid w:val="005C1058"/>
    <w:rsid w:val="005C1BDC"/>
    <w:rsid w:val="005C1F8F"/>
    <w:rsid w:val="005C2ADD"/>
    <w:rsid w:val="005C69F6"/>
    <w:rsid w:val="005C6C7A"/>
    <w:rsid w:val="005C7E2C"/>
    <w:rsid w:val="005C7FA5"/>
    <w:rsid w:val="005D560E"/>
    <w:rsid w:val="005D5CAC"/>
    <w:rsid w:val="005D5DDE"/>
    <w:rsid w:val="005D66BB"/>
    <w:rsid w:val="005D6E79"/>
    <w:rsid w:val="005E178D"/>
    <w:rsid w:val="005E2507"/>
    <w:rsid w:val="005E3917"/>
    <w:rsid w:val="005E4CB9"/>
    <w:rsid w:val="005E6A40"/>
    <w:rsid w:val="005E7CDD"/>
    <w:rsid w:val="005E7E34"/>
    <w:rsid w:val="005F034E"/>
    <w:rsid w:val="005F21DD"/>
    <w:rsid w:val="006001C7"/>
    <w:rsid w:val="0060085B"/>
    <w:rsid w:val="00601AB4"/>
    <w:rsid w:val="00601B9F"/>
    <w:rsid w:val="00602DD4"/>
    <w:rsid w:val="0060412D"/>
    <w:rsid w:val="00604E58"/>
    <w:rsid w:val="00606588"/>
    <w:rsid w:val="006067FC"/>
    <w:rsid w:val="00611282"/>
    <w:rsid w:val="006128C6"/>
    <w:rsid w:val="00614AB4"/>
    <w:rsid w:val="00616DE7"/>
    <w:rsid w:val="00617668"/>
    <w:rsid w:val="0062393A"/>
    <w:rsid w:val="00627078"/>
    <w:rsid w:val="0063067A"/>
    <w:rsid w:val="00630E57"/>
    <w:rsid w:val="006314BE"/>
    <w:rsid w:val="00631564"/>
    <w:rsid w:val="00632122"/>
    <w:rsid w:val="006330D5"/>
    <w:rsid w:val="00634D48"/>
    <w:rsid w:val="0063554D"/>
    <w:rsid w:val="00635C84"/>
    <w:rsid w:val="00636D69"/>
    <w:rsid w:val="006377C8"/>
    <w:rsid w:val="00637C86"/>
    <w:rsid w:val="00641576"/>
    <w:rsid w:val="00643413"/>
    <w:rsid w:val="00646E9C"/>
    <w:rsid w:val="00653AAA"/>
    <w:rsid w:val="0065426A"/>
    <w:rsid w:val="006555DE"/>
    <w:rsid w:val="00662380"/>
    <w:rsid w:val="006629D8"/>
    <w:rsid w:val="0066418C"/>
    <w:rsid w:val="00665B28"/>
    <w:rsid w:val="00671D73"/>
    <w:rsid w:val="006720E7"/>
    <w:rsid w:val="00673C5A"/>
    <w:rsid w:val="00674066"/>
    <w:rsid w:val="006746B1"/>
    <w:rsid w:val="00675BB7"/>
    <w:rsid w:val="00682148"/>
    <w:rsid w:val="006826C3"/>
    <w:rsid w:val="00684510"/>
    <w:rsid w:val="00685B63"/>
    <w:rsid w:val="00687B74"/>
    <w:rsid w:val="0069013D"/>
    <w:rsid w:val="00690973"/>
    <w:rsid w:val="00690B90"/>
    <w:rsid w:val="00691482"/>
    <w:rsid w:val="006A198C"/>
    <w:rsid w:val="006A2E0A"/>
    <w:rsid w:val="006A7F31"/>
    <w:rsid w:val="006B28D4"/>
    <w:rsid w:val="006B2C16"/>
    <w:rsid w:val="006B406A"/>
    <w:rsid w:val="006B6041"/>
    <w:rsid w:val="006B6D6D"/>
    <w:rsid w:val="006B742F"/>
    <w:rsid w:val="006B78AF"/>
    <w:rsid w:val="006B7AA5"/>
    <w:rsid w:val="006B7EA2"/>
    <w:rsid w:val="006C5A98"/>
    <w:rsid w:val="006C7546"/>
    <w:rsid w:val="006D0CA0"/>
    <w:rsid w:val="006D22A4"/>
    <w:rsid w:val="006D2DC0"/>
    <w:rsid w:val="006D3BB9"/>
    <w:rsid w:val="006D6D80"/>
    <w:rsid w:val="006E041B"/>
    <w:rsid w:val="006E1501"/>
    <w:rsid w:val="006E48A2"/>
    <w:rsid w:val="006F1162"/>
    <w:rsid w:val="006F1B3D"/>
    <w:rsid w:val="007008F5"/>
    <w:rsid w:val="007010BD"/>
    <w:rsid w:val="007071C3"/>
    <w:rsid w:val="00711292"/>
    <w:rsid w:val="00711AD1"/>
    <w:rsid w:val="00715EFA"/>
    <w:rsid w:val="00720034"/>
    <w:rsid w:val="0072341B"/>
    <w:rsid w:val="0072515E"/>
    <w:rsid w:val="0072577D"/>
    <w:rsid w:val="00726CEC"/>
    <w:rsid w:val="00727058"/>
    <w:rsid w:val="007272CE"/>
    <w:rsid w:val="00730661"/>
    <w:rsid w:val="00735094"/>
    <w:rsid w:val="00735660"/>
    <w:rsid w:val="00736FAA"/>
    <w:rsid w:val="00737744"/>
    <w:rsid w:val="00743F48"/>
    <w:rsid w:val="0075358E"/>
    <w:rsid w:val="0075781C"/>
    <w:rsid w:val="00757B88"/>
    <w:rsid w:val="0076530F"/>
    <w:rsid w:val="0076665E"/>
    <w:rsid w:val="00766970"/>
    <w:rsid w:val="00766E4C"/>
    <w:rsid w:val="00771992"/>
    <w:rsid w:val="007736FC"/>
    <w:rsid w:val="00773820"/>
    <w:rsid w:val="007752FF"/>
    <w:rsid w:val="0078102A"/>
    <w:rsid w:val="00781805"/>
    <w:rsid w:val="00782A71"/>
    <w:rsid w:val="007840BC"/>
    <w:rsid w:val="007852BD"/>
    <w:rsid w:val="0078541C"/>
    <w:rsid w:val="00786671"/>
    <w:rsid w:val="007919DE"/>
    <w:rsid w:val="00792FC7"/>
    <w:rsid w:val="0079345E"/>
    <w:rsid w:val="00793B2F"/>
    <w:rsid w:val="00793D68"/>
    <w:rsid w:val="00794FC8"/>
    <w:rsid w:val="007961F0"/>
    <w:rsid w:val="00796CB6"/>
    <w:rsid w:val="007A054A"/>
    <w:rsid w:val="007A242A"/>
    <w:rsid w:val="007A50D5"/>
    <w:rsid w:val="007A587B"/>
    <w:rsid w:val="007B000A"/>
    <w:rsid w:val="007B155A"/>
    <w:rsid w:val="007B1778"/>
    <w:rsid w:val="007B2723"/>
    <w:rsid w:val="007B2B1B"/>
    <w:rsid w:val="007C5170"/>
    <w:rsid w:val="007C58DA"/>
    <w:rsid w:val="007C6462"/>
    <w:rsid w:val="007C7872"/>
    <w:rsid w:val="007C7D25"/>
    <w:rsid w:val="007D512E"/>
    <w:rsid w:val="007D52DB"/>
    <w:rsid w:val="007D583F"/>
    <w:rsid w:val="007D79DA"/>
    <w:rsid w:val="007E02BD"/>
    <w:rsid w:val="007E20B4"/>
    <w:rsid w:val="007E410E"/>
    <w:rsid w:val="007E4E37"/>
    <w:rsid w:val="007E681B"/>
    <w:rsid w:val="007F0955"/>
    <w:rsid w:val="007F0D3E"/>
    <w:rsid w:val="007F0E40"/>
    <w:rsid w:val="007F2B6F"/>
    <w:rsid w:val="007F6B77"/>
    <w:rsid w:val="0080082B"/>
    <w:rsid w:val="00810144"/>
    <w:rsid w:val="0081056B"/>
    <w:rsid w:val="008165CB"/>
    <w:rsid w:val="00816D3F"/>
    <w:rsid w:val="00816FDE"/>
    <w:rsid w:val="008174CE"/>
    <w:rsid w:val="00820A38"/>
    <w:rsid w:val="00821CC6"/>
    <w:rsid w:val="00827CB8"/>
    <w:rsid w:val="0083031A"/>
    <w:rsid w:val="00830B1C"/>
    <w:rsid w:val="008311F3"/>
    <w:rsid w:val="0083195C"/>
    <w:rsid w:val="008336C7"/>
    <w:rsid w:val="008336F6"/>
    <w:rsid w:val="00834647"/>
    <w:rsid w:val="00835B69"/>
    <w:rsid w:val="008364CB"/>
    <w:rsid w:val="00837902"/>
    <w:rsid w:val="00837AF6"/>
    <w:rsid w:val="00842218"/>
    <w:rsid w:val="008474CE"/>
    <w:rsid w:val="00852857"/>
    <w:rsid w:val="008553A6"/>
    <w:rsid w:val="00856190"/>
    <w:rsid w:val="008572CA"/>
    <w:rsid w:val="0086008B"/>
    <w:rsid w:val="00860382"/>
    <w:rsid w:val="00861FEC"/>
    <w:rsid w:val="0086624E"/>
    <w:rsid w:val="0086625B"/>
    <w:rsid w:val="0086739C"/>
    <w:rsid w:val="00870B52"/>
    <w:rsid w:val="008722E4"/>
    <w:rsid w:val="008732B9"/>
    <w:rsid w:val="00874B97"/>
    <w:rsid w:val="008753B7"/>
    <w:rsid w:val="008754EA"/>
    <w:rsid w:val="008764E7"/>
    <w:rsid w:val="00880258"/>
    <w:rsid w:val="00880ABE"/>
    <w:rsid w:val="00880EA5"/>
    <w:rsid w:val="008825D2"/>
    <w:rsid w:val="00882F8C"/>
    <w:rsid w:val="008851F5"/>
    <w:rsid w:val="00886A7F"/>
    <w:rsid w:val="008907DC"/>
    <w:rsid w:val="00891A74"/>
    <w:rsid w:val="00892901"/>
    <w:rsid w:val="0089313C"/>
    <w:rsid w:val="00893250"/>
    <w:rsid w:val="008932CA"/>
    <w:rsid w:val="00893D44"/>
    <w:rsid w:val="0089513E"/>
    <w:rsid w:val="008A0165"/>
    <w:rsid w:val="008A1BF4"/>
    <w:rsid w:val="008A290D"/>
    <w:rsid w:val="008A38E2"/>
    <w:rsid w:val="008A4709"/>
    <w:rsid w:val="008A69B0"/>
    <w:rsid w:val="008A73A0"/>
    <w:rsid w:val="008A77E7"/>
    <w:rsid w:val="008B43FB"/>
    <w:rsid w:val="008C214B"/>
    <w:rsid w:val="008C2A77"/>
    <w:rsid w:val="008C4537"/>
    <w:rsid w:val="008C556B"/>
    <w:rsid w:val="008C5579"/>
    <w:rsid w:val="008C6CAD"/>
    <w:rsid w:val="008C6ECE"/>
    <w:rsid w:val="008C7D71"/>
    <w:rsid w:val="008D0047"/>
    <w:rsid w:val="008D5C52"/>
    <w:rsid w:val="008D6017"/>
    <w:rsid w:val="008E1535"/>
    <w:rsid w:val="008E20D5"/>
    <w:rsid w:val="008E5100"/>
    <w:rsid w:val="008E5DE3"/>
    <w:rsid w:val="008E6267"/>
    <w:rsid w:val="008E6390"/>
    <w:rsid w:val="008E6F32"/>
    <w:rsid w:val="008F43C0"/>
    <w:rsid w:val="008F4AA2"/>
    <w:rsid w:val="008F5628"/>
    <w:rsid w:val="008F7F0F"/>
    <w:rsid w:val="00901267"/>
    <w:rsid w:val="009013BA"/>
    <w:rsid w:val="00903FFD"/>
    <w:rsid w:val="00904BB7"/>
    <w:rsid w:val="00905019"/>
    <w:rsid w:val="00906E37"/>
    <w:rsid w:val="00907A1D"/>
    <w:rsid w:val="00907E55"/>
    <w:rsid w:val="00910E69"/>
    <w:rsid w:val="0091126A"/>
    <w:rsid w:val="0091289B"/>
    <w:rsid w:val="00912F08"/>
    <w:rsid w:val="0091310F"/>
    <w:rsid w:val="009144C3"/>
    <w:rsid w:val="00916884"/>
    <w:rsid w:val="00916A87"/>
    <w:rsid w:val="00916E19"/>
    <w:rsid w:val="00916E83"/>
    <w:rsid w:val="00923266"/>
    <w:rsid w:val="00923E59"/>
    <w:rsid w:val="009247B6"/>
    <w:rsid w:val="00932D00"/>
    <w:rsid w:val="00936D69"/>
    <w:rsid w:val="009413D9"/>
    <w:rsid w:val="00942B78"/>
    <w:rsid w:val="009433B7"/>
    <w:rsid w:val="00943764"/>
    <w:rsid w:val="00945E8D"/>
    <w:rsid w:val="009460AE"/>
    <w:rsid w:val="00946270"/>
    <w:rsid w:val="009476BD"/>
    <w:rsid w:val="00947B99"/>
    <w:rsid w:val="00952029"/>
    <w:rsid w:val="00956FE8"/>
    <w:rsid w:val="00960CDC"/>
    <w:rsid w:val="009629C5"/>
    <w:rsid w:val="009634B1"/>
    <w:rsid w:val="00964650"/>
    <w:rsid w:val="009665EE"/>
    <w:rsid w:val="00966C8F"/>
    <w:rsid w:val="00967095"/>
    <w:rsid w:val="00970986"/>
    <w:rsid w:val="009711C3"/>
    <w:rsid w:val="0097338C"/>
    <w:rsid w:val="00976EAC"/>
    <w:rsid w:val="00976F68"/>
    <w:rsid w:val="00982A14"/>
    <w:rsid w:val="00985371"/>
    <w:rsid w:val="009866E4"/>
    <w:rsid w:val="0098695B"/>
    <w:rsid w:val="009873E0"/>
    <w:rsid w:val="0099075E"/>
    <w:rsid w:val="00990987"/>
    <w:rsid w:val="00991A76"/>
    <w:rsid w:val="00993C92"/>
    <w:rsid w:val="009958BC"/>
    <w:rsid w:val="009959A2"/>
    <w:rsid w:val="0099728F"/>
    <w:rsid w:val="009A0CEF"/>
    <w:rsid w:val="009A0E33"/>
    <w:rsid w:val="009A489C"/>
    <w:rsid w:val="009A4ACA"/>
    <w:rsid w:val="009A7B9D"/>
    <w:rsid w:val="009B1267"/>
    <w:rsid w:val="009B5088"/>
    <w:rsid w:val="009B5DF7"/>
    <w:rsid w:val="009B676B"/>
    <w:rsid w:val="009B6D0E"/>
    <w:rsid w:val="009B7721"/>
    <w:rsid w:val="009C2FB4"/>
    <w:rsid w:val="009C4D7A"/>
    <w:rsid w:val="009C58EF"/>
    <w:rsid w:val="009C6BDB"/>
    <w:rsid w:val="009D17C8"/>
    <w:rsid w:val="009D1C7C"/>
    <w:rsid w:val="009D322B"/>
    <w:rsid w:val="009D44A2"/>
    <w:rsid w:val="009D5540"/>
    <w:rsid w:val="009D6533"/>
    <w:rsid w:val="009D669A"/>
    <w:rsid w:val="009D7262"/>
    <w:rsid w:val="009E43AA"/>
    <w:rsid w:val="009E4AC0"/>
    <w:rsid w:val="009E7139"/>
    <w:rsid w:val="009E7C83"/>
    <w:rsid w:val="009F38C4"/>
    <w:rsid w:val="009F44EC"/>
    <w:rsid w:val="009F7CFC"/>
    <w:rsid w:val="00A00052"/>
    <w:rsid w:val="00A0065A"/>
    <w:rsid w:val="00A02211"/>
    <w:rsid w:val="00A02BB6"/>
    <w:rsid w:val="00A0366E"/>
    <w:rsid w:val="00A06387"/>
    <w:rsid w:val="00A11317"/>
    <w:rsid w:val="00A14EDC"/>
    <w:rsid w:val="00A1521E"/>
    <w:rsid w:val="00A16434"/>
    <w:rsid w:val="00A22A50"/>
    <w:rsid w:val="00A24491"/>
    <w:rsid w:val="00A254F9"/>
    <w:rsid w:val="00A306C1"/>
    <w:rsid w:val="00A321D9"/>
    <w:rsid w:val="00A34626"/>
    <w:rsid w:val="00A35FBC"/>
    <w:rsid w:val="00A360E7"/>
    <w:rsid w:val="00A364CB"/>
    <w:rsid w:val="00A36562"/>
    <w:rsid w:val="00A369D7"/>
    <w:rsid w:val="00A36F14"/>
    <w:rsid w:val="00A377F1"/>
    <w:rsid w:val="00A37AA7"/>
    <w:rsid w:val="00A43BDE"/>
    <w:rsid w:val="00A44084"/>
    <w:rsid w:val="00A445D6"/>
    <w:rsid w:val="00A466B6"/>
    <w:rsid w:val="00A47FAB"/>
    <w:rsid w:val="00A50263"/>
    <w:rsid w:val="00A54279"/>
    <w:rsid w:val="00A54324"/>
    <w:rsid w:val="00A55076"/>
    <w:rsid w:val="00A55BF9"/>
    <w:rsid w:val="00A60BEC"/>
    <w:rsid w:val="00A635F9"/>
    <w:rsid w:val="00A65CCA"/>
    <w:rsid w:val="00A65F69"/>
    <w:rsid w:val="00A66A02"/>
    <w:rsid w:val="00A677DD"/>
    <w:rsid w:val="00A702F2"/>
    <w:rsid w:val="00A70914"/>
    <w:rsid w:val="00A80585"/>
    <w:rsid w:val="00A81AA5"/>
    <w:rsid w:val="00A822D5"/>
    <w:rsid w:val="00A849ED"/>
    <w:rsid w:val="00A85125"/>
    <w:rsid w:val="00A854FA"/>
    <w:rsid w:val="00A928D1"/>
    <w:rsid w:val="00A94395"/>
    <w:rsid w:val="00AA06F3"/>
    <w:rsid w:val="00AA14D4"/>
    <w:rsid w:val="00AA3890"/>
    <w:rsid w:val="00AA4AAC"/>
    <w:rsid w:val="00AA6165"/>
    <w:rsid w:val="00AA7F2A"/>
    <w:rsid w:val="00AB08FD"/>
    <w:rsid w:val="00AB2D91"/>
    <w:rsid w:val="00AB45E9"/>
    <w:rsid w:val="00AB60A9"/>
    <w:rsid w:val="00AB6384"/>
    <w:rsid w:val="00AB7347"/>
    <w:rsid w:val="00AB7D06"/>
    <w:rsid w:val="00AC0F00"/>
    <w:rsid w:val="00AC1375"/>
    <w:rsid w:val="00AC16B0"/>
    <w:rsid w:val="00AC177D"/>
    <w:rsid w:val="00AC34BB"/>
    <w:rsid w:val="00AC59E1"/>
    <w:rsid w:val="00AC6E84"/>
    <w:rsid w:val="00AD0D3D"/>
    <w:rsid w:val="00AD1412"/>
    <w:rsid w:val="00AD3B75"/>
    <w:rsid w:val="00AD4556"/>
    <w:rsid w:val="00AE15F2"/>
    <w:rsid w:val="00AE2A04"/>
    <w:rsid w:val="00AE31EF"/>
    <w:rsid w:val="00AE3B6F"/>
    <w:rsid w:val="00AE4D1E"/>
    <w:rsid w:val="00AE580D"/>
    <w:rsid w:val="00AE664D"/>
    <w:rsid w:val="00AF10ED"/>
    <w:rsid w:val="00AF363B"/>
    <w:rsid w:val="00AF4A85"/>
    <w:rsid w:val="00AF6B29"/>
    <w:rsid w:val="00AF7161"/>
    <w:rsid w:val="00AF7321"/>
    <w:rsid w:val="00AF7BD5"/>
    <w:rsid w:val="00B00596"/>
    <w:rsid w:val="00B00626"/>
    <w:rsid w:val="00B01AE9"/>
    <w:rsid w:val="00B0375D"/>
    <w:rsid w:val="00B03823"/>
    <w:rsid w:val="00B0394D"/>
    <w:rsid w:val="00B03AC6"/>
    <w:rsid w:val="00B04F86"/>
    <w:rsid w:val="00B07BB9"/>
    <w:rsid w:val="00B10F29"/>
    <w:rsid w:val="00B11224"/>
    <w:rsid w:val="00B114E0"/>
    <w:rsid w:val="00B14646"/>
    <w:rsid w:val="00B20F37"/>
    <w:rsid w:val="00B210A8"/>
    <w:rsid w:val="00B210CC"/>
    <w:rsid w:val="00B24777"/>
    <w:rsid w:val="00B24C51"/>
    <w:rsid w:val="00B251CE"/>
    <w:rsid w:val="00B25B5F"/>
    <w:rsid w:val="00B25F58"/>
    <w:rsid w:val="00B26F92"/>
    <w:rsid w:val="00B31818"/>
    <w:rsid w:val="00B31F61"/>
    <w:rsid w:val="00B31FAF"/>
    <w:rsid w:val="00B339E1"/>
    <w:rsid w:val="00B353AD"/>
    <w:rsid w:val="00B361E6"/>
    <w:rsid w:val="00B379EE"/>
    <w:rsid w:val="00B42486"/>
    <w:rsid w:val="00B43ED6"/>
    <w:rsid w:val="00B45345"/>
    <w:rsid w:val="00B47182"/>
    <w:rsid w:val="00B472E8"/>
    <w:rsid w:val="00B50220"/>
    <w:rsid w:val="00B50CCA"/>
    <w:rsid w:val="00B51A1D"/>
    <w:rsid w:val="00B52596"/>
    <w:rsid w:val="00B54008"/>
    <w:rsid w:val="00B547FE"/>
    <w:rsid w:val="00B559E2"/>
    <w:rsid w:val="00B563F5"/>
    <w:rsid w:val="00B57DED"/>
    <w:rsid w:val="00B60234"/>
    <w:rsid w:val="00B610BC"/>
    <w:rsid w:val="00B61334"/>
    <w:rsid w:val="00B63581"/>
    <w:rsid w:val="00B65725"/>
    <w:rsid w:val="00B65A3B"/>
    <w:rsid w:val="00B67071"/>
    <w:rsid w:val="00B70023"/>
    <w:rsid w:val="00B808FC"/>
    <w:rsid w:val="00B83DB5"/>
    <w:rsid w:val="00B84ACA"/>
    <w:rsid w:val="00B87E65"/>
    <w:rsid w:val="00B92499"/>
    <w:rsid w:val="00B955B6"/>
    <w:rsid w:val="00BA180B"/>
    <w:rsid w:val="00BA233C"/>
    <w:rsid w:val="00BA2698"/>
    <w:rsid w:val="00BA45DB"/>
    <w:rsid w:val="00BA4919"/>
    <w:rsid w:val="00BA77AA"/>
    <w:rsid w:val="00BB1535"/>
    <w:rsid w:val="00BB3F9E"/>
    <w:rsid w:val="00BB40AD"/>
    <w:rsid w:val="00BB47A8"/>
    <w:rsid w:val="00BB6128"/>
    <w:rsid w:val="00BC06DD"/>
    <w:rsid w:val="00BC2E40"/>
    <w:rsid w:val="00BC3193"/>
    <w:rsid w:val="00BC3A66"/>
    <w:rsid w:val="00BC4E99"/>
    <w:rsid w:val="00BC5570"/>
    <w:rsid w:val="00BD2096"/>
    <w:rsid w:val="00BD6BA1"/>
    <w:rsid w:val="00BD6FC4"/>
    <w:rsid w:val="00BE0A0D"/>
    <w:rsid w:val="00BE2E88"/>
    <w:rsid w:val="00BE3A0B"/>
    <w:rsid w:val="00BE49C4"/>
    <w:rsid w:val="00BE76ED"/>
    <w:rsid w:val="00BF0F79"/>
    <w:rsid w:val="00BF128B"/>
    <w:rsid w:val="00BF2D09"/>
    <w:rsid w:val="00BF722F"/>
    <w:rsid w:val="00C0027B"/>
    <w:rsid w:val="00C0104C"/>
    <w:rsid w:val="00C04D39"/>
    <w:rsid w:val="00C0687E"/>
    <w:rsid w:val="00C07B03"/>
    <w:rsid w:val="00C16244"/>
    <w:rsid w:val="00C16DC9"/>
    <w:rsid w:val="00C16F74"/>
    <w:rsid w:val="00C20FEE"/>
    <w:rsid w:val="00C22A64"/>
    <w:rsid w:val="00C26EFB"/>
    <w:rsid w:val="00C30C7A"/>
    <w:rsid w:val="00C35072"/>
    <w:rsid w:val="00C41233"/>
    <w:rsid w:val="00C43838"/>
    <w:rsid w:val="00C45BF1"/>
    <w:rsid w:val="00C46DCB"/>
    <w:rsid w:val="00C50AFA"/>
    <w:rsid w:val="00C51B11"/>
    <w:rsid w:val="00C56F96"/>
    <w:rsid w:val="00C60C9D"/>
    <w:rsid w:val="00C60D33"/>
    <w:rsid w:val="00C61F66"/>
    <w:rsid w:val="00C62281"/>
    <w:rsid w:val="00C6245A"/>
    <w:rsid w:val="00C6275A"/>
    <w:rsid w:val="00C64371"/>
    <w:rsid w:val="00C65173"/>
    <w:rsid w:val="00C66D05"/>
    <w:rsid w:val="00C67AF8"/>
    <w:rsid w:val="00C73783"/>
    <w:rsid w:val="00C75064"/>
    <w:rsid w:val="00C757F6"/>
    <w:rsid w:val="00C75D6D"/>
    <w:rsid w:val="00C800B7"/>
    <w:rsid w:val="00C8018B"/>
    <w:rsid w:val="00C81645"/>
    <w:rsid w:val="00C82228"/>
    <w:rsid w:val="00C834B8"/>
    <w:rsid w:val="00C840D9"/>
    <w:rsid w:val="00C84531"/>
    <w:rsid w:val="00C84A22"/>
    <w:rsid w:val="00C85DA6"/>
    <w:rsid w:val="00C85E0F"/>
    <w:rsid w:val="00C87C74"/>
    <w:rsid w:val="00C91932"/>
    <w:rsid w:val="00C92B6D"/>
    <w:rsid w:val="00C92F2F"/>
    <w:rsid w:val="00C93956"/>
    <w:rsid w:val="00C93D89"/>
    <w:rsid w:val="00C9412A"/>
    <w:rsid w:val="00C9431B"/>
    <w:rsid w:val="00C96CE2"/>
    <w:rsid w:val="00C974C6"/>
    <w:rsid w:val="00CA1305"/>
    <w:rsid w:val="00CA6260"/>
    <w:rsid w:val="00CA6C3C"/>
    <w:rsid w:val="00CB1177"/>
    <w:rsid w:val="00CB490B"/>
    <w:rsid w:val="00CB53C8"/>
    <w:rsid w:val="00CB6CAD"/>
    <w:rsid w:val="00CB7C50"/>
    <w:rsid w:val="00CC0734"/>
    <w:rsid w:val="00CC374A"/>
    <w:rsid w:val="00CC4B09"/>
    <w:rsid w:val="00CC671C"/>
    <w:rsid w:val="00CD0E0A"/>
    <w:rsid w:val="00CD14CA"/>
    <w:rsid w:val="00CD1EA7"/>
    <w:rsid w:val="00CD4A95"/>
    <w:rsid w:val="00CD532B"/>
    <w:rsid w:val="00CD55B4"/>
    <w:rsid w:val="00CD7DD1"/>
    <w:rsid w:val="00CE105A"/>
    <w:rsid w:val="00CE161D"/>
    <w:rsid w:val="00CE19E4"/>
    <w:rsid w:val="00CE1E9D"/>
    <w:rsid w:val="00CE2C01"/>
    <w:rsid w:val="00CE2D2A"/>
    <w:rsid w:val="00CE6667"/>
    <w:rsid w:val="00CE7489"/>
    <w:rsid w:val="00CE7BE3"/>
    <w:rsid w:val="00CE7CE9"/>
    <w:rsid w:val="00CF0A60"/>
    <w:rsid w:val="00CF15DB"/>
    <w:rsid w:val="00CF47FA"/>
    <w:rsid w:val="00CF7706"/>
    <w:rsid w:val="00D01C60"/>
    <w:rsid w:val="00D04B91"/>
    <w:rsid w:val="00D04C80"/>
    <w:rsid w:val="00D06F09"/>
    <w:rsid w:val="00D071A5"/>
    <w:rsid w:val="00D0752B"/>
    <w:rsid w:val="00D129C2"/>
    <w:rsid w:val="00D144C8"/>
    <w:rsid w:val="00D14BD3"/>
    <w:rsid w:val="00D1584E"/>
    <w:rsid w:val="00D1625E"/>
    <w:rsid w:val="00D167F3"/>
    <w:rsid w:val="00D17113"/>
    <w:rsid w:val="00D177B2"/>
    <w:rsid w:val="00D20C3D"/>
    <w:rsid w:val="00D214DA"/>
    <w:rsid w:val="00D2210E"/>
    <w:rsid w:val="00D24A38"/>
    <w:rsid w:val="00D24F4B"/>
    <w:rsid w:val="00D25AA0"/>
    <w:rsid w:val="00D26BBB"/>
    <w:rsid w:val="00D27AFC"/>
    <w:rsid w:val="00D30EBF"/>
    <w:rsid w:val="00D326EC"/>
    <w:rsid w:val="00D33948"/>
    <w:rsid w:val="00D339C3"/>
    <w:rsid w:val="00D40535"/>
    <w:rsid w:val="00D46850"/>
    <w:rsid w:val="00D4709F"/>
    <w:rsid w:val="00D51C55"/>
    <w:rsid w:val="00D52CFF"/>
    <w:rsid w:val="00D60A71"/>
    <w:rsid w:val="00D61717"/>
    <w:rsid w:val="00D61A32"/>
    <w:rsid w:val="00D63A58"/>
    <w:rsid w:val="00D650B3"/>
    <w:rsid w:val="00D670F8"/>
    <w:rsid w:val="00D8104C"/>
    <w:rsid w:val="00D816C3"/>
    <w:rsid w:val="00D83860"/>
    <w:rsid w:val="00D862B5"/>
    <w:rsid w:val="00DA0813"/>
    <w:rsid w:val="00DA21FB"/>
    <w:rsid w:val="00DA5184"/>
    <w:rsid w:val="00DA51BE"/>
    <w:rsid w:val="00DA78D9"/>
    <w:rsid w:val="00DB019E"/>
    <w:rsid w:val="00DB09F4"/>
    <w:rsid w:val="00DB11F0"/>
    <w:rsid w:val="00DB2882"/>
    <w:rsid w:val="00DB3618"/>
    <w:rsid w:val="00DB5622"/>
    <w:rsid w:val="00DC0990"/>
    <w:rsid w:val="00DC3441"/>
    <w:rsid w:val="00DC404D"/>
    <w:rsid w:val="00DD0D98"/>
    <w:rsid w:val="00DD10AD"/>
    <w:rsid w:val="00DD134F"/>
    <w:rsid w:val="00DD3DE2"/>
    <w:rsid w:val="00DD5255"/>
    <w:rsid w:val="00DD6F4E"/>
    <w:rsid w:val="00DD7A5F"/>
    <w:rsid w:val="00DE1E54"/>
    <w:rsid w:val="00DE4795"/>
    <w:rsid w:val="00DE4BBE"/>
    <w:rsid w:val="00DE52C9"/>
    <w:rsid w:val="00DE78EE"/>
    <w:rsid w:val="00DE7AA8"/>
    <w:rsid w:val="00DF1214"/>
    <w:rsid w:val="00DF24B2"/>
    <w:rsid w:val="00DF2B4B"/>
    <w:rsid w:val="00DF32BB"/>
    <w:rsid w:val="00DF5397"/>
    <w:rsid w:val="00DF553D"/>
    <w:rsid w:val="00DF7722"/>
    <w:rsid w:val="00E00621"/>
    <w:rsid w:val="00E01F84"/>
    <w:rsid w:val="00E10542"/>
    <w:rsid w:val="00E10632"/>
    <w:rsid w:val="00E12D53"/>
    <w:rsid w:val="00E15659"/>
    <w:rsid w:val="00E21495"/>
    <w:rsid w:val="00E21AA3"/>
    <w:rsid w:val="00E26427"/>
    <w:rsid w:val="00E27C8A"/>
    <w:rsid w:val="00E27D12"/>
    <w:rsid w:val="00E30BAD"/>
    <w:rsid w:val="00E327DA"/>
    <w:rsid w:val="00E3294C"/>
    <w:rsid w:val="00E35716"/>
    <w:rsid w:val="00E35C46"/>
    <w:rsid w:val="00E36F70"/>
    <w:rsid w:val="00E37134"/>
    <w:rsid w:val="00E4011A"/>
    <w:rsid w:val="00E4132E"/>
    <w:rsid w:val="00E41DC8"/>
    <w:rsid w:val="00E5335C"/>
    <w:rsid w:val="00E53F77"/>
    <w:rsid w:val="00E5440B"/>
    <w:rsid w:val="00E55AEA"/>
    <w:rsid w:val="00E57303"/>
    <w:rsid w:val="00E5780A"/>
    <w:rsid w:val="00E65943"/>
    <w:rsid w:val="00E65A65"/>
    <w:rsid w:val="00E7355D"/>
    <w:rsid w:val="00E750E3"/>
    <w:rsid w:val="00E7565C"/>
    <w:rsid w:val="00E7705C"/>
    <w:rsid w:val="00E81B82"/>
    <w:rsid w:val="00E84541"/>
    <w:rsid w:val="00E85193"/>
    <w:rsid w:val="00E8637C"/>
    <w:rsid w:val="00E8657A"/>
    <w:rsid w:val="00E879AC"/>
    <w:rsid w:val="00E90C54"/>
    <w:rsid w:val="00E90FB3"/>
    <w:rsid w:val="00E91C7B"/>
    <w:rsid w:val="00E92DE9"/>
    <w:rsid w:val="00E949C2"/>
    <w:rsid w:val="00E957C1"/>
    <w:rsid w:val="00E97434"/>
    <w:rsid w:val="00E9772E"/>
    <w:rsid w:val="00E97A33"/>
    <w:rsid w:val="00E97DF9"/>
    <w:rsid w:val="00EA1475"/>
    <w:rsid w:val="00EA3CDE"/>
    <w:rsid w:val="00EA5C96"/>
    <w:rsid w:val="00EA6141"/>
    <w:rsid w:val="00EA6CF6"/>
    <w:rsid w:val="00EA6F4B"/>
    <w:rsid w:val="00EA755B"/>
    <w:rsid w:val="00EB200B"/>
    <w:rsid w:val="00EB3065"/>
    <w:rsid w:val="00EB4981"/>
    <w:rsid w:val="00EB5F95"/>
    <w:rsid w:val="00EB6DAE"/>
    <w:rsid w:val="00EC0C84"/>
    <w:rsid w:val="00ED108C"/>
    <w:rsid w:val="00ED1582"/>
    <w:rsid w:val="00ED3D7A"/>
    <w:rsid w:val="00ED7E3C"/>
    <w:rsid w:val="00EE0581"/>
    <w:rsid w:val="00EE0DF3"/>
    <w:rsid w:val="00EE25E3"/>
    <w:rsid w:val="00EE2D55"/>
    <w:rsid w:val="00EE3B21"/>
    <w:rsid w:val="00EE52AC"/>
    <w:rsid w:val="00EE66ED"/>
    <w:rsid w:val="00EE686D"/>
    <w:rsid w:val="00EF00FB"/>
    <w:rsid w:val="00EF09C8"/>
    <w:rsid w:val="00EF3BE7"/>
    <w:rsid w:val="00EF4F4C"/>
    <w:rsid w:val="00EF5FAA"/>
    <w:rsid w:val="00F01F9A"/>
    <w:rsid w:val="00F02493"/>
    <w:rsid w:val="00F030DE"/>
    <w:rsid w:val="00F032B7"/>
    <w:rsid w:val="00F04634"/>
    <w:rsid w:val="00F05FD9"/>
    <w:rsid w:val="00F069A6"/>
    <w:rsid w:val="00F128A9"/>
    <w:rsid w:val="00F152F4"/>
    <w:rsid w:val="00F15E43"/>
    <w:rsid w:val="00F162EE"/>
    <w:rsid w:val="00F169BC"/>
    <w:rsid w:val="00F16A65"/>
    <w:rsid w:val="00F17225"/>
    <w:rsid w:val="00F217B8"/>
    <w:rsid w:val="00F22DA9"/>
    <w:rsid w:val="00F24478"/>
    <w:rsid w:val="00F25346"/>
    <w:rsid w:val="00F26814"/>
    <w:rsid w:val="00F26EFF"/>
    <w:rsid w:val="00F26FF3"/>
    <w:rsid w:val="00F30A84"/>
    <w:rsid w:val="00F355D1"/>
    <w:rsid w:val="00F36B0E"/>
    <w:rsid w:val="00F371C8"/>
    <w:rsid w:val="00F371F8"/>
    <w:rsid w:val="00F43774"/>
    <w:rsid w:val="00F43BFA"/>
    <w:rsid w:val="00F440EC"/>
    <w:rsid w:val="00F46017"/>
    <w:rsid w:val="00F4732D"/>
    <w:rsid w:val="00F47B3D"/>
    <w:rsid w:val="00F51292"/>
    <w:rsid w:val="00F60103"/>
    <w:rsid w:val="00F609C0"/>
    <w:rsid w:val="00F60BCC"/>
    <w:rsid w:val="00F632AF"/>
    <w:rsid w:val="00F66FA4"/>
    <w:rsid w:val="00F6703A"/>
    <w:rsid w:val="00F70D1E"/>
    <w:rsid w:val="00F72B3F"/>
    <w:rsid w:val="00F76881"/>
    <w:rsid w:val="00F822FA"/>
    <w:rsid w:val="00F829C0"/>
    <w:rsid w:val="00F82DA1"/>
    <w:rsid w:val="00F83A11"/>
    <w:rsid w:val="00F87CF8"/>
    <w:rsid w:val="00F9062F"/>
    <w:rsid w:val="00F91949"/>
    <w:rsid w:val="00F93736"/>
    <w:rsid w:val="00F945C6"/>
    <w:rsid w:val="00F94B03"/>
    <w:rsid w:val="00F96323"/>
    <w:rsid w:val="00F965D4"/>
    <w:rsid w:val="00FA0D19"/>
    <w:rsid w:val="00FA146A"/>
    <w:rsid w:val="00FA4883"/>
    <w:rsid w:val="00FA6A11"/>
    <w:rsid w:val="00FB0E49"/>
    <w:rsid w:val="00FB1850"/>
    <w:rsid w:val="00FB4877"/>
    <w:rsid w:val="00FB6185"/>
    <w:rsid w:val="00FB6A83"/>
    <w:rsid w:val="00FC034F"/>
    <w:rsid w:val="00FC267B"/>
    <w:rsid w:val="00FC28D9"/>
    <w:rsid w:val="00FC701B"/>
    <w:rsid w:val="00FD1A87"/>
    <w:rsid w:val="00FD2247"/>
    <w:rsid w:val="00FD2DA1"/>
    <w:rsid w:val="00FD5778"/>
    <w:rsid w:val="00FD5BB6"/>
    <w:rsid w:val="00FD6A07"/>
    <w:rsid w:val="00FD6D71"/>
    <w:rsid w:val="00FD79C5"/>
    <w:rsid w:val="00FD7D85"/>
    <w:rsid w:val="00FE108D"/>
    <w:rsid w:val="00FE245B"/>
    <w:rsid w:val="00FE346B"/>
    <w:rsid w:val="00FE3988"/>
    <w:rsid w:val="00FE6C12"/>
    <w:rsid w:val="00FF18FB"/>
    <w:rsid w:val="00FF251E"/>
    <w:rsid w:val="00FF27D0"/>
    <w:rsid w:val="00FF3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A9AF352-6471-4768-A082-E67F5A67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9ED"/>
    <w:pPr>
      <w:spacing w:after="200" w:line="276" w:lineRule="auto"/>
    </w:pPr>
    <w:rPr>
      <w:rFonts w:ascii="Calibri" w:hAnsi="Calibri"/>
      <w:sz w:val="22"/>
      <w:szCs w:val="22"/>
      <w:lang w:eastAsia="en-US"/>
    </w:rPr>
  </w:style>
  <w:style w:type="paragraph" w:styleId="1">
    <w:name w:val="heading 1"/>
    <w:basedOn w:val="a"/>
    <w:next w:val="a"/>
    <w:link w:val="10"/>
    <w:qFormat/>
    <w:rsid w:val="00421B23"/>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8">
    <w:name w:val="Font Style18"/>
    <w:rsid w:val="00A06387"/>
    <w:rPr>
      <w:rFonts w:ascii="Times New Roman" w:hAnsi="Times New Roman"/>
      <w:b/>
      <w:sz w:val="24"/>
    </w:rPr>
  </w:style>
  <w:style w:type="paragraph" w:styleId="a3">
    <w:name w:val="Normal (Web)"/>
    <w:basedOn w:val="a"/>
    <w:rsid w:val="00E4132E"/>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E4132E"/>
    <w:rPr>
      <w:b/>
      <w:bCs/>
    </w:rPr>
  </w:style>
  <w:style w:type="paragraph" w:styleId="a5">
    <w:name w:val="Balloon Text"/>
    <w:basedOn w:val="a"/>
    <w:link w:val="a6"/>
    <w:rsid w:val="003D5DF1"/>
    <w:pPr>
      <w:spacing w:after="0" w:line="240" w:lineRule="auto"/>
    </w:pPr>
    <w:rPr>
      <w:rFonts w:ascii="Tahoma" w:hAnsi="Tahoma" w:cs="Tahoma"/>
      <w:sz w:val="16"/>
      <w:szCs w:val="16"/>
    </w:rPr>
  </w:style>
  <w:style w:type="character" w:customStyle="1" w:styleId="a6">
    <w:name w:val="Текст выноски Знак"/>
    <w:link w:val="a5"/>
    <w:rsid w:val="003D5DF1"/>
    <w:rPr>
      <w:rFonts w:ascii="Tahoma" w:hAnsi="Tahoma" w:cs="Tahoma"/>
      <w:sz w:val="16"/>
      <w:szCs w:val="16"/>
      <w:lang w:eastAsia="en-US"/>
    </w:rPr>
  </w:style>
  <w:style w:type="character" w:customStyle="1" w:styleId="blk">
    <w:name w:val="blk"/>
    <w:rsid w:val="00EE25E3"/>
  </w:style>
  <w:style w:type="paragraph" w:styleId="a7">
    <w:name w:val="List Paragraph"/>
    <w:aliases w:val="Table-Normal,RSHB_Table-Normal,Заголовок_3,Подпись рисунка"/>
    <w:basedOn w:val="a"/>
    <w:link w:val="a8"/>
    <w:uiPriority w:val="34"/>
    <w:qFormat/>
    <w:rsid w:val="00362EC3"/>
    <w:pPr>
      <w:spacing w:after="0" w:line="240" w:lineRule="auto"/>
      <w:ind w:left="720"/>
      <w:contextualSpacing/>
    </w:pPr>
    <w:rPr>
      <w:rFonts w:ascii="Times New Roman" w:hAnsi="Times New Roman"/>
      <w:sz w:val="24"/>
      <w:szCs w:val="24"/>
      <w:lang w:eastAsia="ru-RU"/>
    </w:rPr>
  </w:style>
  <w:style w:type="character" w:styleId="a9">
    <w:name w:val="annotation reference"/>
    <w:rsid w:val="00362EC3"/>
    <w:rPr>
      <w:sz w:val="16"/>
      <w:szCs w:val="16"/>
    </w:rPr>
  </w:style>
  <w:style w:type="paragraph" w:styleId="aa">
    <w:name w:val="annotation text"/>
    <w:basedOn w:val="a"/>
    <w:link w:val="ab"/>
    <w:rsid w:val="00362EC3"/>
    <w:rPr>
      <w:sz w:val="20"/>
      <w:szCs w:val="20"/>
    </w:rPr>
  </w:style>
  <w:style w:type="character" w:customStyle="1" w:styleId="ab">
    <w:name w:val="Текст примечания Знак"/>
    <w:link w:val="aa"/>
    <w:rsid w:val="00362EC3"/>
    <w:rPr>
      <w:rFonts w:ascii="Calibri" w:hAnsi="Calibri"/>
      <w:lang w:eastAsia="en-US"/>
    </w:rPr>
  </w:style>
  <w:style w:type="paragraph" w:styleId="ac">
    <w:name w:val="annotation subject"/>
    <w:basedOn w:val="aa"/>
    <w:next w:val="aa"/>
    <w:link w:val="ad"/>
    <w:rsid w:val="00362EC3"/>
    <w:rPr>
      <w:b/>
      <w:bCs/>
    </w:rPr>
  </w:style>
  <w:style w:type="character" w:customStyle="1" w:styleId="ad">
    <w:name w:val="Тема примечания Знак"/>
    <w:link w:val="ac"/>
    <w:rsid w:val="00362EC3"/>
    <w:rPr>
      <w:rFonts w:ascii="Calibri" w:hAnsi="Calibri"/>
      <w:b/>
      <w:bCs/>
      <w:lang w:eastAsia="en-US"/>
    </w:rPr>
  </w:style>
  <w:style w:type="paragraph" w:customStyle="1" w:styleId="msonormalcxspmiddle">
    <w:name w:val="msonormalcxspmiddle"/>
    <w:basedOn w:val="a"/>
    <w:uiPriority w:val="99"/>
    <w:rsid w:val="0039538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middle">
    <w:name w:val="msonormalcxspmiddlecxspmiddle"/>
    <w:basedOn w:val="a"/>
    <w:uiPriority w:val="99"/>
    <w:rsid w:val="0039538D"/>
    <w:pPr>
      <w:spacing w:before="100" w:beforeAutospacing="1" w:after="100" w:afterAutospacing="1" w:line="240" w:lineRule="auto"/>
    </w:pPr>
    <w:rPr>
      <w:rFonts w:ascii="Times New Roman" w:hAnsi="Times New Roman"/>
      <w:sz w:val="24"/>
      <w:szCs w:val="24"/>
      <w:lang w:eastAsia="ru-RU"/>
    </w:rPr>
  </w:style>
  <w:style w:type="character" w:styleId="ae">
    <w:name w:val="Hyperlink"/>
    <w:uiPriority w:val="99"/>
    <w:unhideWhenUsed/>
    <w:rsid w:val="00BB6128"/>
    <w:rPr>
      <w:color w:val="0000FF"/>
      <w:u w:val="single"/>
    </w:rPr>
  </w:style>
  <w:style w:type="character" w:customStyle="1" w:styleId="apple-converted-space">
    <w:name w:val="apple-converted-space"/>
    <w:rsid w:val="0000066E"/>
  </w:style>
  <w:style w:type="paragraph" w:customStyle="1" w:styleId="Style8">
    <w:name w:val="Style8"/>
    <w:basedOn w:val="a"/>
    <w:rsid w:val="00856190"/>
    <w:pPr>
      <w:widowControl w:val="0"/>
      <w:autoSpaceDE w:val="0"/>
      <w:autoSpaceDN w:val="0"/>
      <w:adjustRightInd w:val="0"/>
      <w:spacing w:after="0" w:line="298" w:lineRule="exact"/>
      <w:jc w:val="both"/>
    </w:pPr>
    <w:rPr>
      <w:rFonts w:ascii="Times New Roman" w:hAnsi="Times New Roman"/>
      <w:sz w:val="24"/>
      <w:szCs w:val="24"/>
      <w:lang w:eastAsia="ru-RU"/>
    </w:rPr>
  </w:style>
  <w:style w:type="paragraph" w:styleId="af">
    <w:name w:val="footnote text"/>
    <w:basedOn w:val="a"/>
    <w:link w:val="af0"/>
    <w:uiPriority w:val="99"/>
    <w:unhideWhenUsed/>
    <w:rsid w:val="005B3934"/>
    <w:pPr>
      <w:spacing w:after="0" w:line="240" w:lineRule="auto"/>
    </w:pPr>
    <w:rPr>
      <w:rFonts w:eastAsia="Calibri"/>
      <w:sz w:val="20"/>
      <w:szCs w:val="20"/>
    </w:rPr>
  </w:style>
  <w:style w:type="character" w:customStyle="1" w:styleId="af0">
    <w:name w:val="Текст сноски Знак"/>
    <w:link w:val="af"/>
    <w:uiPriority w:val="99"/>
    <w:rsid w:val="005B3934"/>
    <w:rPr>
      <w:rFonts w:ascii="Calibri" w:eastAsia="Calibri" w:hAnsi="Calibri"/>
      <w:lang w:eastAsia="en-US"/>
    </w:rPr>
  </w:style>
  <w:style w:type="character" w:styleId="af1">
    <w:name w:val="footnote reference"/>
    <w:uiPriority w:val="99"/>
    <w:rsid w:val="005B3934"/>
    <w:rPr>
      <w:vertAlign w:val="superscript"/>
    </w:rPr>
  </w:style>
  <w:style w:type="character" w:customStyle="1" w:styleId="10">
    <w:name w:val="Заголовок 1 Знак"/>
    <w:link w:val="1"/>
    <w:rsid w:val="00421B23"/>
    <w:rPr>
      <w:rFonts w:ascii="Calibri Light" w:eastAsia="Times New Roman" w:hAnsi="Calibri Light" w:cs="Times New Roman"/>
      <w:b/>
      <w:bCs/>
      <w:kern w:val="32"/>
      <w:sz w:val="32"/>
      <w:szCs w:val="32"/>
      <w:lang w:eastAsia="en-US"/>
    </w:rPr>
  </w:style>
  <w:style w:type="paragraph" w:styleId="af2">
    <w:name w:val="header"/>
    <w:basedOn w:val="a"/>
    <w:link w:val="af3"/>
    <w:uiPriority w:val="99"/>
    <w:rsid w:val="00892901"/>
    <w:pPr>
      <w:tabs>
        <w:tab w:val="center" w:pos="4677"/>
        <w:tab w:val="right" w:pos="9355"/>
      </w:tabs>
    </w:pPr>
  </w:style>
  <w:style w:type="character" w:customStyle="1" w:styleId="af3">
    <w:name w:val="Верхний колонтитул Знак"/>
    <w:link w:val="af2"/>
    <w:uiPriority w:val="99"/>
    <w:rsid w:val="00892901"/>
    <w:rPr>
      <w:rFonts w:ascii="Calibri" w:hAnsi="Calibri"/>
      <w:sz w:val="22"/>
      <w:szCs w:val="22"/>
      <w:lang w:eastAsia="en-US"/>
    </w:rPr>
  </w:style>
  <w:style w:type="paragraph" w:styleId="af4">
    <w:name w:val="footer"/>
    <w:basedOn w:val="a"/>
    <w:link w:val="af5"/>
    <w:rsid w:val="00892901"/>
    <w:pPr>
      <w:tabs>
        <w:tab w:val="center" w:pos="4677"/>
        <w:tab w:val="right" w:pos="9355"/>
      </w:tabs>
    </w:pPr>
  </w:style>
  <w:style w:type="character" w:customStyle="1" w:styleId="af5">
    <w:name w:val="Нижний колонтитул Знак"/>
    <w:link w:val="af4"/>
    <w:rsid w:val="00892901"/>
    <w:rPr>
      <w:rFonts w:ascii="Calibri" w:hAnsi="Calibri"/>
      <w:sz w:val="22"/>
      <w:szCs w:val="22"/>
      <w:lang w:eastAsia="en-US"/>
    </w:rPr>
  </w:style>
  <w:style w:type="character" w:customStyle="1" w:styleId="a8">
    <w:name w:val="Абзац списка Знак"/>
    <w:aliases w:val="Table-Normal Знак,RSHB_Table-Normal Знак,Заголовок_3 Знак,Подпись рисунка Знак"/>
    <w:link w:val="a7"/>
    <w:uiPriority w:val="34"/>
    <w:locked/>
    <w:rsid w:val="001A37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08165">
      <w:bodyDiv w:val="1"/>
      <w:marLeft w:val="0"/>
      <w:marRight w:val="0"/>
      <w:marTop w:val="0"/>
      <w:marBottom w:val="0"/>
      <w:divBdr>
        <w:top w:val="none" w:sz="0" w:space="0" w:color="auto"/>
        <w:left w:val="none" w:sz="0" w:space="0" w:color="auto"/>
        <w:bottom w:val="none" w:sz="0" w:space="0" w:color="auto"/>
        <w:right w:val="none" w:sz="0" w:space="0" w:color="auto"/>
      </w:divBdr>
    </w:div>
    <w:div w:id="571543274">
      <w:bodyDiv w:val="1"/>
      <w:marLeft w:val="0"/>
      <w:marRight w:val="0"/>
      <w:marTop w:val="0"/>
      <w:marBottom w:val="0"/>
      <w:divBdr>
        <w:top w:val="none" w:sz="0" w:space="0" w:color="auto"/>
        <w:left w:val="none" w:sz="0" w:space="0" w:color="auto"/>
        <w:bottom w:val="none" w:sz="0" w:space="0" w:color="auto"/>
        <w:right w:val="none" w:sz="0" w:space="0" w:color="auto"/>
      </w:divBdr>
    </w:div>
    <w:div w:id="662007432">
      <w:bodyDiv w:val="1"/>
      <w:marLeft w:val="0"/>
      <w:marRight w:val="0"/>
      <w:marTop w:val="0"/>
      <w:marBottom w:val="0"/>
      <w:divBdr>
        <w:top w:val="none" w:sz="0" w:space="0" w:color="auto"/>
        <w:left w:val="none" w:sz="0" w:space="0" w:color="auto"/>
        <w:bottom w:val="none" w:sz="0" w:space="0" w:color="auto"/>
        <w:right w:val="none" w:sz="0" w:space="0" w:color="auto"/>
      </w:divBdr>
    </w:div>
    <w:div w:id="840462779">
      <w:bodyDiv w:val="1"/>
      <w:marLeft w:val="0"/>
      <w:marRight w:val="0"/>
      <w:marTop w:val="0"/>
      <w:marBottom w:val="0"/>
      <w:divBdr>
        <w:top w:val="none" w:sz="0" w:space="0" w:color="auto"/>
        <w:left w:val="none" w:sz="0" w:space="0" w:color="auto"/>
        <w:bottom w:val="none" w:sz="0" w:space="0" w:color="auto"/>
        <w:right w:val="none" w:sz="0" w:space="0" w:color="auto"/>
      </w:divBdr>
    </w:div>
    <w:div w:id="895091905">
      <w:bodyDiv w:val="1"/>
      <w:marLeft w:val="0"/>
      <w:marRight w:val="0"/>
      <w:marTop w:val="0"/>
      <w:marBottom w:val="0"/>
      <w:divBdr>
        <w:top w:val="none" w:sz="0" w:space="0" w:color="auto"/>
        <w:left w:val="none" w:sz="0" w:space="0" w:color="auto"/>
        <w:bottom w:val="none" w:sz="0" w:space="0" w:color="auto"/>
        <w:right w:val="none" w:sz="0" w:space="0" w:color="auto"/>
      </w:divBdr>
    </w:div>
    <w:div w:id="963777224">
      <w:bodyDiv w:val="1"/>
      <w:marLeft w:val="0"/>
      <w:marRight w:val="0"/>
      <w:marTop w:val="0"/>
      <w:marBottom w:val="0"/>
      <w:divBdr>
        <w:top w:val="none" w:sz="0" w:space="0" w:color="auto"/>
        <w:left w:val="none" w:sz="0" w:space="0" w:color="auto"/>
        <w:bottom w:val="none" w:sz="0" w:space="0" w:color="auto"/>
        <w:right w:val="none" w:sz="0" w:space="0" w:color="auto"/>
      </w:divBdr>
    </w:div>
    <w:div w:id="974026607">
      <w:bodyDiv w:val="1"/>
      <w:marLeft w:val="0"/>
      <w:marRight w:val="0"/>
      <w:marTop w:val="0"/>
      <w:marBottom w:val="0"/>
      <w:divBdr>
        <w:top w:val="none" w:sz="0" w:space="0" w:color="auto"/>
        <w:left w:val="none" w:sz="0" w:space="0" w:color="auto"/>
        <w:bottom w:val="none" w:sz="0" w:space="0" w:color="auto"/>
        <w:right w:val="none" w:sz="0" w:space="0" w:color="auto"/>
      </w:divBdr>
    </w:div>
    <w:div w:id="1177499112">
      <w:bodyDiv w:val="1"/>
      <w:marLeft w:val="0"/>
      <w:marRight w:val="0"/>
      <w:marTop w:val="0"/>
      <w:marBottom w:val="0"/>
      <w:divBdr>
        <w:top w:val="none" w:sz="0" w:space="0" w:color="auto"/>
        <w:left w:val="none" w:sz="0" w:space="0" w:color="auto"/>
        <w:bottom w:val="none" w:sz="0" w:space="0" w:color="auto"/>
        <w:right w:val="none" w:sz="0" w:space="0" w:color="auto"/>
      </w:divBdr>
    </w:div>
    <w:div w:id="1466502847">
      <w:bodyDiv w:val="1"/>
      <w:marLeft w:val="0"/>
      <w:marRight w:val="0"/>
      <w:marTop w:val="0"/>
      <w:marBottom w:val="0"/>
      <w:divBdr>
        <w:top w:val="none" w:sz="0" w:space="0" w:color="auto"/>
        <w:left w:val="none" w:sz="0" w:space="0" w:color="auto"/>
        <w:bottom w:val="none" w:sz="0" w:space="0" w:color="auto"/>
        <w:right w:val="none" w:sz="0" w:space="0" w:color="auto"/>
      </w:divBdr>
    </w:div>
    <w:div w:id="1494371377">
      <w:bodyDiv w:val="1"/>
      <w:marLeft w:val="0"/>
      <w:marRight w:val="0"/>
      <w:marTop w:val="0"/>
      <w:marBottom w:val="0"/>
      <w:divBdr>
        <w:top w:val="none" w:sz="0" w:space="0" w:color="auto"/>
        <w:left w:val="none" w:sz="0" w:space="0" w:color="auto"/>
        <w:bottom w:val="none" w:sz="0" w:space="0" w:color="auto"/>
        <w:right w:val="none" w:sz="0" w:space="0" w:color="auto"/>
      </w:divBdr>
    </w:div>
    <w:div w:id="1513452944">
      <w:bodyDiv w:val="1"/>
      <w:marLeft w:val="0"/>
      <w:marRight w:val="0"/>
      <w:marTop w:val="0"/>
      <w:marBottom w:val="0"/>
      <w:divBdr>
        <w:top w:val="none" w:sz="0" w:space="0" w:color="auto"/>
        <w:left w:val="none" w:sz="0" w:space="0" w:color="auto"/>
        <w:bottom w:val="none" w:sz="0" w:space="0" w:color="auto"/>
        <w:right w:val="none" w:sz="0" w:space="0" w:color="auto"/>
      </w:divBdr>
    </w:div>
    <w:div w:id="1620337949">
      <w:bodyDiv w:val="1"/>
      <w:marLeft w:val="0"/>
      <w:marRight w:val="0"/>
      <w:marTop w:val="0"/>
      <w:marBottom w:val="0"/>
      <w:divBdr>
        <w:top w:val="none" w:sz="0" w:space="0" w:color="auto"/>
        <w:left w:val="none" w:sz="0" w:space="0" w:color="auto"/>
        <w:bottom w:val="none" w:sz="0" w:space="0" w:color="auto"/>
        <w:right w:val="none" w:sz="0" w:space="0" w:color="auto"/>
      </w:divBdr>
    </w:div>
    <w:div w:id="1681202056">
      <w:bodyDiv w:val="1"/>
      <w:marLeft w:val="0"/>
      <w:marRight w:val="0"/>
      <w:marTop w:val="0"/>
      <w:marBottom w:val="0"/>
      <w:divBdr>
        <w:top w:val="none" w:sz="0" w:space="0" w:color="auto"/>
        <w:left w:val="none" w:sz="0" w:space="0" w:color="auto"/>
        <w:bottom w:val="none" w:sz="0" w:space="0" w:color="auto"/>
        <w:right w:val="none" w:sz="0" w:space="0" w:color="auto"/>
      </w:divBdr>
    </w:div>
    <w:div w:id="1873347681">
      <w:bodyDiv w:val="1"/>
      <w:marLeft w:val="0"/>
      <w:marRight w:val="0"/>
      <w:marTop w:val="0"/>
      <w:marBottom w:val="0"/>
      <w:divBdr>
        <w:top w:val="none" w:sz="0" w:space="0" w:color="auto"/>
        <w:left w:val="none" w:sz="0" w:space="0" w:color="auto"/>
        <w:bottom w:val="none" w:sz="0" w:space="0" w:color="auto"/>
        <w:right w:val="none" w:sz="0" w:space="0" w:color="auto"/>
      </w:divBdr>
    </w:div>
    <w:div w:id="2004968603">
      <w:bodyDiv w:val="1"/>
      <w:marLeft w:val="0"/>
      <w:marRight w:val="0"/>
      <w:marTop w:val="0"/>
      <w:marBottom w:val="0"/>
      <w:divBdr>
        <w:top w:val="none" w:sz="0" w:space="0" w:color="auto"/>
        <w:left w:val="none" w:sz="0" w:space="0" w:color="auto"/>
        <w:bottom w:val="none" w:sz="0" w:space="0" w:color="auto"/>
        <w:right w:val="none" w:sz="0" w:space="0" w:color="auto"/>
      </w:divBdr>
    </w:div>
    <w:div w:id="2062172364">
      <w:bodyDiv w:val="1"/>
      <w:marLeft w:val="0"/>
      <w:marRight w:val="0"/>
      <w:marTop w:val="0"/>
      <w:marBottom w:val="0"/>
      <w:divBdr>
        <w:top w:val="none" w:sz="0" w:space="0" w:color="auto"/>
        <w:left w:val="none" w:sz="0" w:space="0" w:color="auto"/>
        <w:bottom w:val="none" w:sz="0" w:space="0" w:color="auto"/>
        <w:right w:val="none" w:sz="0" w:space="0" w:color="auto"/>
      </w:divBdr>
    </w:div>
    <w:div w:id="207967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362FB-882B-488C-A60B-A32372BA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6961</Words>
  <Characters>39679</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PES DRSK</Company>
  <LinksUpToDate>false</LinksUpToDate>
  <CharactersWithSpaces>46547</CharactersWithSpaces>
  <SharedDoc>false</SharedDoc>
  <HLinks>
    <vt:vector size="12" baseType="variant">
      <vt:variant>
        <vt:i4>6750267</vt:i4>
      </vt:variant>
      <vt:variant>
        <vt:i4>3</vt:i4>
      </vt:variant>
      <vt:variant>
        <vt:i4>0</vt:i4>
      </vt:variant>
      <vt:variant>
        <vt:i4>5</vt:i4>
      </vt:variant>
      <vt:variant>
        <vt:lpwstr>http://www.drsk.ru/</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shahtarina</dc:creator>
  <cp:keywords/>
  <cp:lastModifiedBy>Чуясова Елена Геннадьевна</cp:lastModifiedBy>
  <cp:revision>4</cp:revision>
  <cp:lastPrinted>2020-08-18T01:47:00Z</cp:lastPrinted>
  <dcterms:created xsi:type="dcterms:W3CDTF">2020-09-01T05:56:00Z</dcterms:created>
  <dcterms:modified xsi:type="dcterms:W3CDTF">2020-09-01T06:02:00Z</dcterms:modified>
</cp:coreProperties>
</file>