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5FB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360507D9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F45FB9" w:rsidRPr="00F45FB9">
        <w:rPr>
          <w:b/>
          <w:bCs/>
          <w:iCs/>
          <w:snapToGrid/>
          <w:spacing w:val="40"/>
          <w:sz w:val="29"/>
          <w:szCs w:val="29"/>
        </w:rPr>
        <w:t>338/УТПиР-ВП</w:t>
      </w:r>
    </w:p>
    <w:p w:rsidR="001C59C2" w:rsidRPr="001C59C2" w:rsidRDefault="00BA7D6E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</w:t>
      </w:r>
      <w:r w:rsidR="00F45FB9" w:rsidRPr="00F45FB9">
        <w:rPr>
          <w:b/>
          <w:bCs/>
          <w:sz w:val="26"/>
          <w:szCs w:val="26"/>
        </w:rPr>
        <w:t>Реконструкция сетей 6-10/0,4 кВ на территории ГО ЗАТО г. Фокино», ЛОТ № 92101-ТПИР ОБСЛ-2020-ДРСК</w:t>
      </w:r>
    </w:p>
    <w:p w:rsidR="003B5EFA" w:rsidRPr="001C59C2" w:rsidRDefault="003B5EFA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F45FB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45FB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17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</w:t>
            </w:r>
            <w:r w:rsidR="00F45FB9">
              <w:rPr>
                <w:b/>
                <w:bCs/>
                <w:snapToGrid/>
                <w:sz w:val="26"/>
                <w:szCs w:val="26"/>
                <w:lang w:eastAsia="en-US"/>
              </w:rPr>
              <w:t>3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F45FB9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F45FB9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32008852636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F45FB9" w:rsidRPr="003B5EFA">
        <w:rPr>
          <w:b w:val="0"/>
          <w:sz w:val="24"/>
          <w:szCs w:val="24"/>
        </w:rPr>
        <w:t xml:space="preserve">на </w:t>
      </w:r>
      <w:r w:rsidR="00F45FB9">
        <w:rPr>
          <w:b w:val="0"/>
          <w:sz w:val="24"/>
          <w:szCs w:val="24"/>
        </w:rPr>
        <w:t>«</w:t>
      </w:r>
      <w:r w:rsidR="00F45FB9" w:rsidRPr="00F45FB9">
        <w:rPr>
          <w:b w:val="0"/>
          <w:sz w:val="24"/>
          <w:szCs w:val="24"/>
        </w:rPr>
        <w:t>Реконструкция сетей 6-10/0,4 кВ на территории ГО ЗАТО г. Фокино</w:t>
      </w:r>
      <w:r w:rsidR="00F45FB9" w:rsidRPr="00F45FB9">
        <w:rPr>
          <w:b w:val="0"/>
          <w:sz w:val="24"/>
          <w:szCs w:val="24"/>
        </w:rPr>
        <w:t>»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F45FB9">
        <w:rPr>
          <w:sz w:val="24"/>
          <w:szCs w:val="24"/>
        </w:rPr>
        <w:t>5</w:t>
      </w:r>
      <w:r w:rsidR="003B5EFA" w:rsidRPr="003B5EFA">
        <w:rPr>
          <w:sz w:val="24"/>
          <w:szCs w:val="24"/>
        </w:rPr>
        <w:t xml:space="preserve"> (</w:t>
      </w:r>
      <w:r w:rsidR="00F45FB9">
        <w:rPr>
          <w:sz w:val="24"/>
          <w:szCs w:val="24"/>
        </w:rPr>
        <w:t>пять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="00F45FB9">
        <w:rPr>
          <w:i/>
          <w:sz w:val="24"/>
          <w:szCs w:val="24"/>
        </w:rPr>
        <w:t>о</w:t>
      </w:r>
      <w:r w:rsidRPr="003B5EFA">
        <w:rPr>
          <w:i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6152"/>
        <w:gridCol w:w="1644"/>
      </w:tblGrid>
      <w:tr w:rsidR="00F45FB9" w:rsidRPr="00BD0CCA" w:rsidTr="00F45FB9">
        <w:trPr>
          <w:trHeight w:val="438"/>
        </w:trPr>
        <w:tc>
          <w:tcPr>
            <w:tcW w:w="424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527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6152" w:type="dxa"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644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F45FB9" w:rsidRPr="00937538" w:rsidTr="00F45FB9">
        <w:trPr>
          <w:trHeight w:val="289"/>
        </w:trPr>
        <w:tc>
          <w:tcPr>
            <w:tcW w:w="424" w:type="dxa"/>
          </w:tcPr>
          <w:p w:rsidR="00F45FB9" w:rsidRPr="00937538" w:rsidRDefault="00F45FB9" w:rsidP="00E8749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B8">
              <w:rPr>
                <w:sz w:val="24"/>
                <w:szCs w:val="24"/>
              </w:rPr>
              <w:t>20.02.2020 04:30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338/УТПиР -1. </w:t>
            </w:r>
            <w:r w:rsidRPr="002A58B8">
              <w:rPr>
                <w:sz w:val="24"/>
                <w:szCs w:val="24"/>
              </w:rPr>
              <w:t>ООО «ПРИМ-ЭНЕРГОСОЮЗ» (ИНН/КПП 2536315408/253601001 ОГРН 1192536004814)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F45FB9" w:rsidRPr="002A58B8" w:rsidRDefault="00F45FB9" w:rsidP="00E8749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19 732 978,07</w:t>
            </w:r>
          </w:p>
        </w:tc>
      </w:tr>
      <w:tr w:rsidR="00F45FB9" w:rsidRPr="00937538" w:rsidTr="00F45FB9">
        <w:trPr>
          <w:trHeight w:val="289"/>
        </w:trPr>
        <w:tc>
          <w:tcPr>
            <w:tcW w:w="424" w:type="dxa"/>
          </w:tcPr>
          <w:p w:rsidR="00F45FB9" w:rsidRPr="00937538" w:rsidRDefault="00F45FB9" w:rsidP="00E8749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B8">
              <w:rPr>
                <w:sz w:val="24"/>
                <w:szCs w:val="24"/>
              </w:rPr>
              <w:t>25.02.2020 02:51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338/УТПиР -2. </w:t>
            </w:r>
            <w:r w:rsidRPr="002A58B8">
              <w:rPr>
                <w:sz w:val="24"/>
                <w:szCs w:val="24"/>
              </w:rPr>
              <w:t>ООО «ТЕХЦЕНТР» (ИНН/КПП 2539057716/253901001 ОГРН 1032502131056)</w:t>
            </w:r>
          </w:p>
        </w:tc>
        <w:tc>
          <w:tcPr>
            <w:tcW w:w="1644" w:type="dxa"/>
            <w:vAlign w:val="center"/>
          </w:tcPr>
          <w:p w:rsidR="00F45FB9" w:rsidRPr="002A58B8" w:rsidRDefault="00F45FB9" w:rsidP="00E8749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19 732 978,07 </w:t>
            </w:r>
          </w:p>
        </w:tc>
      </w:tr>
      <w:tr w:rsidR="00F45FB9" w:rsidRPr="00937538" w:rsidTr="00F45FB9">
        <w:trPr>
          <w:trHeight w:val="289"/>
        </w:trPr>
        <w:tc>
          <w:tcPr>
            <w:tcW w:w="424" w:type="dxa"/>
          </w:tcPr>
          <w:p w:rsidR="00F45FB9" w:rsidRPr="00937538" w:rsidRDefault="00F45FB9" w:rsidP="00E8749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B8">
              <w:rPr>
                <w:sz w:val="24"/>
                <w:szCs w:val="24"/>
              </w:rPr>
              <w:t>25.02.2020 06:05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338/УТПиР -3. </w:t>
            </w:r>
            <w:r w:rsidRPr="002A58B8">
              <w:rPr>
                <w:sz w:val="24"/>
                <w:szCs w:val="24"/>
              </w:rPr>
              <w:t>ООО  «ВОСТОЧНЫЕ ЭНЕРГО-СТРОИТЕЛЬНЫЕ ТЕХНОЛОГИИ» (ИНН/КПП 2537094590/254001001 ОГРН 1122537003621)</w:t>
            </w:r>
          </w:p>
        </w:tc>
        <w:tc>
          <w:tcPr>
            <w:tcW w:w="1644" w:type="dxa"/>
            <w:vAlign w:val="center"/>
          </w:tcPr>
          <w:p w:rsidR="00F45FB9" w:rsidRPr="002A58B8" w:rsidRDefault="00F45FB9" w:rsidP="00E8749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19 732 978,07</w:t>
            </w:r>
          </w:p>
        </w:tc>
      </w:tr>
      <w:tr w:rsidR="00F45FB9" w:rsidRPr="00937538" w:rsidTr="00F45FB9">
        <w:trPr>
          <w:trHeight w:val="289"/>
        </w:trPr>
        <w:tc>
          <w:tcPr>
            <w:tcW w:w="424" w:type="dxa"/>
          </w:tcPr>
          <w:p w:rsidR="00F45FB9" w:rsidRPr="00937538" w:rsidRDefault="00F45FB9" w:rsidP="00E8749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C83DAF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DAF">
              <w:rPr>
                <w:sz w:val="24"/>
                <w:szCs w:val="24"/>
              </w:rPr>
              <w:t>25.02.2020 08:16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C83DAF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DAF">
              <w:rPr>
                <w:sz w:val="24"/>
                <w:szCs w:val="24"/>
              </w:rPr>
              <w:t>№ 338/УТПиР -4. ООО  «ПРИМОРСКАЯ УНИВЕРСАЛЬНАЯ СТРОИТЕЛЬНАЯ КОМПАНИЯ» (ИНН/КПП 2502059234/250201001 ОГРН 1182536028960)</w:t>
            </w:r>
          </w:p>
        </w:tc>
        <w:tc>
          <w:tcPr>
            <w:tcW w:w="1644" w:type="dxa"/>
            <w:vAlign w:val="center"/>
          </w:tcPr>
          <w:p w:rsidR="00F45FB9" w:rsidRPr="00C83DAF" w:rsidRDefault="00F45FB9" w:rsidP="00E87493">
            <w:pPr>
              <w:ind w:firstLine="34"/>
              <w:jc w:val="center"/>
              <w:rPr>
                <w:sz w:val="24"/>
                <w:szCs w:val="24"/>
              </w:rPr>
            </w:pPr>
            <w:r w:rsidRPr="00C83DAF">
              <w:rPr>
                <w:sz w:val="24"/>
                <w:szCs w:val="24"/>
              </w:rPr>
              <w:t>19 732 978,07</w:t>
            </w:r>
          </w:p>
        </w:tc>
      </w:tr>
      <w:tr w:rsidR="00F45FB9" w:rsidRPr="00937538" w:rsidTr="00F45FB9">
        <w:trPr>
          <w:trHeight w:val="289"/>
        </w:trPr>
        <w:tc>
          <w:tcPr>
            <w:tcW w:w="424" w:type="dxa"/>
          </w:tcPr>
          <w:p w:rsidR="00F45FB9" w:rsidRPr="00937538" w:rsidRDefault="00F45FB9" w:rsidP="00E87493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B8">
              <w:rPr>
                <w:sz w:val="24"/>
                <w:szCs w:val="24"/>
              </w:rPr>
              <w:t>25.02.2020 08:54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2A58B8" w:rsidRDefault="00F45FB9" w:rsidP="00E874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338/УТПиР -5. </w:t>
            </w:r>
            <w:r w:rsidRPr="002A58B8">
              <w:rPr>
                <w:sz w:val="24"/>
                <w:szCs w:val="24"/>
              </w:rPr>
              <w:t>ООО  «МОНТАЖЭЛЕКТРОСЕРВИС» (ИНН/КПП 2465082377/246601001 ОГРН 1042402645108)</w:t>
            </w:r>
          </w:p>
        </w:tc>
        <w:tc>
          <w:tcPr>
            <w:tcW w:w="1644" w:type="dxa"/>
            <w:vAlign w:val="center"/>
          </w:tcPr>
          <w:p w:rsidR="00F45FB9" w:rsidRPr="002A58B8" w:rsidRDefault="00F45FB9" w:rsidP="00E8749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19 732 978,07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F45FB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F45FB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F45FB9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F45FB9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640BC1" w:rsidRPr="00640BC1" w:rsidRDefault="00640BC1" w:rsidP="00640BC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640BC1">
        <w:rPr>
          <w:snapToGrid/>
          <w:sz w:val="24"/>
          <w:szCs w:val="24"/>
        </w:rPr>
        <w:t>Утвердить ранжировку заявок: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323"/>
        <w:gridCol w:w="2235"/>
        <w:gridCol w:w="1684"/>
        <w:gridCol w:w="1770"/>
        <w:gridCol w:w="1542"/>
      </w:tblGrid>
      <w:tr w:rsidR="00F45FB9" w:rsidRPr="00F45FB9" w:rsidTr="00F45FB9">
        <w:trPr>
          <w:trHeight w:val="334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5FB9">
              <w:rPr>
                <w:b/>
                <w:i/>
                <w:sz w:val="20"/>
              </w:rPr>
              <w:t>Место в ранжировке (порядковый № заявки)</w:t>
            </w:r>
          </w:p>
        </w:tc>
        <w:tc>
          <w:tcPr>
            <w:tcW w:w="1323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5FB9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2235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5FB9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84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5FB9">
              <w:rPr>
                <w:b/>
                <w:i/>
                <w:sz w:val="20"/>
              </w:rPr>
              <w:t xml:space="preserve">Цена заявки до аукциона, </w:t>
            </w:r>
            <w:r w:rsidRPr="00F45FB9">
              <w:rPr>
                <w:b/>
                <w:i/>
                <w:sz w:val="20"/>
              </w:rPr>
              <w:br/>
              <w:t xml:space="preserve">руб. без НДС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5FB9">
              <w:rPr>
                <w:b/>
                <w:i/>
                <w:sz w:val="20"/>
              </w:rPr>
              <w:t xml:space="preserve">Цена заявки после аукциона, </w:t>
            </w:r>
            <w:r w:rsidRPr="00F45FB9">
              <w:rPr>
                <w:b/>
                <w:i/>
                <w:sz w:val="20"/>
              </w:rPr>
              <w:br/>
              <w:t xml:space="preserve">руб. без НДС </w:t>
            </w:r>
          </w:p>
        </w:tc>
        <w:tc>
          <w:tcPr>
            <w:tcW w:w="1542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5FB9">
              <w:rPr>
                <w:b/>
                <w:i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45FB9" w:rsidRPr="00F45FB9" w:rsidTr="00E87493">
        <w:trPr>
          <w:trHeight w:val="985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FB9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20.02.2020 04:30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 xml:space="preserve">№ 338/УТПиР -1. ООО «ПРИМ-ЭНЕРГОСОЮЗ» (ИНН/КПП 2536315408/253601001 ОГРН 1192536004814) </w:t>
            </w:r>
          </w:p>
        </w:tc>
        <w:tc>
          <w:tcPr>
            <w:tcW w:w="1684" w:type="dxa"/>
            <w:vAlign w:val="center"/>
          </w:tcPr>
          <w:p w:rsidR="00F45FB9" w:rsidRPr="00F45FB9" w:rsidRDefault="00F45FB9" w:rsidP="00F45FB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19 732 978,07</w:t>
            </w:r>
          </w:p>
        </w:tc>
        <w:tc>
          <w:tcPr>
            <w:tcW w:w="1770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45FB9">
              <w:rPr>
                <w:b/>
                <w:i/>
                <w:snapToGrid/>
                <w:sz w:val="24"/>
                <w:szCs w:val="24"/>
              </w:rPr>
              <w:t>19 634 313,18</w:t>
            </w:r>
          </w:p>
        </w:tc>
        <w:tc>
          <w:tcPr>
            <w:tcW w:w="1542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F45FB9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F45FB9">
              <w:rPr>
                <w:sz w:val="24"/>
                <w:szCs w:val="24"/>
              </w:rPr>
              <w:t>«Нет»</w:t>
            </w:r>
          </w:p>
        </w:tc>
      </w:tr>
      <w:tr w:rsidR="00F45FB9" w:rsidRPr="00F45FB9" w:rsidTr="00E87493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FB9">
              <w:rPr>
                <w:sz w:val="24"/>
                <w:szCs w:val="24"/>
              </w:rPr>
              <w:t>2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25.02.2020 02:51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№ 338/УТПиР -2. ООО «ТЕХЦЕНТР» (ИНН/КПП 2539057716/253901001 ОГРН 1032502131056)</w:t>
            </w:r>
          </w:p>
        </w:tc>
        <w:tc>
          <w:tcPr>
            <w:tcW w:w="1684" w:type="dxa"/>
            <w:vAlign w:val="center"/>
          </w:tcPr>
          <w:p w:rsidR="00F45FB9" w:rsidRPr="00F45FB9" w:rsidRDefault="00F45FB9" w:rsidP="00F45FB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 xml:space="preserve">19 732 978,07 </w:t>
            </w:r>
          </w:p>
        </w:tc>
        <w:tc>
          <w:tcPr>
            <w:tcW w:w="1770" w:type="dxa"/>
            <w:vAlign w:val="center"/>
          </w:tcPr>
          <w:p w:rsidR="00F45FB9" w:rsidRPr="00F45FB9" w:rsidRDefault="00F45FB9" w:rsidP="00F45FB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 xml:space="preserve">19 732 978,07 </w:t>
            </w:r>
          </w:p>
        </w:tc>
        <w:tc>
          <w:tcPr>
            <w:tcW w:w="1542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FB9">
              <w:rPr>
                <w:sz w:val="24"/>
                <w:szCs w:val="24"/>
              </w:rPr>
              <w:t>«Нет»</w:t>
            </w:r>
          </w:p>
        </w:tc>
      </w:tr>
      <w:tr w:rsidR="00F45FB9" w:rsidRPr="00F45FB9" w:rsidTr="00E87493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FB9">
              <w:rPr>
                <w:sz w:val="24"/>
                <w:szCs w:val="24"/>
              </w:rPr>
              <w:t>3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25.02.2020 06:05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№ 338/УТПиР -3. ООО  «ВОСТОЧНЫЕ ЭНЕРГО-СТРОИТЕЛЬНЫЕ ТЕХНОЛОГИИ» (ИНН/КПП 2537094590/254001001 ОГРН 1122537003621)</w:t>
            </w:r>
          </w:p>
        </w:tc>
        <w:tc>
          <w:tcPr>
            <w:tcW w:w="1684" w:type="dxa"/>
            <w:vAlign w:val="center"/>
          </w:tcPr>
          <w:p w:rsidR="00F45FB9" w:rsidRPr="00F45FB9" w:rsidRDefault="00F45FB9" w:rsidP="00F45FB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19 732 978,07</w:t>
            </w:r>
          </w:p>
        </w:tc>
        <w:tc>
          <w:tcPr>
            <w:tcW w:w="1770" w:type="dxa"/>
            <w:vAlign w:val="center"/>
          </w:tcPr>
          <w:p w:rsidR="00F45FB9" w:rsidRPr="00F45FB9" w:rsidRDefault="00F45FB9" w:rsidP="00F45FB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19 732 978,07</w:t>
            </w:r>
          </w:p>
        </w:tc>
        <w:tc>
          <w:tcPr>
            <w:tcW w:w="1542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FB9">
              <w:rPr>
                <w:sz w:val="24"/>
                <w:szCs w:val="24"/>
              </w:rPr>
              <w:t>«Нет»</w:t>
            </w:r>
          </w:p>
        </w:tc>
      </w:tr>
      <w:tr w:rsidR="00F45FB9" w:rsidRPr="00F45FB9" w:rsidTr="00E87493">
        <w:trPr>
          <w:trHeight w:val="1098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FB9">
              <w:rPr>
                <w:sz w:val="24"/>
                <w:szCs w:val="24"/>
              </w:rPr>
              <w:t>4 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25.02.2020 08:54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B9" w:rsidRPr="00F45FB9" w:rsidRDefault="00F45FB9" w:rsidP="00F45F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№ 338/УТПиР -5. ООО  «МОНТАЖЭЛЕКТРОСЕРВИС» (ИНН/КПП 2465082377/246601001 ОГРН 1042402645108)</w:t>
            </w:r>
          </w:p>
        </w:tc>
        <w:tc>
          <w:tcPr>
            <w:tcW w:w="1684" w:type="dxa"/>
            <w:vAlign w:val="center"/>
          </w:tcPr>
          <w:p w:rsidR="00F45FB9" w:rsidRPr="00F45FB9" w:rsidRDefault="00F45FB9" w:rsidP="00F45FB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19 732 978,07</w:t>
            </w:r>
          </w:p>
        </w:tc>
        <w:tc>
          <w:tcPr>
            <w:tcW w:w="1770" w:type="dxa"/>
            <w:vAlign w:val="center"/>
          </w:tcPr>
          <w:p w:rsidR="00F45FB9" w:rsidRPr="00F45FB9" w:rsidRDefault="00F45FB9" w:rsidP="00F45FB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F45FB9">
              <w:rPr>
                <w:snapToGrid/>
                <w:sz w:val="24"/>
                <w:szCs w:val="24"/>
              </w:rPr>
              <w:t>19 732 978,07</w:t>
            </w:r>
          </w:p>
        </w:tc>
        <w:tc>
          <w:tcPr>
            <w:tcW w:w="1542" w:type="dxa"/>
            <w:vAlign w:val="center"/>
          </w:tcPr>
          <w:p w:rsidR="00F45FB9" w:rsidRPr="00F45FB9" w:rsidRDefault="00F45FB9" w:rsidP="00F45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FB9">
              <w:rPr>
                <w:sz w:val="24"/>
                <w:szCs w:val="24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ВОПРОС № </w:t>
      </w:r>
      <w:r w:rsidR="001C59C2">
        <w:rPr>
          <w:b/>
          <w:bCs/>
          <w:i/>
          <w:iCs/>
          <w:snapToGrid/>
          <w:sz w:val="24"/>
          <w:szCs w:val="24"/>
          <w:u w:val="single"/>
        </w:rPr>
        <w:t>2</w:t>
      </w:r>
      <w:r w:rsidRPr="00295934">
        <w:rPr>
          <w:b/>
          <w:bCs/>
          <w:i/>
          <w:iCs/>
          <w:snapToGrid/>
          <w:sz w:val="24"/>
          <w:szCs w:val="24"/>
          <w:u w:val="single"/>
        </w:rPr>
        <w:t xml:space="preserve"> «О выборе победителя закупки»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45FB9" w:rsidRPr="00F45FB9" w:rsidRDefault="00F45FB9" w:rsidP="00F45FB9">
      <w:pPr>
        <w:pStyle w:val="a9"/>
        <w:numPr>
          <w:ilvl w:val="0"/>
          <w:numId w:val="46"/>
        </w:numPr>
        <w:tabs>
          <w:tab w:val="left" w:pos="-567"/>
          <w:tab w:val="left" w:pos="-284"/>
        </w:tabs>
        <w:spacing w:line="240" w:lineRule="auto"/>
        <w:ind w:left="0" w:firstLine="567"/>
        <w:rPr>
          <w:sz w:val="26"/>
          <w:szCs w:val="26"/>
        </w:rPr>
      </w:pPr>
      <w:r w:rsidRPr="00F45FB9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№ 338/УТПиР -1. ООО «ПРИМ-ЭНЕРГОСОЮЗ» (ИНН/КПП 2536315408/253601001 ОГРН 1192536004814) </w:t>
      </w:r>
      <w:r w:rsidRPr="00F45FB9">
        <w:rPr>
          <w:b/>
          <w:i/>
          <w:snapToGrid/>
          <w:sz w:val="26"/>
          <w:szCs w:val="26"/>
        </w:rPr>
        <w:t xml:space="preserve"> </w:t>
      </w:r>
      <w:r w:rsidRPr="00F45FB9">
        <w:rPr>
          <w:sz w:val="26"/>
          <w:szCs w:val="26"/>
        </w:rPr>
        <w:t xml:space="preserve">с ценой заявки не более </w:t>
      </w:r>
      <w:r w:rsidRPr="00F45FB9">
        <w:rPr>
          <w:b/>
          <w:i/>
          <w:sz w:val="26"/>
          <w:szCs w:val="26"/>
        </w:rPr>
        <w:t>19 634 313,18</w:t>
      </w:r>
      <w:r w:rsidRPr="00F45FB9">
        <w:rPr>
          <w:sz w:val="26"/>
          <w:szCs w:val="26"/>
        </w:rPr>
        <w:t xml:space="preserve"> руб. без учета НДС. </w:t>
      </w:r>
    </w:p>
    <w:p w:rsidR="00F45FB9" w:rsidRPr="00F45FB9" w:rsidRDefault="00F45FB9" w:rsidP="00F45FB9">
      <w:pPr>
        <w:tabs>
          <w:tab w:val="left" w:pos="-567"/>
          <w:tab w:val="left" w:pos="-284"/>
        </w:tabs>
        <w:spacing w:line="240" w:lineRule="auto"/>
        <w:ind w:firstLine="0"/>
        <w:contextualSpacing/>
        <w:rPr>
          <w:bCs/>
          <w:snapToGrid/>
          <w:sz w:val="26"/>
          <w:szCs w:val="26"/>
          <w:lang w:eastAsia="en-US"/>
        </w:rPr>
      </w:pPr>
      <w:r w:rsidRPr="00F45FB9">
        <w:rPr>
          <w:b/>
          <w:bCs/>
          <w:i/>
          <w:snapToGrid/>
          <w:sz w:val="26"/>
          <w:szCs w:val="26"/>
          <w:lang w:eastAsia="en-US"/>
        </w:rPr>
        <w:t>Срок выполнения работ</w:t>
      </w:r>
      <w:r w:rsidRPr="00F45FB9">
        <w:rPr>
          <w:bCs/>
          <w:snapToGrid/>
          <w:sz w:val="26"/>
          <w:szCs w:val="26"/>
          <w:lang w:eastAsia="en-US"/>
        </w:rPr>
        <w:t>: с момента заключения договора по 30.09.2020 г.</w:t>
      </w:r>
    </w:p>
    <w:p w:rsidR="00F45FB9" w:rsidRPr="00F45FB9" w:rsidRDefault="00F45FB9" w:rsidP="00F45FB9">
      <w:pPr>
        <w:shd w:val="clear" w:color="auto" w:fill="FFFFFF"/>
        <w:tabs>
          <w:tab w:val="left" w:pos="1418"/>
        </w:tabs>
        <w:spacing w:line="240" w:lineRule="auto"/>
        <w:ind w:firstLine="0"/>
        <w:rPr>
          <w:snapToGrid/>
          <w:sz w:val="26"/>
          <w:szCs w:val="26"/>
        </w:rPr>
      </w:pPr>
      <w:r w:rsidRPr="00F45FB9">
        <w:rPr>
          <w:b/>
          <w:bCs/>
          <w:i/>
          <w:snapToGrid/>
          <w:sz w:val="26"/>
          <w:szCs w:val="26"/>
          <w:lang w:eastAsia="en-US"/>
        </w:rPr>
        <w:t>Условия оплаты</w:t>
      </w:r>
      <w:r w:rsidRPr="00F45FB9">
        <w:rPr>
          <w:bCs/>
          <w:snapToGrid/>
          <w:sz w:val="26"/>
          <w:szCs w:val="26"/>
          <w:lang w:eastAsia="en-US"/>
        </w:rPr>
        <w:t xml:space="preserve">: </w:t>
      </w:r>
      <w:r w:rsidRPr="00F45FB9">
        <w:rPr>
          <w:snapToGrid/>
          <w:color w:val="000000"/>
          <w:sz w:val="26"/>
          <w:szCs w:val="26"/>
        </w:rPr>
        <w:t xml:space="preserve"> </w:t>
      </w:r>
      <w:r w:rsidRPr="00F45FB9">
        <w:rPr>
          <w:snapToGrid/>
          <w:sz w:val="26"/>
          <w:szCs w:val="26"/>
        </w:rPr>
        <w:t>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</w:p>
    <w:p w:rsidR="00F45FB9" w:rsidRPr="00F45FB9" w:rsidRDefault="00F45FB9" w:rsidP="00F45FB9">
      <w:pPr>
        <w:shd w:val="clear" w:color="auto" w:fill="FFFFFF"/>
        <w:tabs>
          <w:tab w:val="left" w:pos="1418"/>
        </w:tabs>
        <w:spacing w:line="240" w:lineRule="auto"/>
        <w:contextualSpacing/>
        <w:rPr>
          <w:snapToGrid/>
          <w:sz w:val="26"/>
          <w:szCs w:val="26"/>
        </w:rPr>
      </w:pPr>
      <w:bookmarkStart w:id="2" w:name="_Ref373242766"/>
      <w:r w:rsidRPr="00F45FB9">
        <w:rPr>
          <w:snapToGrid/>
          <w:sz w:val="26"/>
          <w:szCs w:val="26"/>
        </w:rPr>
        <w:t xml:space="preserve"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</w:t>
      </w:r>
      <w:r w:rsidRPr="00F45FB9">
        <w:rPr>
          <w:snapToGrid/>
          <w:sz w:val="26"/>
          <w:szCs w:val="26"/>
        </w:rPr>
        <w:lastRenderedPageBreak/>
        <w:t>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End w:id="2"/>
    </w:p>
    <w:p w:rsidR="00F45FB9" w:rsidRPr="00F45FB9" w:rsidRDefault="00F45FB9" w:rsidP="00F45FB9">
      <w:pPr>
        <w:shd w:val="clear" w:color="auto" w:fill="FFFFFF"/>
        <w:tabs>
          <w:tab w:val="left" w:pos="1418"/>
        </w:tabs>
        <w:spacing w:line="240" w:lineRule="auto"/>
        <w:contextualSpacing/>
        <w:rPr>
          <w:snapToGrid/>
          <w:sz w:val="26"/>
          <w:szCs w:val="26"/>
        </w:rPr>
      </w:pPr>
      <w:bookmarkStart w:id="3" w:name="_Ref373242949"/>
      <w:r w:rsidRPr="00F45FB9">
        <w:rPr>
          <w:snapToGrid/>
          <w:sz w:val="26"/>
          <w:szCs w:val="26"/>
        </w:rPr>
        <w:t>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3"/>
    </w:p>
    <w:p w:rsidR="00F45FB9" w:rsidRPr="00F45FB9" w:rsidRDefault="00F45FB9" w:rsidP="00F45FB9">
      <w:pPr>
        <w:shd w:val="clear" w:color="auto" w:fill="FFFFFF"/>
        <w:tabs>
          <w:tab w:val="left" w:pos="1418"/>
        </w:tabs>
        <w:spacing w:line="240" w:lineRule="auto"/>
        <w:contextualSpacing/>
        <w:rPr>
          <w:snapToGrid/>
          <w:sz w:val="26"/>
          <w:szCs w:val="26"/>
        </w:rPr>
      </w:pPr>
      <w:r w:rsidRPr="00F45FB9">
        <w:rPr>
          <w:snapToGrid/>
          <w:sz w:val="26"/>
          <w:szCs w:val="26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(для субъектов МСП 15 (пятнадцати) рабочих дней)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Договора. </w:t>
      </w:r>
    </w:p>
    <w:p w:rsidR="00F45FB9" w:rsidRPr="00F45FB9" w:rsidRDefault="00F45FB9" w:rsidP="00F45FB9">
      <w:pPr>
        <w:numPr>
          <w:ilvl w:val="0"/>
          <w:numId w:val="45"/>
        </w:numPr>
        <w:tabs>
          <w:tab w:val="left" w:pos="0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F45FB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F45FB9" w:rsidRPr="00F45FB9" w:rsidRDefault="00F45FB9" w:rsidP="00F45FB9">
      <w:pPr>
        <w:numPr>
          <w:ilvl w:val="0"/>
          <w:numId w:val="45"/>
        </w:numPr>
        <w:tabs>
          <w:tab w:val="left" w:pos="426"/>
        </w:tabs>
        <w:suppressAutoHyphens/>
        <w:spacing w:line="240" w:lineRule="auto"/>
        <w:ind w:left="0" w:firstLine="0"/>
        <w:rPr>
          <w:sz w:val="26"/>
          <w:szCs w:val="26"/>
        </w:rPr>
      </w:pPr>
      <w:r w:rsidRPr="00F45FB9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F45FB9" w:rsidDel="004E6453">
        <w:rPr>
          <w:sz w:val="26"/>
          <w:szCs w:val="26"/>
        </w:rPr>
        <w:t xml:space="preserve"> </w:t>
      </w:r>
      <w:r w:rsidRPr="00F45FB9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45FB9" w:rsidRPr="000B48B4" w:rsidRDefault="00F45FB9" w:rsidP="00F45FB9">
      <w:pPr>
        <w:pStyle w:val="a4"/>
        <w:jc w:val="both"/>
        <w:rPr>
          <w:sz w:val="24"/>
        </w:rPr>
      </w:pPr>
      <w:r w:rsidRPr="000B48B4">
        <w:rPr>
          <w:b/>
          <w:sz w:val="24"/>
        </w:rPr>
        <w:t>Секретарь Закупочной комиссии</w:t>
      </w:r>
      <w:r w:rsidRPr="000B48B4">
        <w:rPr>
          <w:b/>
          <w:i/>
          <w:sz w:val="24"/>
        </w:rPr>
        <w:t xml:space="preserve">                                </w:t>
      </w:r>
      <w:r>
        <w:rPr>
          <w:b/>
          <w:i/>
          <w:sz w:val="24"/>
        </w:rPr>
        <w:t xml:space="preserve">                  </w:t>
      </w:r>
      <w:r w:rsidRPr="000B48B4">
        <w:rPr>
          <w:b/>
          <w:i/>
          <w:sz w:val="24"/>
        </w:rPr>
        <w:t xml:space="preserve">                И.Н.</w:t>
      </w:r>
      <w:r w:rsidRPr="000B48B4">
        <w:rPr>
          <w:b/>
          <w:sz w:val="24"/>
        </w:rPr>
        <w:t xml:space="preserve"> </w:t>
      </w:r>
      <w:r w:rsidRPr="000B48B4">
        <w:rPr>
          <w:b/>
          <w:i/>
          <w:sz w:val="24"/>
        </w:rPr>
        <w:t xml:space="preserve">Ирдуганова </w:t>
      </w:r>
    </w:p>
    <w:p w:rsidR="00F45FB9" w:rsidRDefault="00F45FB9" w:rsidP="00F45FB9">
      <w:pPr>
        <w:pStyle w:val="a4"/>
        <w:jc w:val="both"/>
        <w:rPr>
          <w:sz w:val="24"/>
        </w:rPr>
      </w:pPr>
    </w:p>
    <w:p w:rsidR="00F45FB9" w:rsidRPr="00B86F21" w:rsidRDefault="00F45FB9" w:rsidP="00F45FB9">
      <w:pPr>
        <w:pStyle w:val="a4"/>
        <w:rPr>
          <w:sz w:val="18"/>
          <w:szCs w:val="18"/>
        </w:rPr>
      </w:pPr>
      <w:r w:rsidRPr="00B86F21">
        <w:rPr>
          <w:i/>
          <w:sz w:val="18"/>
          <w:szCs w:val="18"/>
        </w:rPr>
        <w:t>397-147</w:t>
      </w:r>
    </w:p>
    <w:p w:rsidR="00F45FB9" w:rsidRPr="00B86F21" w:rsidRDefault="00F45FB9" w:rsidP="00F45FB9">
      <w:pPr>
        <w:pStyle w:val="a4"/>
        <w:rPr>
          <w:i/>
          <w:sz w:val="18"/>
          <w:szCs w:val="18"/>
        </w:rPr>
      </w:pPr>
      <w:r w:rsidRPr="00B86F21">
        <w:rPr>
          <w:sz w:val="18"/>
          <w:szCs w:val="18"/>
        </w:rPr>
        <w:t xml:space="preserve"> </w:t>
      </w:r>
      <w:hyperlink r:id="rId9" w:history="1">
        <w:r w:rsidRPr="00B86F21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irduganova-in@drsk.ru</w:t>
        </w:r>
      </w:hyperlink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4" w:name="_GoBack"/>
      <w:bookmarkEnd w:id="4"/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B0" w:rsidRDefault="00003CB0" w:rsidP="00355095">
      <w:pPr>
        <w:spacing w:line="240" w:lineRule="auto"/>
      </w:pPr>
      <w:r>
        <w:separator/>
      </w:r>
    </w:p>
  </w:endnote>
  <w:endnote w:type="continuationSeparator" w:id="0">
    <w:p w:rsidR="00003CB0" w:rsidRDefault="00003C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5FB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5FB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B0" w:rsidRDefault="00003CB0" w:rsidP="00355095">
      <w:pPr>
        <w:spacing w:line="240" w:lineRule="auto"/>
      </w:pPr>
      <w:r>
        <w:separator/>
      </w:r>
    </w:p>
  </w:footnote>
  <w:footnote w:type="continuationSeparator" w:id="0">
    <w:p w:rsidR="00003CB0" w:rsidRDefault="00003C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F45FB9">
      <w:rPr>
        <w:i/>
        <w:sz w:val="20"/>
      </w:rPr>
      <w:t>92101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2315CB"/>
    <w:multiLevelType w:val="hybridMultilevel"/>
    <w:tmpl w:val="935A902A"/>
    <w:lvl w:ilvl="0" w:tplc="52E8E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8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9"/>
  </w:num>
  <w:num w:numId="5">
    <w:abstractNumId w:val="31"/>
  </w:num>
  <w:num w:numId="6">
    <w:abstractNumId w:val="7"/>
  </w:num>
  <w:num w:numId="7">
    <w:abstractNumId w:val="34"/>
  </w:num>
  <w:num w:numId="8">
    <w:abstractNumId w:val="29"/>
  </w:num>
  <w:num w:numId="9">
    <w:abstractNumId w:val="11"/>
  </w:num>
  <w:num w:numId="10">
    <w:abstractNumId w:val="33"/>
  </w:num>
  <w:num w:numId="11">
    <w:abstractNumId w:val="14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2"/>
  </w:num>
  <w:num w:numId="34">
    <w:abstractNumId w:val="36"/>
  </w:num>
  <w:num w:numId="35">
    <w:abstractNumId w:val="6"/>
  </w:num>
  <w:num w:numId="36">
    <w:abstractNumId w:val="12"/>
  </w:num>
  <w:num w:numId="37">
    <w:abstractNumId w:val="5"/>
  </w:num>
  <w:num w:numId="38">
    <w:abstractNumId w:val="10"/>
  </w:num>
  <w:num w:numId="39">
    <w:abstractNumId w:val="15"/>
  </w:num>
  <w:num w:numId="40">
    <w:abstractNumId w:val="28"/>
  </w:num>
  <w:num w:numId="41">
    <w:abstractNumId w:val="41"/>
  </w:num>
  <w:num w:numId="42">
    <w:abstractNumId w:val="40"/>
  </w:num>
  <w:num w:numId="43">
    <w:abstractNumId w:val="24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CB0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FB9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AB2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EE31-31E8-4CBA-8843-DCFA6CE6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47</cp:revision>
  <cp:lastPrinted>2019-01-15T06:33:00Z</cp:lastPrinted>
  <dcterms:created xsi:type="dcterms:W3CDTF">2018-02-01T00:38:00Z</dcterms:created>
  <dcterms:modified xsi:type="dcterms:W3CDTF">2020-03-13T07:31:00Z</dcterms:modified>
</cp:coreProperties>
</file>