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ценовых предложений в процедуре</w:t>
      </w:r>
    </w:p>
    <w:p>
      <w:pPr>
        <w:jc w:val="center"/>
      </w:pPr>
      <w:r>
        <w:rPr>
          <w:b/>
          <w:bCs/>
        </w:rPr>
        <w:t xml:space="preserve">32008833754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«02» марта 2020г.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"ДАЛЬНЕВОСТОЧНАЯ РАСПРЕДЕЛИТЕЛЬНАЯ СЕТЕВАЯ КОМПАНИЯ"</w:t>
      </w:r>
      <w:br/>
      <w:r>
        <w:rPr/>
        <w:t xml:space="preserve">Способ закупки: </w:t>
      </w:r>
      <w:r>
        <w:rPr/>
        <w:t xml:space="preserve">Аукцион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 и предмет договора лота:</w:t>
      </w:r>
      <w:br/>
      <w:r>
        <w:rPr/>
        <w:t xml:space="preserve">лот № 90801-КС ТО-2020-ДРСК: Комплектные трансформаторные подстанции, Комлектные трансформаторные подстанции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20 124 190.64 руб. (без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«03» февраля 2020г.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Участниками были проведены торги, ценовые предложения указаны в базисе сравнения, согласно Документации о закупке и по их итогам получены следующие результаты:</w:t>
      </w:r>
    </w:p>
    <w:p/>
    <w:tbl>
      <w:tblGrid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</w:tblGrid>
      <w:tblPr>
        <w:tblStyle w:val="style56056"/>
      </w:tblP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№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Наименование участника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НДС,%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Процент снижения от НМЦ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329443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№329443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21360000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17800000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11.55%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02.03.2020 12:31:34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329501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№329501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16200000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13500000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32.92%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02.03.2020 17:04:38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330414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№330414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16436854.8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13697379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31.94%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02.03.2020 16:58:54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330428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№330428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17625019.2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14687516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27.02%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02.03.2020 15:32:56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A35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F955E49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56056">
    <w:name w:val="style56056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2020-03-02T17:24:44+03:00</dcterms:created>
  <dcterms:modified xsi:type="dcterms:W3CDTF">2020-03-02T17:24:44+03:00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