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  <w:bookmarkStart w:id="0" w:name="_Toc323988392"/>
      <w:bookmarkStart w:id="1" w:name="_Toc336885827"/>
      <w:r w:rsidRPr="001B0F2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C5105DA" wp14:editId="7B5A64F1">
            <wp:simplePos x="0" y="0"/>
            <wp:positionH relativeFrom="column">
              <wp:posOffset>2257425</wp:posOffset>
            </wp:positionH>
            <wp:positionV relativeFrom="paragraph">
              <wp:posOffset>62865</wp:posOffset>
            </wp:positionV>
            <wp:extent cx="1146810" cy="412750"/>
            <wp:effectExtent l="0" t="0" r="0" b="6350"/>
            <wp:wrapThrough wrapText="bothSides">
              <wp:wrapPolygon edited="0">
                <wp:start x="2153" y="0"/>
                <wp:lineTo x="0" y="4985"/>
                <wp:lineTo x="0" y="16948"/>
                <wp:lineTo x="1435" y="20935"/>
                <wp:lineTo x="1794" y="20935"/>
                <wp:lineTo x="6100" y="20935"/>
                <wp:lineTo x="6458" y="20935"/>
                <wp:lineTo x="12558" y="15951"/>
                <wp:lineTo x="20452" y="15951"/>
                <wp:lineTo x="20093" y="5982"/>
                <wp:lineTo x="5023" y="0"/>
                <wp:lineTo x="2153" y="0"/>
              </wp:wrapPolygon>
            </wp:wrapThrough>
            <wp:docPr id="3" name="Рисунок 3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4681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51582">
        <w:rPr>
          <w:b/>
          <w:bCs/>
          <w:iCs/>
          <w:snapToGrid/>
          <w:spacing w:val="40"/>
          <w:sz w:val="29"/>
          <w:szCs w:val="29"/>
        </w:rPr>
        <w:t>169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>/М</w:t>
      </w:r>
      <w:r w:rsidR="00651582">
        <w:rPr>
          <w:b/>
          <w:bCs/>
          <w:iCs/>
          <w:snapToGrid/>
          <w:spacing w:val="40"/>
          <w:sz w:val="29"/>
          <w:szCs w:val="29"/>
        </w:rPr>
        <w:t>ТПи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 xml:space="preserve">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85601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</w:p>
    <w:p w:rsidR="00651582" w:rsidRPr="000A6898" w:rsidRDefault="00651582" w:rsidP="00651582">
      <w:pPr>
        <w:pStyle w:val="P-Style"/>
        <w:ind w:left="360"/>
        <w:rPr>
          <w:b/>
          <w:sz w:val="28"/>
          <w:szCs w:val="28"/>
        </w:rPr>
      </w:pPr>
      <w:r w:rsidRPr="000A6898">
        <w:rPr>
          <w:b/>
          <w:sz w:val="28"/>
          <w:szCs w:val="28"/>
        </w:rPr>
        <w:t>Источники бесперебойного питания</w:t>
      </w:r>
      <w:r w:rsidRPr="000A6898">
        <w:rPr>
          <w:b/>
          <w:i/>
          <w:sz w:val="28"/>
          <w:szCs w:val="28"/>
        </w:rPr>
        <w:t xml:space="preserve">, </w:t>
      </w:r>
      <w:r w:rsidRPr="000A6898">
        <w:rPr>
          <w:b/>
          <w:sz w:val="28"/>
          <w:szCs w:val="28"/>
        </w:rPr>
        <w:t>Лот № 27001-ТПИР-ТПИР ОТМ-2020-ДРСК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51582" w:rsidTr="00663DD3">
        <w:trPr>
          <w:trHeight w:val="469"/>
        </w:trPr>
        <w:tc>
          <w:tcPr>
            <w:tcW w:w="2235" w:type="dxa"/>
          </w:tcPr>
          <w:p w:rsidR="00651582" w:rsidRPr="007D162A" w:rsidRDefault="00651582" w:rsidP="00663DD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651582" w:rsidRDefault="00651582" w:rsidP="00663DD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651582" w:rsidRPr="007D162A" w:rsidRDefault="00651582" w:rsidP="00663DD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2020</w:t>
            </w:r>
          </w:p>
        </w:tc>
      </w:tr>
    </w:tbl>
    <w:p w:rsidR="00651582" w:rsidRPr="00651582" w:rsidRDefault="00CA7529" w:rsidP="00651582">
      <w:pPr>
        <w:pStyle w:val="P-Style"/>
        <w:ind w:left="360"/>
        <w:jc w:val="both"/>
        <w:rPr>
          <w:b/>
          <w:sz w:val="26"/>
          <w:szCs w:val="26"/>
        </w:rPr>
      </w:pPr>
      <w:bookmarkStart w:id="2" w:name="_GoBack"/>
      <w:bookmarkEnd w:id="2"/>
      <w:r w:rsidRPr="0082501E">
        <w:rPr>
          <w:sz w:val="26"/>
          <w:szCs w:val="26"/>
        </w:rPr>
        <w:t xml:space="preserve">СПОСОБ И ПРЕДМЕТ ЗАКУПКИ: запрос </w:t>
      </w:r>
      <w:r w:rsidR="002024C0" w:rsidRPr="00651582">
        <w:rPr>
          <w:sz w:val="26"/>
          <w:szCs w:val="26"/>
        </w:rPr>
        <w:t>котировок</w:t>
      </w:r>
      <w:r w:rsidR="00A71C69" w:rsidRPr="00651582">
        <w:rPr>
          <w:sz w:val="26"/>
          <w:szCs w:val="26"/>
        </w:rPr>
        <w:t xml:space="preserve"> </w:t>
      </w:r>
      <w:r w:rsidR="00922552" w:rsidRPr="00651582">
        <w:rPr>
          <w:sz w:val="26"/>
          <w:szCs w:val="26"/>
        </w:rPr>
        <w:t>в электронной форме</w:t>
      </w:r>
      <w:r w:rsidR="00CA7ED3" w:rsidRPr="00651582">
        <w:rPr>
          <w:sz w:val="26"/>
          <w:szCs w:val="26"/>
        </w:rPr>
        <w:t>,</w:t>
      </w:r>
      <w:r w:rsidR="00922552" w:rsidRPr="00651582">
        <w:rPr>
          <w:sz w:val="26"/>
          <w:szCs w:val="26"/>
        </w:rPr>
        <w:t xml:space="preserve"> </w:t>
      </w:r>
      <w:r w:rsidR="00CA7ED3" w:rsidRPr="00651582">
        <w:rPr>
          <w:sz w:val="26"/>
          <w:szCs w:val="26"/>
        </w:rPr>
        <w:t xml:space="preserve">участниками которого могут быть только субъекты МСП </w:t>
      </w:r>
      <w:r w:rsidR="00651582">
        <w:rPr>
          <w:sz w:val="26"/>
          <w:szCs w:val="26"/>
        </w:rPr>
        <w:t>«</w:t>
      </w:r>
      <w:r w:rsidR="00651582" w:rsidRPr="00651582">
        <w:rPr>
          <w:b/>
          <w:sz w:val="26"/>
          <w:szCs w:val="26"/>
        </w:rPr>
        <w:t>Источники бесперебойного питания</w:t>
      </w:r>
      <w:r w:rsidR="00651582">
        <w:rPr>
          <w:b/>
          <w:sz w:val="26"/>
          <w:szCs w:val="26"/>
        </w:rPr>
        <w:t>»</w:t>
      </w:r>
      <w:r w:rsidR="00651582" w:rsidRPr="00651582">
        <w:rPr>
          <w:b/>
          <w:i/>
          <w:sz w:val="26"/>
          <w:szCs w:val="26"/>
        </w:rPr>
        <w:t xml:space="preserve">, </w:t>
      </w:r>
      <w:r w:rsidR="00651582" w:rsidRPr="00651582">
        <w:rPr>
          <w:b/>
          <w:sz w:val="26"/>
          <w:szCs w:val="26"/>
        </w:rPr>
        <w:t>лот № 27001-ТПИР-ТПИР ОТМ-2020-ДРСК</w:t>
      </w:r>
    </w:p>
    <w:p w:rsidR="00592298" w:rsidRPr="00651582" w:rsidRDefault="00592298" w:rsidP="00651582">
      <w:pPr>
        <w:pStyle w:val="Tableheader"/>
        <w:rPr>
          <w:sz w:val="26"/>
          <w:szCs w:val="26"/>
        </w:rPr>
      </w:pPr>
      <w:r w:rsidRPr="00651582">
        <w:rPr>
          <w:sz w:val="26"/>
          <w:szCs w:val="26"/>
        </w:rPr>
        <w:t xml:space="preserve">КОЛИЧЕСТВО ПОДАННЫХ ЗАЯВОК НА УЧАСТИЕ В ЗАКУПКЕ: </w:t>
      </w:r>
      <w:r w:rsidR="00651582">
        <w:rPr>
          <w:sz w:val="26"/>
          <w:szCs w:val="26"/>
        </w:rPr>
        <w:t>4</w:t>
      </w:r>
      <w:r w:rsidR="00651582" w:rsidRPr="00AD76F1">
        <w:rPr>
          <w:i/>
          <w:sz w:val="26"/>
          <w:szCs w:val="26"/>
        </w:rPr>
        <w:t xml:space="preserve"> (</w:t>
      </w:r>
      <w:r w:rsidR="00651582">
        <w:rPr>
          <w:i/>
          <w:sz w:val="26"/>
          <w:szCs w:val="26"/>
        </w:rPr>
        <w:t>четыре</w:t>
      </w:r>
      <w:r w:rsidR="00651582" w:rsidRPr="00AD76F1">
        <w:rPr>
          <w:i/>
          <w:sz w:val="26"/>
          <w:szCs w:val="26"/>
        </w:rPr>
        <w:t>)</w:t>
      </w:r>
      <w:r w:rsidR="00651582" w:rsidRPr="005B05A5">
        <w:rPr>
          <w:sz w:val="26"/>
          <w:szCs w:val="26"/>
        </w:rPr>
        <w:t xml:space="preserve"> заявки</w:t>
      </w:r>
      <w:r w:rsidR="00651582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CA7ED3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B789C" w:rsidRPr="007A598F" w:rsidTr="001E0C39">
        <w:trPr>
          <w:trHeight w:val="330"/>
        </w:trPr>
        <w:tc>
          <w:tcPr>
            <w:tcW w:w="993" w:type="dxa"/>
            <w:vAlign w:val="center"/>
          </w:tcPr>
          <w:p w:rsidR="003B789C" w:rsidRPr="00EC38FF" w:rsidRDefault="003B789C" w:rsidP="003B789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265732/ ООО "Пауэр Фактор", 127051, Российская Федерация, г. Москва, Москва, Петровский бульвар, д.3, стр.2 офис (квартира)  эт.3, помещение 1, к 2, о 7 Д, ИНН 7707405572, КПП 770701001, ОГРН 1187746099177</w:t>
            </w:r>
          </w:p>
        </w:tc>
        <w:tc>
          <w:tcPr>
            <w:tcW w:w="2551" w:type="dxa"/>
          </w:tcPr>
          <w:p w:rsidR="003B789C" w:rsidRPr="00AC1F70" w:rsidRDefault="003B789C" w:rsidP="003B789C">
            <w:pPr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13.11.2019 00:52</w:t>
            </w:r>
          </w:p>
        </w:tc>
      </w:tr>
      <w:tr w:rsidR="003B789C" w:rsidRPr="00455714" w:rsidTr="001E0C39">
        <w:trPr>
          <w:trHeight w:val="378"/>
        </w:trPr>
        <w:tc>
          <w:tcPr>
            <w:tcW w:w="993" w:type="dxa"/>
            <w:vAlign w:val="center"/>
          </w:tcPr>
          <w:p w:rsidR="003B789C" w:rsidRPr="00455714" w:rsidRDefault="003B789C" w:rsidP="003B789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265840/ ООО "ЦСП", 690035, Российская Федерация, КРАЙ ПРИМОРСКИЙ, Г ВЛАДИВОСТОК, УЛ КАЛИНИНА, 25,, ИНН 2537055738, КПП 253701001, ОГРН 1082537006034</w:t>
            </w:r>
          </w:p>
        </w:tc>
        <w:tc>
          <w:tcPr>
            <w:tcW w:w="2551" w:type="dxa"/>
          </w:tcPr>
          <w:p w:rsidR="003B789C" w:rsidRPr="00AC1F70" w:rsidRDefault="003B789C" w:rsidP="003B789C">
            <w:pPr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22.11.2019 07:48</w:t>
            </w:r>
          </w:p>
        </w:tc>
      </w:tr>
      <w:tr w:rsidR="003B789C" w:rsidRPr="00455714" w:rsidTr="001E0C39">
        <w:trPr>
          <w:trHeight w:val="378"/>
        </w:trPr>
        <w:tc>
          <w:tcPr>
            <w:tcW w:w="993" w:type="dxa"/>
            <w:vAlign w:val="center"/>
          </w:tcPr>
          <w:p w:rsidR="003B789C" w:rsidRPr="00455714" w:rsidRDefault="003B789C" w:rsidP="003B789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265910/ ООО "АЛЬЯНСЭНЕРГО", 196084, Российская Федерация, г. Санкт-Петербург, Санкт-Петербург, Цветочная, 25 литер Ж, ИНН 7810388306, КПП 781001001, ОГРН 1157847351837</w:t>
            </w:r>
          </w:p>
        </w:tc>
        <w:tc>
          <w:tcPr>
            <w:tcW w:w="2551" w:type="dxa"/>
          </w:tcPr>
          <w:p w:rsidR="003B789C" w:rsidRPr="00AC1F70" w:rsidRDefault="003B789C" w:rsidP="003B789C">
            <w:pPr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13.11.2019 08:46</w:t>
            </w:r>
          </w:p>
        </w:tc>
      </w:tr>
      <w:tr w:rsidR="003B789C" w:rsidRPr="00455714" w:rsidTr="001E0C39">
        <w:trPr>
          <w:trHeight w:val="378"/>
        </w:trPr>
        <w:tc>
          <w:tcPr>
            <w:tcW w:w="993" w:type="dxa"/>
            <w:vAlign w:val="center"/>
          </w:tcPr>
          <w:p w:rsidR="003B789C" w:rsidRPr="00455714" w:rsidRDefault="003B789C" w:rsidP="003B789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266850/ ООО "ПОЗИТРОНИКА-АМУР", 675000, Российская Федерация, Амурская область, Благовещенск, 50 лет Октября ул, 65 А, ИНН 2801112302, КПП 280101001, ОГРН 1062801070144</w:t>
            </w:r>
          </w:p>
        </w:tc>
        <w:tc>
          <w:tcPr>
            <w:tcW w:w="2551" w:type="dxa"/>
          </w:tcPr>
          <w:p w:rsidR="003B789C" w:rsidRPr="00AC1F70" w:rsidRDefault="003B789C" w:rsidP="003B789C">
            <w:pPr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22.11.2019 04:27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1582" w:rsidRPr="00627744" w:rsidRDefault="00651582" w:rsidP="00651582">
      <w:pPr>
        <w:pStyle w:val="21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0A6898">
        <w:rPr>
          <w:bCs/>
          <w:i/>
          <w:iCs/>
          <w:sz w:val="26"/>
          <w:szCs w:val="26"/>
        </w:rPr>
        <w:t>О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r w:rsidRPr="00627744">
        <w:rPr>
          <w:bCs/>
          <w:i/>
          <w:iCs/>
          <w:sz w:val="26"/>
          <w:szCs w:val="26"/>
        </w:rPr>
        <w:t xml:space="preserve">рассмотрении результатов оценки </w:t>
      </w:r>
      <w:r>
        <w:rPr>
          <w:bCs/>
          <w:i/>
          <w:iCs/>
          <w:sz w:val="26"/>
          <w:szCs w:val="26"/>
        </w:rPr>
        <w:t>основных</w:t>
      </w:r>
      <w:r w:rsidRPr="00627744">
        <w:rPr>
          <w:bCs/>
          <w:i/>
          <w:iCs/>
          <w:sz w:val="26"/>
          <w:szCs w:val="26"/>
        </w:rPr>
        <w:t xml:space="preserve"> частей заявок.</w:t>
      </w:r>
    </w:p>
    <w:p w:rsidR="00651582" w:rsidRPr="006E1519" w:rsidRDefault="00651582" w:rsidP="00651582">
      <w:pPr>
        <w:pStyle w:val="21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627744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6E1519">
        <w:rPr>
          <w:bCs/>
          <w:i/>
          <w:iCs/>
          <w:sz w:val="26"/>
          <w:szCs w:val="26"/>
        </w:rPr>
        <w:t xml:space="preserve">№ </w:t>
      </w:r>
      <w:r w:rsidRPr="006E1519">
        <w:rPr>
          <w:i/>
          <w:sz w:val="26"/>
          <w:szCs w:val="26"/>
        </w:rPr>
        <w:t>265732</w:t>
      </w:r>
    </w:p>
    <w:p w:rsidR="00651582" w:rsidRPr="006E1519" w:rsidRDefault="00651582" w:rsidP="00651582">
      <w:pPr>
        <w:pStyle w:val="21"/>
        <w:keepNext/>
        <w:keepLines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6E1519">
        <w:rPr>
          <w:bCs/>
          <w:i/>
          <w:iCs/>
          <w:sz w:val="26"/>
          <w:szCs w:val="26"/>
        </w:rPr>
        <w:t xml:space="preserve"> Об отклонении заявки Участника № </w:t>
      </w:r>
      <w:r w:rsidRPr="006E1519">
        <w:rPr>
          <w:i/>
          <w:sz w:val="26"/>
          <w:szCs w:val="26"/>
        </w:rPr>
        <w:t>265840</w:t>
      </w:r>
    </w:p>
    <w:p w:rsidR="00651582" w:rsidRPr="006E1519" w:rsidRDefault="00651582" w:rsidP="00651582">
      <w:pPr>
        <w:pStyle w:val="21"/>
        <w:keepNext/>
        <w:keepLines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6E1519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6E1519">
        <w:rPr>
          <w:i/>
          <w:sz w:val="26"/>
          <w:szCs w:val="26"/>
        </w:rPr>
        <w:t>265910</w:t>
      </w:r>
    </w:p>
    <w:p w:rsidR="00651582" w:rsidRPr="006E1519" w:rsidRDefault="00651582" w:rsidP="00651582">
      <w:pPr>
        <w:pStyle w:val="21"/>
        <w:keepNext/>
        <w:keepLines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6E1519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6E1519">
        <w:rPr>
          <w:i/>
          <w:sz w:val="26"/>
          <w:szCs w:val="26"/>
        </w:rPr>
        <w:t>266850</w:t>
      </w:r>
    </w:p>
    <w:p w:rsidR="00651582" w:rsidRPr="008A3CEF" w:rsidRDefault="00651582" w:rsidP="00651582">
      <w:pPr>
        <w:pStyle w:val="21"/>
        <w:numPr>
          <w:ilvl w:val="0"/>
          <w:numId w:val="18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27744">
        <w:rPr>
          <w:bCs/>
          <w:i/>
          <w:iCs/>
          <w:sz w:val="26"/>
          <w:szCs w:val="26"/>
        </w:rPr>
        <w:t>О признании закупки несостоявшейся</w:t>
      </w:r>
      <w:r w:rsidRPr="008A3CEF">
        <w:rPr>
          <w:sz w:val="26"/>
          <w:szCs w:val="26"/>
        </w:rPr>
        <w:tab/>
      </w:r>
    </w:p>
    <w:p w:rsidR="006E69CD" w:rsidRPr="0082501E" w:rsidRDefault="006E69CD" w:rsidP="00025C6F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7512"/>
      </w:tblGrid>
      <w:tr w:rsidR="00107243" w:rsidRPr="008C3331" w:rsidTr="00025C6F">
        <w:trPr>
          <w:trHeight w:val="442"/>
          <w:tblHeader/>
        </w:trPr>
        <w:tc>
          <w:tcPr>
            <w:tcW w:w="709" w:type="dxa"/>
            <w:vAlign w:val="center"/>
          </w:tcPr>
          <w:p w:rsidR="00107243" w:rsidRPr="008C3331" w:rsidRDefault="00107243" w:rsidP="00025C6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lastRenderedPageBreak/>
              <w:t>№</w:t>
            </w:r>
          </w:p>
          <w:p w:rsidR="00107243" w:rsidRPr="008C3331" w:rsidRDefault="00107243" w:rsidP="00025C6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1418" w:type="dxa"/>
            <w:vAlign w:val="center"/>
          </w:tcPr>
          <w:p w:rsidR="00107243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512" w:type="dxa"/>
            <w:vAlign w:val="center"/>
          </w:tcPr>
          <w:p w:rsidR="00107243" w:rsidRPr="00455714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3B789C" w:rsidRPr="00ED44FC" w:rsidTr="00025C6F">
        <w:trPr>
          <w:trHeight w:val="348"/>
        </w:trPr>
        <w:tc>
          <w:tcPr>
            <w:tcW w:w="709" w:type="dxa"/>
          </w:tcPr>
          <w:p w:rsidR="003B789C" w:rsidRPr="00025C6F" w:rsidRDefault="003B789C" w:rsidP="003B789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89C" w:rsidRPr="00AC1F70" w:rsidRDefault="003B789C" w:rsidP="003B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13.11.2019 00:52</w:t>
            </w:r>
          </w:p>
        </w:tc>
        <w:tc>
          <w:tcPr>
            <w:tcW w:w="7512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265732/ ООО "Пауэр Фактор", 127051, Российская Федерация, г. Москва, Москва, Петровский бульвар, д.3, стр.2 офис (квартира)  эт.3, помещение 1, к 2, о 7 Д, ИНН 7707405572, КПП 770701001, ОГРН 1187746099177</w:t>
            </w:r>
          </w:p>
        </w:tc>
      </w:tr>
      <w:tr w:rsidR="003B789C" w:rsidRPr="00ED44FC" w:rsidTr="00025C6F">
        <w:trPr>
          <w:trHeight w:val="398"/>
        </w:trPr>
        <w:tc>
          <w:tcPr>
            <w:tcW w:w="709" w:type="dxa"/>
          </w:tcPr>
          <w:p w:rsidR="003B789C" w:rsidRPr="00025C6F" w:rsidRDefault="003B789C" w:rsidP="003B789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89C" w:rsidRPr="00AC1F70" w:rsidRDefault="003B789C" w:rsidP="003B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22.11.2019 07:48</w:t>
            </w:r>
          </w:p>
        </w:tc>
        <w:tc>
          <w:tcPr>
            <w:tcW w:w="7512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265840/ ООО "ЦСП", 690035, Российская Федерация, КРАЙ ПРИМОРСКИЙ, Г ВЛАДИВОСТОК, УЛ КАЛИНИНА, 25,, ИНН 2537055738, КПП 253701001, ОГРН 1082537006034</w:t>
            </w:r>
          </w:p>
        </w:tc>
      </w:tr>
      <w:tr w:rsidR="003B789C" w:rsidRPr="00ED44FC" w:rsidTr="00025C6F">
        <w:trPr>
          <w:trHeight w:val="398"/>
        </w:trPr>
        <w:tc>
          <w:tcPr>
            <w:tcW w:w="709" w:type="dxa"/>
          </w:tcPr>
          <w:p w:rsidR="003B789C" w:rsidRPr="00025C6F" w:rsidRDefault="003B789C" w:rsidP="003B789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89C" w:rsidRPr="00AC1F70" w:rsidRDefault="003B789C" w:rsidP="003B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13.11.2019 08:46</w:t>
            </w:r>
          </w:p>
        </w:tc>
        <w:tc>
          <w:tcPr>
            <w:tcW w:w="7512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265910/ ООО "АЛЬЯНСЭНЕРГО", 196084, Российская Федерация, г. Санкт-Петербург, Санкт-Петербург, Цветочная, 25 литер Ж, ИНН 7810388306, КПП 781001001, ОГРН 1157847351837</w:t>
            </w:r>
          </w:p>
        </w:tc>
      </w:tr>
      <w:tr w:rsidR="003B789C" w:rsidRPr="00ED44FC" w:rsidTr="00025C6F">
        <w:trPr>
          <w:trHeight w:val="398"/>
        </w:trPr>
        <w:tc>
          <w:tcPr>
            <w:tcW w:w="709" w:type="dxa"/>
          </w:tcPr>
          <w:p w:rsidR="003B789C" w:rsidRPr="00025C6F" w:rsidRDefault="003B789C" w:rsidP="003B789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89C" w:rsidRPr="00AC1F70" w:rsidRDefault="003B789C" w:rsidP="003B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1F70">
              <w:rPr>
                <w:sz w:val="24"/>
                <w:szCs w:val="24"/>
              </w:rPr>
              <w:t>22.11.2019 04:27</w:t>
            </w:r>
          </w:p>
        </w:tc>
        <w:tc>
          <w:tcPr>
            <w:tcW w:w="7512" w:type="dxa"/>
          </w:tcPr>
          <w:p w:rsidR="003B789C" w:rsidRPr="00651582" w:rsidRDefault="003B789C" w:rsidP="003B789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651582">
              <w:rPr>
                <w:sz w:val="24"/>
                <w:szCs w:val="24"/>
              </w:rPr>
              <w:t>266850/ ООО "ПОЗИТРОНИКА-АМУР", 675000, Российская Федерация, Амурская область, Благовещенск, 50 лет Октября ул, 65 А, ИНН 2801112302, КПП 280101001, ОГРН 1062801070144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51582" w:rsidRPr="00D60E08" w:rsidRDefault="00651582" w:rsidP="003B789C">
      <w:pPr>
        <w:spacing w:line="240" w:lineRule="auto"/>
        <w:ind w:firstLine="709"/>
        <w:rPr>
          <w:sz w:val="26"/>
          <w:szCs w:val="26"/>
        </w:rPr>
      </w:pPr>
      <w:r w:rsidRPr="00D60E08">
        <w:rPr>
          <w:sz w:val="26"/>
          <w:szCs w:val="26"/>
        </w:rPr>
        <w:t xml:space="preserve">Отклонить заявку Участника </w:t>
      </w:r>
      <w:r w:rsidRPr="006E1519">
        <w:rPr>
          <w:bCs/>
          <w:iCs/>
          <w:sz w:val="26"/>
          <w:szCs w:val="26"/>
        </w:rPr>
        <w:t xml:space="preserve">№ </w:t>
      </w:r>
      <w:r w:rsidRPr="006E1519">
        <w:rPr>
          <w:sz w:val="26"/>
          <w:szCs w:val="26"/>
        </w:rPr>
        <w:t xml:space="preserve">265732/ ООО "Пауэр Фактор" </w:t>
      </w:r>
      <w:r w:rsidRPr="00D60E08">
        <w:rPr>
          <w:sz w:val="26"/>
          <w:szCs w:val="26"/>
        </w:rPr>
        <w:t>от дальнейшего рассмотрения на основании п. 4.9.5 «</w:t>
      </w:r>
      <w:r>
        <w:rPr>
          <w:sz w:val="26"/>
          <w:szCs w:val="26"/>
        </w:rPr>
        <w:t>б</w:t>
      </w:r>
      <w:r w:rsidRPr="00D60E08">
        <w:rPr>
          <w:sz w:val="26"/>
          <w:szCs w:val="26"/>
        </w:rPr>
        <w:t>»</w:t>
      </w:r>
      <w:r>
        <w:rPr>
          <w:sz w:val="26"/>
          <w:szCs w:val="26"/>
        </w:rPr>
        <w:t xml:space="preserve">, «г»  </w:t>
      </w:r>
      <w:r w:rsidRPr="00D60E08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651582" w:rsidRPr="00AF16AD" w:rsidTr="00663DD3">
        <w:tc>
          <w:tcPr>
            <w:tcW w:w="625" w:type="dxa"/>
            <w:vAlign w:val="center"/>
          </w:tcPr>
          <w:p w:rsidR="00651582" w:rsidRPr="00D60E08" w:rsidRDefault="00651582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651582" w:rsidRPr="00AF16AD" w:rsidRDefault="00651582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51582" w:rsidRPr="00AF16AD" w:rsidTr="00663DD3">
        <w:tc>
          <w:tcPr>
            <w:tcW w:w="625" w:type="dxa"/>
          </w:tcPr>
          <w:p w:rsidR="00651582" w:rsidRPr="00AF16AD" w:rsidRDefault="00651582" w:rsidP="00651582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651582" w:rsidRPr="003B789C" w:rsidRDefault="00651582" w:rsidP="00663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89C">
              <w:rPr>
                <w:sz w:val="24"/>
                <w:szCs w:val="24"/>
              </w:rPr>
              <w:t xml:space="preserve">В заявке участника отсутствуют документы с техническими характеристиками предлагаемого оборудования, согласно приложений №1.1 - №1.3 в </w:t>
            </w:r>
            <w:r w:rsidRPr="003B789C">
              <w:rPr>
                <w:b/>
                <w:sz w:val="24"/>
                <w:szCs w:val="24"/>
              </w:rPr>
              <w:t>объеме достаточном для оценки</w:t>
            </w:r>
            <w:r w:rsidRPr="003B789C">
              <w:rPr>
                <w:sz w:val="24"/>
                <w:szCs w:val="24"/>
              </w:rPr>
              <w:t xml:space="preserve"> (руководство по эксплуатации, инструкция по монтажу и вводу, техническое описание конструктивного исполнения, чертежи с габаритными и установочными размерами), что не соответствует пункту 4.1 технических требований на проведение закупки.   </w:t>
            </w:r>
          </w:p>
          <w:p w:rsidR="00651582" w:rsidRPr="003B789C" w:rsidRDefault="00651582" w:rsidP="00663DD3">
            <w:pPr>
              <w:spacing w:line="240" w:lineRule="auto"/>
              <w:ind w:firstLine="708"/>
              <w:rPr>
                <w:i/>
                <w:sz w:val="24"/>
                <w:szCs w:val="24"/>
              </w:rPr>
            </w:pPr>
            <w:r w:rsidRPr="003B789C">
              <w:rPr>
                <w:i/>
                <w:sz w:val="24"/>
                <w:szCs w:val="24"/>
              </w:rPr>
              <w:t>По результатам дополнительного запроса замечание не снято.</w:t>
            </w:r>
          </w:p>
          <w:p w:rsidR="00651582" w:rsidRPr="0006532D" w:rsidRDefault="00651582" w:rsidP="00663DD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B789C">
              <w:rPr>
                <w:sz w:val="24"/>
                <w:szCs w:val="24"/>
              </w:rPr>
              <w:t>Из представленных документов выявлено следующее несоответствие. В техническом предложении в пунктах 1.1, 2.1, 6.1, 7.1, 8.1, 9.1 участник предлагает ИБП ИБПФ Т3кВА, вес которых составляет 46 килограмм, что не соответствует требованиям: Таблица 3.2., п 15, Приложения 1.2 технического требования Заказчика.</w:t>
            </w:r>
            <w:r w:rsidRPr="001666C6">
              <w:rPr>
                <w:sz w:val="26"/>
                <w:szCs w:val="26"/>
              </w:rPr>
              <w:t xml:space="preserve"> 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025C6F" w:rsidRDefault="00025C6F" w:rsidP="00025C6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651582" w:rsidRPr="00D60E08" w:rsidRDefault="00651582" w:rsidP="00651582">
      <w:pPr>
        <w:spacing w:line="240" w:lineRule="auto"/>
        <w:ind w:firstLine="708"/>
        <w:rPr>
          <w:sz w:val="26"/>
          <w:szCs w:val="26"/>
        </w:rPr>
      </w:pPr>
      <w:r w:rsidRPr="00D60E08">
        <w:rPr>
          <w:sz w:val="26"/>
          <w:szCs w:val="26"/>
        </w:rPr>
        <w:t xml:space="preserve">Отклонить заявку Участника </w:t>
      </w:r>
      <w:r w:rsidRPr="00D60E08">
        <w:rPr>
          <w:bCs/>
          <w:iCs/>
          <w:sz w:val="26"/>
          <w:szCs w:val="26"/>
        </w:rPr>
        <w:t xml:space="preserve">№ </w:t>
      </w:r>
      <w:r>
        <w:t>265840/</w:t>
      </w:r>
      <w:r w:rsidRPr="00D60E08">
        <w:rPr>
          <w:sz w:val="26"/>
          <w:szCs w:val="26"/>
        </w:rPr>
        <w:t xml:space="preserve"> </w:t>
      </w:r>
      <w:r>
        <w:t>ООО "ЦСП"</w:t>
      </w:r>
      <w:r w:rsidRPr="00D60E08">
        <w:rPr>
          <w:b/>
          <w:i/>
          <w:sz w:val="26"/>
          <w:szCs w:val="26"/>
        </w:rPr>
        <w:t xml:space="preserve"> </w:t>
      </w:r>
      <w:r w:rsidRPr="00D60E08">
        <w:rPr>
          <w:b/>
          <w:bCs/>
          <w:i/>
          <w:iCs/>
          <w:sz w:val="26"/>
          <w:szCs w:val="26"/>
        </w:rPr>
        <w:t xml:space="preserve"> </w:t>
      </w:r>
      <w:r w:rsidRPr="00D60E08">
        <w:rPr>
          <w:sz w:val="26"/>
          <w:szCs w:val="26"/>
        </w:rPr>
        <w:t>от дальнейшего рассмотрения на основании п. 4.9.5 «</w:t>
      </w:r>
      <w:r>
        <w:rPr>
          <w:sz w:val="26"/>
          <w:szCs w:val="26"/>
        </w:rPr>
        <w:t>б</w:t>
      </w:r>
      <w:r w:rsidRPr="00D60E08">
        <w:rPr>
          <w:sz w:val="26"/>
          <w:szCs w:val="26"/>
        </w:rPr>
        <w:t>»</w:t>
      </w:r>
      <w:r>
        <w:rPr>
          <w:sz w:val="26"/>
          <w:szCs w:val="26"/>
        </w:rPr>
        <w:t xml:space="preserve">, «г»  </w:t>
      </w:r>
      <w:r w:rsidRPr="00D60E08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51582" w:rsidRPr="00AF16AD" w:rsidTr="00651582">
        <w:tc>
          <w:tcPr>
            <w:tcW w:w="709" w:type="dxa"/>
            <w:vAlign w:val="center"/>
          </w:tcPr>
          <w:p w:rsidR="00651582" w:rsidRPr="00D60E08" w:rsidRDefault="00651582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</w:tcPr>
          <w:p w:rsidR="00651582" w:rsidRPr="00AF16AD" w:rsidRDefault="00651582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51582" w:rsidRPr="00BA3299" w:rsidTr="00651582">
        <w:tc>
          <w:tcPr>
            <w:tcW w:w="709" w:type="dxa"/>
          </w:tcPr>
          <w:p w:rsidR="00651582" w:rsidRPr="00BA3299" w:rsidRDefault="00651582" w:rsidP="00663DD3">
            <w:pPr>
              <w:spacing w:line="240" w:lineRule="auto"/>
              <w:ind w:firstLine="37"/>
              <w:rPr>
                <w:sz w:val="26"/>
                <w:szCs w:val="26"/>
              </w:rPr>
            </w:pPr>
            <w:r w:rsidRPr="00BA32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51582" w:rsidRPr="003B789C" w:rsidRDefault="00651582" w:rsidP="00663DD3">
            <w:pPr>
              <w:spacing w:line="240" w:lineRule="auto"/>
              <w:rPr>
                <w:sz w:val="24"/>
                <w:szCs w:val="24"/>
              </w:rPr>
            </w:pPr>
            <w:r w:rsidRPr="003B789C">
              <w:rPr>
                <w:sz w:val="24"/>
                <w:szCs w:val="24"/>
              </w:rPr>
              <w:t xml:space="preserve">В техническом предложении участника в таблице «Функциональные характеристики (потребительские свойства), количественные и качественные характеристики продукции», в пунктах п. 1.1, 2.1, 6.1, 7.1, 8.1, 9.1 указан ИБП </w:t>
            </w:r>
            <w:r w:rsidRPr="003B789C">
              <w:rPr>
                <w:sz w:val="24"/>
                <w:szCs w:val="24"/>
                <w:lang w:val="en-US"/>
              </w:rPr>
              <w:t>Stark</w:t>
            </w:r>
            <w:r w:rsidRPr="003B789C">
              <w:rPr>
                <w:sz w:val="24"/>
                <w:szCs w:val="24"/>
              </w:rPr>
              <w:t xml:space="preserve"> </w:t>
            </w:r>
            <w:r w:rsidRPr="003B789C">
              <w:rPr>
                <w:sz w:val="24"/>
                <w:szCs w:val="24"/>
                <w:lang w:val="en-US"/>
              </w:rPr>
              <w:t>Country</w:t>
            </w:r>
            <w:r w:rsidRPr="003B789C">
              <w:rPr>
                <w:sz w:val="24"/>
                <w:szCs w:val="24"/>
              </w:rPr>
              <w:t xml:space="preserve"> 3000 в пунктах 1.2, 2.2, 6.2, 7.2, 8.2, 9.2 указаны АКБ Ventura GPL 12-100 12В/100Ач. Данный комплект оборудования (ИБП-АКБ) не обеспечивает условие пункта 16, таблицы 3.2 Характеристики ИБП, Приложения 1.2 к техническому требованию Заказчика (Каждый ИБП должен поставляться в комплекте с АКБ суммарной мощностью - для ИБП 3000ВА не менее – 9600 Wh).</w:t>
            </w:r>
          </w:p>
          <w:p w:rsidR="00651582" w:rsidRPr="003B789C" w:rsidRDefault="00651582" w:rsidP="00663DD3">
            <w:pPr>
              <w:spacing w:line="240" w:lineRule="auto"/>
              <w:ind w:firstLine="708"/>
              <w:rPr>
                <w:i/>
                <w:sz w:val="24"/>
                <w:szCs w:val="24"/>
              </w:rPr>
            </w:pPr>
            <w:r w:rsidRPr="003B789C">
              <w:rPr>
                <w:i/>
                <w:sz w:val="24"/>
                <w:szCs w:val="24"/>
              </w:rPr>
              <w:t>По результатам дополнительного запроса замечание не снято.</w:t>
            </w:r>
          </w:p>
          <w:p w:rsidR="00651582" w:rsidRPr="00BA3299" w:rsidRDefault="00651582" w:rsidP="00663DD3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B789C">
              <w:rPr>
                <w:b/>
                <w:sz w:val="24"/>
                <w:szCs w:val="24"/>
              </w:rPr>
              <w:t xml:space="preserve"> </w:t>
            </w:r>
            <w:r w:rsidRPr="003B789C">
              <w:rPr>
                <w:sz w:val="24"/>
                <w:szCs w:val="24"/>
              </w:rPr>
              <w:t xml:space="preserve">Участник подтверждает, что для ИБП </w:t>
            </w:r>
            <w:r w:rsidRPr="003B789C">
              <w:rPr>
                <w:sz w:val="24"/>
                <w:szCs w:val="24"/>
                <w:lang w:val="en-US"/>
              </w:rPr>
              <w:t>Stark</w:t>
            </w:r>
            <w:r w:rsidRPr="003B789C">
              <w:rPr>
                <w:sz w:val="24"/>
                <w:szCs w:val="24"/>
              </w:rPr>
              <w:t xml:space="preserve"> </w:t>
            </w:r>
            <w:r w:rsidRPr="003B789C">
              <w:rPr>
                <w:sz w:val="24"/>
                <w:szCs w:val="24"/>
                <w:lang w:val="en-US"/>
              </w:rPr>
              <w:t>Country</w:t>
            </w:r>
            <w:r w:rsidRPr="003B789C">
              <w:rPr>
                <w:sz w:val="24"/>
                <w:szCs w:val="24"/>
              </w:rPr>
              <w:t xml:space="preserve"> 3000 номинальное напряжение </w:t>
            </w:r>
            <w:r w:rsidRPr="003B789C">
              <w:rPr>
                <w:sz w:val="24"/>
                <w:szCs w:val="24"/>
              </w:rPr>
              <w:lastRenderedPageBreak/>
              <w:t>шины DC АКБ равно 72 вольта и для выполнения пункта 16, таблицы 3.2 Характеристики ИБП, Приложения 1.2 к техническому требованию, увеличена емкость каждой батареи до 150 Ач.  Однако количество аккумуляторных батарей остается без изменения равным 8 шт. с общим напряжением 96 вольт, что является избыточным, как по их количеству (требуется 6 штук на 1 ИБП), так и для шины DC АКБ равной 72 вольта.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025C6F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6"/>
          <w:szCs w:val="26"/>
        </w:rPr>
        <w:t>По вопросу № 4</w:t>
      </w:r>
    </w:p>
    <w:p w:rsidR="003B789C" w:rsidRPr="00D60E08" w:rsidRDefault="003B789C" w:rsidP="003B789C">
      <w:pPr>
        <w:spacing w:line="240" w:lineRule="auto"/>
        <w:ind w:firstLine="708"/>
        <w:rPr>
          <w:sz w:val="26"/>
          <w:szCs w:val="26"/>
        </w:rPr>
      </w:pPr>
      <w:r w:rsidRPr="00D60E08">
        <w:rPr>
          <w:sz w:val="26"/>
          <w:szCs w:val="26"/>
        </w:rPr>
        <w:t xml:space="preserve">Отклонить заявку Участника </w:t>
      </w:r>
      <w:r w:rsidRPr="00D60E08">
        <w:rPr>
          <w:bCs/>
          <w:iCs/>
          <w:sz w:val="26"/>
          <w:szCs w:val="26"/>
        </w:rPr>
        <w:t xml:space="preserve">№ </w:t>
      </w:r>
      <w:r>
        <w:t xml:space="preserve">2265910/ООО "АЛЬЯНСЭНЕРГО" </w:t>
      </w:r>
      <w:r w:rsidRPr="00D60E08">
        <w:rPr>
          <w:sz w:val="26"/>
          <w:szCs w:val="26"/>
        </w:rPr>
        <w:t>от дальнейшего рассмотрения на основании п. 4.9.5 «</w:t>
      </w:r>
      <w:r>
        <w:rPr>
          <w:sz w:val="26"/>
          <w:szCs w:val="26"/>
        </w:rPr>
        <w:t>б</w:t>
      </w:r>
      <w:r w:rsidRPr="00D60E08">
        <w:rPr>
          <w:sz w:val="26"/>
          <w:szCs w:val="26"/>
        </w:rPr>
        <w:t>»</w:t>
      </w:r>
      <w:r>
        <w:rPr>
          <w:sz w:val="26"/>
          <w:szCs w:val="26"/>
        </w:rPr>
        <w:t xml:space="preserve">, «г»  </w:t>
      </w:r>
      <w:r w:rsidRPr="00D60E08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39"/>
      </w:tblGrid>
      <w:tr w:rsidR="003B789C" w:rsidRPr="00AF16AD" w:rsidTr="00663DD3">
        <w:tc>
          <w:tcPr>
            <w:tcW w:w="709" w:type="dxa"/>
            <w:vAlign w:val="center"/>
          </w:tcPr>
          <w:p w:rsidR="003B789C" w:rsidRPr="00D60E08" w:rsidRDefault="003B789C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№ п/п</w:t>
            </w:r>
          </w:p>
        </w:tc>
        <w:tc>
          <w:tcPr>
            <w:tcW w:w="9439" w:type="dxa"/>
          </w:tcPr>
          <w:p w:rsidR="003B789C" w:rsidRPr="00AF16AD" w:rsidRDefault="003B789C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0E0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3B789C" w:rsidRPr="00BA3299" w:rsidTr="00663DD3">
        <w:tc>
          <w:tcPr>
            <w:tcW w:w="709" w:type="dxa"/>
          </w:tcPr>
          <w:p w:rsidR="003B789C" w:rsidRPr="00BA3299" w:rsidRDefault="003B789C" w:rsidP="00663DD3">
            <w:pPr>
              <w:spacing w:line="240" w:lineRule="auto"/>
              <w:ind w:firstLine="37"/>
              <w:rPr>
                <w:sz w:val="26"/>
                <w:szCs w:val="26"/>
              </w:rPr>
            </w:pPr>
            <w:r w:rsidRPr="00BA32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439" w:type="dxa"/>
            <w:shd w:val="clear" w:color="auto" w:fill="auto"/>
          </w:tcPr>
          <w:p w:rsidR="003B789C" w:rsidRPr="00D87EC4" w:rsidRDefault="003B789C" w:rsidP="00663DD3">
            <w:pPr>
              <w:spacing w:line="240" w:lineRule="auto"/>
              <w:rPr>
                <w:sz w:val="24"/>
                <w:szCs w:val="24"/>
              </w:rPr>
            </w:pPr>
            <w:r w:rsidRPr="00D87EC4">
              <w:rPr>
                <w:sz w:val="24"/>
                <w:szCs w:val="24"/>
              </w:rPr>
              <w:t xml:space="preserve">В техническом предложении участника в приложенном Описании ИБП </w:t>
            </w:r>
            <w:r w:rsidRPr="00D87EC4">
              <w:rPr>
                <w:sz w:val="24"/>
                <w:szCs w:val="24"/>
                <w:lang w:val="en-US"/>
              </w:rPr>
              <w:t>BDC</w:t>
            </w:r>
            <w:r w:rsidRPr="00D87EC4">
              <w:rPr>
                <w:sz w:val="24"/>
                <w:szCs w:val="24"/>
              </w:rPr>
              <w:t>9100</w:t>
            </w:r>
            <w:r w:rsidRPr="00D87EC4">
              <w:rPr>
                <w:sz w:val="24"/>
                <w:szCs w:val="24"/>
                <w:lang w:val="en-US"/>
              </w:rPr>
              <w:t>RT</w:t>
            </w:r>
            <w:r w:rsidRPr="00D87EC4">
              <w:rPr>
                <w:sz w:val="24"/>
                <w:szCs w:val="24"/>
              </w:rPr>
              <w:t xml:space="preserve">, на странице 3, в характеристиках для </w:t>
            </w:r>
            <w:r w:rsidRPr="00D87EC4">
              <w:rPr>
                <w:sz w:val="24"/>
                <w:szCs w:val="24"/>
                <w:lang w:val="en-US"/>
              </w:rPr>
              <w:t>UDC</w:t>
            </w:r>
            <w:r w:rsidRPr="00D87EC4">
              <w:rPr>
                <w:sz w:val="24"/>
                <w:szCs w:val="24"/>
              </w:rPr>
              <w:t>9103-</w:t>
            </w:r>
            <w:r w:rsidRPr="00D87EC4">
              <w:rPr>
                <w:sz w:val="24"/>
                <w:szCs w:val="24"/>
                <w:lang w:val="en-US"/>
              </w:rPr>
              <w:t>RT</w:t>
            </w:r>
            <w:r w:rsidRPr="00D87EC4">
              <w:rPr>
                <w:sz w:val="24"/>
                <w:szCs w:val="24"/>
              </w:rPr>
              <w:t xml:space="preserve"> указано напряжение шины постоянного напряжения равное 72 вольта и зарядный ток равный 1А, что не соответствует пунктам 1.1, 2.1, 6.1, 7.1, 8.1, 9.1 Табл.1, Приложения № 1.2 и пунктам 3.6, 3.7 технического требования Заказчика.  </w:t>
            </w:r>
          </w:p>
          <w:p w:rsidR="003B789C" w:rsidRPr="00D87EC4" w:rsidRDefault="003B789C" w:rsidP="00663DD3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7EC4">
              <w:rPr>
                <w:bCs/>
                <w:i/>
                <w:iCs/>
                <w:sz w:val="24"/>
                <w:szCs w:val="24"/>
              </w:rPr>
              <w:t xml:space="preserve">В результате запроса разъяснений положений заявок </w:t>
            </w:r>
            <w:r w:rsidRPr="00D87EC4">
              <w:rPr>
                <w:sz w:val="24"/>
                <w:szCs w:val="24"/>
              </w:rPr>
              <w:t xml:space="preserve">участник в пояснении предложил тот же комплект Описания ИБП </w:t>
            </w:r>
            <w:r w:rsidRPr="00D87EC4">
              <w:rPr>
                <w:sz w:val="24"/>
                <w:szCs w:val="24"/>
                <w:lang w:val="en-US"/>
              </w:rPr>
              <w:t>BDC</w:t>
            </w:r>
            <w:r w:rsidRPr="00D87EC4">
              <w:rPr>
                <w:sz w:val="24"/>
                <w:szCs w:val="24"/>
              </w:rPr>
              <w:t>9100</w:t>
            </w:r>
            <w:r w:rsidRPr="00D87EC4">
              <w:rPr>
                <w:sz w:val="24"/>
                <w:szCs w:val="24"/>
                <w:lang w:val="en-US"/>
              </w:rPr>
              <w:t>RT</w:t>
            </w:r>
            <w:r w:rsidRPr="00D87EC4">
              <w:rPr>
                <w:sz w:val="24"/>
                <w:szCs w:val="24"/>
              </w:rPr>
              <w:t xml:space="preserve">. На странице 3, в характеристиках для </w:t>
            </w:r>
            <w:r w:rsidRPr="00D87EC4">
              <w:rPr>
                <w:sz w:val="24"/>
                <w:szCs w:val="24"/>
                <w:lang w:val="en-US"/>
              </w:rPr>
              <w:t>UDC</w:t>
            </w:r>
            <w:r w:rsidRPr="00D87EC4">
              <w:rPr>
                <w:sz w:val="24"/>
                <w:szCs w:val="24"/>
              </w:rPr>
              <w:t>9103-</w:t>
            </w:r>
            <w:r w:rsidRPr="00D87EC4">
              <w:rPr>
                <w:sz w:val="24"/>
                <w:szCs w:val="24"/>
                <w:lang w:val="en-US"/>
              </w:rPr>
              <w:t>RT</w:t>
            </w:r>
            <w:r w:rsidRPr="00D87EC4">
              <w:rPr>
                <w:sz w:val="24"/>
                <w:szCs w:val="24"/>
              </w:rPr>
              <w:t xml:space="preserve"> внесены изменения:</w:t>
            </w:r>
          </w:p>
          <w:p w:rsidR="003B789C" w:rsidRPr="00D87EC4" w:rsidRDefault="003B789C" w:rsidP="00663DD3">
            <w:pPr>
              <w:spacing w:line="240" w:lineRule="auto"/>
              <w:ind w:firstLine="0"/>
              <w:rPr>
                <w:bCs/>
                <w:i/>
                <w:iCs/>
                <w:sz w:val="24"/>
                <w:szCs w:val="24"/>
              </w:rPr>
            </w:pPr>
            <w:r w:rsidRPr="00D87EC4">
              <w:rPr>
                <w:sz w:val="24"/>
                <w:szCs w:val="24"/>
              </w:rPr>
              <w:t xml:space="preserve">- напряжение шины постоянного напряжения равно 96 вольт и зарядный ток равен 10А, </w:t>
            </w:r>
            <w:r w:rsidRPr="00D87EC4">
              <w:rPr>
                <w:bCs/>
                <w:i/>
                <w:iCs/>
                <w:sz w:val="24"/>
                <w:szCs w:val="24"/>
              </w:rPr>
              <w:t>т.е. изменил суть заявки, что противоречит п. 4.12.2 документации о закупке. (Не допускаются ответы со стороны Участников, изменяющие суть заявки (предмет, объем, цена, номенклатура предлагаемой Участником продукции).</w:t>
            </w:r>
          </w:p>
          <w:p w:rsidR="003B789C" w:rsidRPr="001E6532" w:rsidRDefault="003B789C" w:rsidP="00663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EC4">
              <w:rPr>
                <w:sz w:val="24"/>
                <w:szCs w:val="24"/>
              </w:rPr>
              <w:t xml:space="preserve">По результатам </w:t>
            </w:r>
            <w:r w:rsidRPr="00D87EC4">
              <w:rPr>
                <w:b/>
                <w:bCs/>
                <w:sz w:val="24"/>
                <w:szCs w:val="24"/>
              </w:rPr>
              <w:t xml:space="preserve">дополнительного запроса  </w:t>
            </w:r>
            <w:r w:rsidRPr="00D87EC4">
              <w:rPr>
                <w:sz w:val="24"/>
                <w:szCs w:val="24"/>
              </w:rPr>
              <w:t>замечание</w:t>
            </w:r>
            <w:r w:rsidRPr="00D87EC4">
              <w:rPr>
                <w:b/>
                <w:bCs/>
                <w:sz w:val="24"/>
                <w:szCs w:val="24"/>
              </w:rPr>
              <w:t xml:space="preserve"> не снято.</w:t>
            </w:r>
          </w:p>
        </w:tc>
      </w:tr>
      <w:tr w:rsidR="003B789C" w:rsidRPr="00BA3299" w:rsidTr="00663DD3">
        <w:tc>
          <w:tcPr>
            <w:tcW w:w="709" w:type="dxa"/>
          </w:tcPr>
          <w:p w:rsidR="003B789C" w:rsidRPr="00BA3299" w:rsidRDefault="003B789C" w:rsidP="00663DD3">
            <w:pPr>
              <w:spacing w:line="240" w:lineRule="auto"/>
              <w:ind w:firstLine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439" w:type="dxa"/>
            <w:shd w:val="clear" w:color="auto" w:fill="auto"/>
          </w:tcPr>
          <w:p w:rsidR="003B789C" w:rsidRDefault="003B789C" w:rsidP="00663DD3">
            <w:pPr>
              <w:spacing w:line="240" w:lineRule="auto"/>
              <w:rPr>
                <w:sz w:val="24"/>
                <w:szCs w:val="24"/>
              </w:rPr>
            </w:pPr>
            <w:r w:rsidRPr="00D4273C">
              <w:rPr>
                <w:sz w:val="24"/>
                <w:szCs w:val="24"/>
              </w:rPr>
              <w:t>В техническом предложении участника в таблице «Функциональные характеристики (потребительские свойства), количественные и качественные характеристики продукции», в пунктах</w:t>
            </w:r>
            <w:r w:rsidRPr="00D4273C">
              <w:t xml:space="preserve"> </w:t>
            </w:r>
            <w:r w:rsidRPr="00D427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1.1, 2.1, 6.1, 7.1, 8.1, 9.1 у</w:t>
            </w:r>
            <w:r w:rsidRPr="00D4273C">
              <w:rPr>
                <w:sz w:val="24"/>
                <w:szCs w:val="24"/>
              </w:rPr>
              <w:t xml:space="preserve">казан ИБП </w:t>
            </w:r>
            <w:r>
              <w:rPr>
                <w:sz w:val="24"/>
                <w:szCs w:val="24"/>
              </w:rPr>
              <w:t xml:space="preserve">HIDEN UDC9103-RTLT в пунктах 1.2, 2.2, 6.2, 7.2, 8.2, 9.2 указаны </w:t>
            </w:r>
            <w:r w:rsidRPr="0044288E">
              <w:rPr>
                <w:sz w:val="24"/>
                <w:szCs w:val="24"/>
              </w:rPr>
              <w:t xml:space="preserve">АКБ </w:t>
            </w:r>
            <w:r w:rsidRPr="00B86D16">
              <w:rPr>
                <w:sz w:val="24"/>
                <w:szCs w:val="24"/>
              </w:rPr>
              <w:t>MNB MM100-12</w:t>
            </w:r>
            <w:r w:rsidRPr="00DF2000">
              <w:rPr>
                <w:sz w:val="20"/>
              </w:rPr>
              <w:t xml:space="preserve"> </w:t>
            </w:r>
            <w:r w:rsidRPr="0044288E">
              <w:rPr>
                <w:sz w:val="24"/>
                <w:szCs w:val="24"/>
              </w:rPr>
              <w:t>12В/100Ач</w:t>
            </w:r>
            <w:r>
              <w:t xml:space="preserve">. </w:t>
            </w:r>
            <w:r w:rsidRPr="0044288E">
              <w:rPr>
                <w:sz w:val="24"/>
                <w:szCs w:val="24"/>
              </w:rPr>
              <w:t>Данный комплект обо</w:t>
            </w:r>
            <w:r>
              <w:rPr>
                <w:sz w:val="24"/>
                <w:szCs w:val="24"/>
              </w:rPr>
              <w:t>рудования (ИБП-АКБ) не обеспечивает условие</w:t>
            </w:r>
            <w:r w:rsidRPr="0044288E">
              <w:t xml:space="preserve"> </w:t>
            </w:r>
            <w:r w:rsidRPr="0044288E">
              <w:rPr>
                <w:sz w:val="24"/>
                <w:szCs w:val="24"/>
              </w:rPr>
              <w:t xml:space="preserve">пункта 16, таблицы 3.2 Характеристики ИБП, Приложения 1.2 к </w:t>
            </w:r>
            <w:r>
              <w:rPr>
                <w:sz w:val="24"/>
                <w:szCs w:val="24"/>
              </w:rPr>
              <w:t>Техническому  требованию Заказчика (</w:t>
            </w:r>
            <w:r w:rsidRPr="005B096D">
              <w:rPr>
                <w:sz w:val="24"/>
                <w:szCs w:val="24"/>
              </w:rPr>
              <w:t>Каждый ИБП должен поставляться в компл</w:t>
            </w:r>
            <w:r>
              <w:rPr>
                <w:sz w:val="24"/>
                <w:szCs w:val="24"/>
              </w:rPr>
              <w:t xml:space="preserve">екте с АКБ суммарной мощностью - </w:t>
            </w:r>
            <w:r w:rsidRPr="005B096D">
              <w:rPr>
                <w:sz w:val="24"/>
                <w:szCs w:val="24"/>
              </w:rPr>
              <w:t>для ИБП 3000ВА не менее – 9600 Wh</w:t>
            </w:r>
            <w:r>
              <w:rPr>
                <w:sz w:val="24"/>
                <w:szCs w:val="24"/>
              </w:rPr>
              <w:t>)</w:t>
            </w:r>
            <w:r w:rsidRPr="0044288E">
              <w:rPr>
                <w:sz w:val="24"/>
                <w:szCs w:val="24"/>
              </w:rPr>
              <w:t>.</w:t>
            </w:r>
          </w:p>
          <w:p w:rsidR="003B789C" w:rsidRPr="0044288E" w:rsidRDefault="003B789C" w:rsidP="00663DD3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1666C6">
              <w:rPr>
                <w:i/>
                <w:sz w:val="26"/>
                <w:szCs w:val="26"/>
              </w:rPr>
              <w:t>По результатам дополнительного запроса</w:t>
            </w:r>
            <w:r>
              <w:rPr>
                <w:i/>
                <w:sz w:val="26"/>
                <w:szCs w:val="26"/>
              </w:rPr>
              <w:t xml:space="preserve"> замечание не снято,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 как для </w:t>
            </w:r>
            <w:r w:rsidRPr="00D4273C">
              <w:rPr>
                <w:sz w:val="24"/>
                <w:szCs w:val="24"/>
              </w:rPr>
              <w:t xml:space="preserve">ИБП </w:t>
            </w:r>
            <w:r>
              <w:rPr>
                <w:sz w:val="24"/>
                <w:szCs w:val="24"/>
              </w:rPr>
              <w:t>HIDEN UDC9103-RTLT имеющего шину постоянного напряжения равное 72 вольта, для выполнения условий</w:t>
            </w:r>
            <w:r w:rsidRPr="001F69AD">
              <w:rPr>
                <w:sz w:val="24"/>
                <w:szCs w:val="24"/>
              </w:rPr>
              <w:t xml:space="preserve"> </w:t>
            </w:r>
            <w:r w:rsidRPr="0044288E">
              <w:rPr>
                <w:sz w:val="24"/>
                <w:szCs w:val="24"/>
              </w:rPr>
              <w:t xml:space="preserve">пункта 16, таблицы 3.2 Характеристики ИБП, Приложения 1.2 к </w:t>
            </w:r>
            <w:r>
              <w:rPr>
                <w:sz w:val="24"/>
                <w:szCs w:val="24"/>
              </w:rPr>
              <w:t>техническому требованию Заказчика, необходимо уменьшить количество аккумуляторных батарей до 6 штук, но при этом увеличить их емкость (примерно до 150 Ач), чего не было сделано.</w:t>
            </w:r>
          </w:p>
        </w:tc>
      </w:tr>
    </w:tbl>
    <w:p w:rsidR="003B789C" w:rsidRDefault="003B789C" w:rsidP="00025C6F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6"/>
          <w:szCs w:val="26"/>
        </w:rPr>
      </w:pPr>
    </w:p>
    <w:p w:rsidR="00025C6F" w:rsidRDefault="00025C6F" w:rsidP="00025C6F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3B789C" w:rsidRPr="003B789C" w:rsidRDefault="003B789C" w:rsidP="003B789C">
      <w:pPr>
        <w:spacing w:line="240" w:lineRule="auto"/>
        <w:ind w:firstLine="708"/>
        <w:rPr>
          <w:sz w:val="26"/>
          <w:szCs w:val="26"/>
        </w:rPr>
      </w:pPr>
      <w:r w:rsidRPr="003B789C">
        <w:rPr>
          <w:sz w:val="26"/>
          <w:szCs w:val="26"/>
        </w:rPr>
        <w:t xml:space="preserve">Отклонить заявку Участника </w:t>
      </w:r>
      <w:r w:rsidRPr="003B789C">
        <w:rPr>
          <w:bCs/>
          <w:iCs/>
          <w:sz w:val="26"/>
          <w:szCs w:val="26"/>
        </w:rPr>
        <w:t xml:space="preserve">№ </w:t>
      </w:r>
      <w:r w:rsidRPr="003B789C">
        <w:rPr>
          <w:sz w:val="26"/>
          <w:szCs w:val="26"/>
        </w:rPr>
        <w:t>266850/ ООО "ПОЗИТРОНИКА-АМУР" от дальнейшего рассмотрения на основании п. 4.9.5 «е» Документации о закупке, как несоответствующую следующим требованиям:</w:t>
      </w: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39"/>
      </w:tblGrid>
      <w:tr w:rsidR="003B789C" w:rsidRPr="003B789C" w:rsidTr="00663DD3">
        <w:tc>
          <w:tcPr>
            <w:tcW w:w="709" w:type="dxa"/>
            <w:vAlign w:val="center"/>
          </w:tcPr>
          <w:p w:rsidR="003B789C" w:rsidRPr="003B789C" w:rsidRDefault="003B789C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789C">
              <w:rPr>
                <w:sz w:val="26"/>
                <w:szCs w:val="26"/>
              </w:rPr>
              <w:t>№ п/п</w:t>
            </w:r>
          </w:p>
        </w:tc>
        <w:tc>
          <w:tcPr>
            <w:tcW w:w="9439" w:type="dxa"/>
          </w:tcPr>
          <w:p w:rsidR="003B789C" w:rsidRPr="003B789C" w:rsidRDefault="003B789C" w:rsidP="00663D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789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3B789C" w:rsidRPr="003B789C" w:rsidTr="00663DD3">
        <w:tc>
          <w:tcPr>
            <w:tcW w:w="709" w:type="dxa"/>
          </w:tcPr>
          <w:p w:rsidR="003B789C" w:rsidRPr="003B789C" w:rsidRDefault="003B789C" w:rsidP="00663DD3">
            <w:pPr>
              <w:spacing w:line="240" w:lineRule="auto"/>
              <w:ind w:firstLine="37"/>
              <w:rPr>
                <w:sz w:val="26"/>
                <w:szCs w:val="26"/>
              </w:rPr>
            </w:pPr>
            <w:r w:rsidRPr="003B789C">
              <w:rPr>
                <w:sz w:val="26"/>
                <w:szCs w:val="26"/>
              </w:rPr>
              <w:t>1.</w:t>
            </w:r>
          </w:p>
        </w:tc>
        <w:tc>
          <w:tcPr>
            <w:tcW w:w="9439" w:type="dxa"/>
            <w:shd w:val="clear" w:color="auto" w:fill="auto"/>
          </w:tcPr>
          <w:p w:rsidR="003B789C" w:rsidRPr="003B789C" w:rsidRDefault="003B789C" w:rsidP="00663DD3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3B789C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«Справку об отсутствии признаков крупной сделки», в которых отражены сведения о ценовом предложении Участника, что не соответствует п. 4.9.5 е) и подпункт 5 пункт 12.1  раздел 12 Документации о закупке.</w:t>
            </w:r>
          </w:p>
        </w:tc>
      </w:tr>
    </w:tbl>
    <w:p w:rsidR="00025C6F" w:rsidRPr="003B789C" w:rsidRDefault="00025C6F" w:rsidP="00025C6F">
      <w:pPr>
        <w:tabs>
          <w:tab w:val="num" w:pos="284"/>
          <w:tab w:val="left" w:pos="993"/>
          <w:tab w:val="num" w:pos="2880"/>
        </w:tabs>
        <w:suppressAutoHyphens/>
        <w:snapToGrid w:val="0"/>
        <w:spacing w:line="240" w:lineRule="auto"/>
        <w:ind w:firstLine="284"/>
        <w:contextualSpacing/>
        <w:rPr>
          <w:snapToGrid/>
          <w:sz w:val="26"/>
          <w:szCs w:val="26"/>
        </w:rPr>
      </w:pPr>
    </w:p>
    <w:p w:rsidR="00025C6F" w:rsidRPr="003B789C" w:rsidRDefault="003B789C" w:rsidP="00025C6F">
      <w:pPr>
        <w:spacing w:line="240" w:lineRule="auto"/>
        <w:ind w:left="426" w:firstLine="0"/>
        <w:contextualSpacing/>
        <w:rPr>
          <w:sz w:val="26"/>
          <w:szCs w:val="26"/>
        </w:rPr>
      </w:pPr>
      <w:r w:rsidRPr="003B789C">
        <w:rPr>
          <w:b/>
          <w:snapToGrid/>
          <w:sz w:val="26"/>
          <w:szCs w:val="26"/>
        </w:rPr>
        <w:lastRenderedPageBreak/>
        <w:t>По вопросу №6</w:t>
      </w:r>
    </w:p>
    <w:p w:rsidR="003B789C" w:rsidRPr="003B789C" w:rsidRDefault="003B789C" w:rsidP="003B789C">
      <w:pPr>
        <w:pStyle w:val="a9"/>
        <w:numPr>
          <w:ilvl w:val="3"/>
          <w:numId w:val="40"/>
        </w:numPr>
        <w:tabs>
          <w:tab w:val="clear" w:pos="644"/>
        </w:tabs>
        <w:spacing w:line="240" w:lineRule="auto"/>
        <w:ind w:left="0" w:firstLine="284"/>
        <w:rPr>
          <w:sz w:val="26"/>
          <w:szCs w:val="26"/>
        </w:rPr>
      </w:pPr>
      <w:r w:rsidRPr="003B789C">
        <w:rPr>
          <w:sz w:val="26"/>
          <w:szCs w:val="26"/>
        </w:rPr>
        <w:t xml:space="preserve">Признать закупку </w:t>
      </w:r>
      <w:r w:rsidRPr="003B789C">
        <w:rPr>
          <w:b/>
          <w:bCs/>
          <w:i/>
          <w:sz w:val="26"/>
          <w:szCs w:val="26"/>
        </w:rPr>
        <w:t>«</w:t>
      </w:r>
      <w:r w:rsidRPr="003B789C">
        <w:rPr>
          <w:b/>
          <w:i/>
          <w:sz w:val="26"/>
          <w:szCs w:val="26"/>
        </w:rPr>
        <w:t>Источники бесперебойного питания</w:t>
      </w:r>
      <w:r w:rsidRPr="003B789C">
        <w:rPr>
          <w:b/>
          <w:bCs/>
          <w:i/>
          <w:sz w:val="26"/>
          <w:szCs w:val="26"/>
        </w:rPr>
        <w:t>»</w:t>
      </w:r>
      <w:r w:rsidRPr="003B789C">
        <w:rPr>
          <w:b/>
          <w:bCs/>
          <w:sz w:val="26"/>
          <w:szCs w:val="26"/>
        </w:rPr>
        <w:t xml:space="preserve"> </w:t>
      </w:r>
      <w:r w:rsidRPr="003B789C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:rsidR="00025C6F" w:rsidRPr="003B789C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p w:rsidR="00025C6F" w:rsidRPr="00DA65EC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8560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85601" w:rsidRPr="00170679" w:rsidRDefault="00C85601" w:rsidP="00C85601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>Исп</w:t>
      </w:r>
      <w:r>
        <w:rPr>
          <w:i/>
          <w:sz w:val="24"/>
        </w:rPr>
        <w:t>. Терёшкина Г.М.</w:t>
      </w:r>
    </w:p>
    <w:p w:rsidR="00C85601" w:rsidRPr="00170679" w:rsidRDefault="00C85601" w:rsidP="00C85601">
      <w:pPr>
        <w:pStyle w:val="a4"/>
        <w:jc w:val="both"/>
        <w:rPr>
          <w:i/>
          <w:color w:val="595959"/>
          <w:sz w:val="16"/>
          <w:szCs w:val="16"/>
        </w:rPr>
      </w:pPr>
      <w:r w:rsidRPr="00170679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170679">
        <w:rPr>
          <w:i/>
          <w:sz w:val="24"/>
        </w:rPr>
        <w:t>397-</w:t>
      </w:r>
      <w:r>
        <w:rPr>
          <w:i/>
          <w:sz w:val="24"/>
        </w:rPr>
        <w:t>260</w:t>
      </w:r>
    </w:p>
    <w:p w:rsidR="006E69CD" w:rsidRPr="006E69CD" w:rsidRDefault="006E69CD" w:rsidP="00C8560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6E69CD" w:rsidSect="00651582">
      <w:headerReference w:type="default" r:id="rId9"/>
      <w:footerReference w:type="default" r:id="rId10"/>
      <w:pgSz w:w="11906" w:h="16838"/>
      <w:pgMar w:top="567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F8" w:rsidRDefault="003309F8" w:rsidP="00355095">
      <w:pPr>
        <w:spacing w:line="240" w:lineRule="auto"/>
      </w:pPr>
      <w:r>
        <w:separator/>
      </w:r>
    </w:p>
  </w:endnote>
  <w:endnote w:type="continuationSeparator" w:id="0">
    <w:p w:rsidR="003309F8" w:rsidRDefault="003309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1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1B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F8" w:rsidRDefault="003309F8" w:rsidP="00355095">
      <w:pPr>
        <w:spacing w:line="240" w:lineRule="auto"/>
      </w:pPr>
      <w:r>
        <w:separator/>
      </w:r>
    </w:p>
  </w:footnote>
  <w:footnote w:type="continuationSeparator" w:id="0">
    <w:p w:rsidR="003309F8" w:rsidRDefault="003309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651582">
      <w:rPr>
        <w:i/>
        <w:sz w:val="20"/>
      </w:rPr>
      <w:t>270</w:t>
    </w:r>
    <w:r w:rsidR="00C85601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12731C"/>
    <w:multiLevelType w:val="multilevel"/>
    <w:tmpl w:val="A0A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7"/>
  </w:num>
  <w:num w:numId="34">
    <w:abstractNumId w:val="31"/>
  </w:num>
  <w:num w:numId="35">
    <w:abstractNumId w:val="10"/>
  </w:num>
  <w:num w:numId="36">
    <w:abstractNumId w:val="5"/>
  </w:num>
  <w:num w:numId="37">
    <w:abstractNumId w:val="20"/>
  </w:num>
  <w:num w:numId="38">
    <w:abstractNumId w:val="23"/>
  </w:num>
  <w:num w:numId="39">
    <w:abstractNumId w:val="3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C6F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7243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69C8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0ED6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09F8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848"/>
    <w:rsid w:val="003930F2"/>
    <w:rsid w:val="003A6D1D"/>
    <w:rsid w:val="003B16A5"/>
    <w:rsid w:val="003B789C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1B4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51582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6435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4DB5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601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5A9F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4CE1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953D-A778-47EC-90C5-F8F589A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8560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85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8560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85601"/>
    <w:pPr>
      <w:keepNext/>
      <w:ind w:left="360" w:hanging="360"/>
      <w:outlineLvl w:val="2"/>
    </w:pPr>
    <w:rPr>
      <w:b/>
    </w:rPr>
  </w:style>
  <w:style w:type="paragraph" w:customStyle="1" w:styleId="P-Style">
    <w:name w:val="P-Style"/>
    <w:basedOn w:val="a"/>
    <w:rsid w:val="00651582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DA0C-9384-4EF0-B806-97AAACBB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26</cp:revision>
  <cp:lastPrinted>2020-01-28T02:25:00Z</cp:lastPrinted>
  <dcterms:created xsi:type="dcterms:W3CDTF">2018-02-01T00:38:00Z</dcterms:created>
  <dcterms:modified xsi:type="dcterms:W3CDTF">2020-01-28T02:27:00Z</dcterms:modified>
</cp:coreProperties>
</file>