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noProof/>
          <w:snapToGrid/>
        </w:rPr>
      </w:pPr>
      <w:bookmarkStart w:id="0" w:name="_Toc323988392"/>
      <w:bookmarkStart w:id="1" w:name="_Toc336885827"/>
    </w:p>
    <w:p w:rsidR="000C1A5B" w:rsidRDefault="000C1A5B" w:rsidP="00DE0923">
      <w:pPr>
        <w:keepNext/>
        <w:spacing w:line="240" w:lineRule="auto"/>
        <w:ind w:firstLine="0"/>
        <w:jc w:val="center"/>
        <w:outlineLvl w:val="2"/>
        <w:rPr>
          <w:noProof/>
          <w:snapToGrid/>
        </w:rPr>
      </w:pPr>
    </w:p>
    <w:p w:rsidR="000C1A5B" w:rsidRDefault="000C1A5B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  <w:szCs w:val="28"/>
        </w:rPr>
        <w:drawing>
          <wp:inline distT="0" distB="0" distL="0" distR="0" wp14:anchorId="1041FD59">
            <wp:extent cx="1146175" cy="414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645DD">
        <w:rPr>
          <w:rFonts w:ascii="Times New Roman" w:hAnsi="Times New Roman"/>
          <w:sz w:val="28"/>
          <w:szCs w:val="28"/>
        </w:rPr>
        <w:t>1</w:t>
      </w:r>
      <w:r w:rsidR="003B6F7A">
        <w:rPr>
          <w:rFonts w:ascii="Times New Roman" w:hAnsi="Times New Roman"/>
          <w:sz w:val="28"/>
          <w:szCs w:val="28"/>
        </w:rPr>
        <w:t>98</w:t>
      </w:r>
      <w:r w:rsidR="00352406">
        <w:rPr>
          <w:rFonts w:ascii="Times New Roman" w:hAnsi="Times New Roman"/>
          <w:sz w:val="28"/>
          <w:szCs w:val="28"/>
        </w:rPr>
        <w:t>/</w:t>
      </w:r>
      <w:r w:rsidR="00E345FC">
        <w:rPr>
          <w:rFonts w:ascii="Times New Roman" w:hAnsi="Times New Roman"/>
          <w:sz w:val="28"/>
          <w:szCs w:val="28"/>
        </w:rPr>
        <w:t>М</w:t>
      </w:r>
      <w:r w:rsidR="003B6F7A">
        <w:rPr>
          <w:rFonts w:ascii="Times New Roman" w:hAnsi="Times New Roman"/>
          <w:sz w:val="28"/>
          <w:szCs w:val="28"/>
        </w:rPr>
        <w:t>ТПи</w:t>
      </w:r>
      <w:r w:rsidR="00E345FC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B6F7A" w:rsidRPr="003B6F7A" w:rsidRDefault="008474E2" w:rsidP="003B6F7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>предложений в электронной форме</w:t>
      </w:r>
      <w:r w:rsidRPr="00047F77">
        <w:rPr>
          <w:b/>
          <w:bCs/>
          <w:szCs w:val="28"/>
        </w:rPr>
        <w:t xml:space="preserve"> на право заключения </w:t>
      </w:r>
      <w:r w:rsidR="00A645DD">
        <w:rPr>
          <w:b/>
          <w:bCs/>
          <w:szCs w:val="28"/>
        </w:rPr>
        <w:t>договора поставки</w:t>
      </w:r>
      <w:r w:rsidR="00A645DD" w:rsidRPr="00047F77">
        <w:rPr>
          <w:b/>
          <w:bCs/>
          <w:szCs w:val="28"/>
        </w:rPr>
        <w:t xml:space="preserve"> </w:t>
      </w:r>
      <w:r w:rsidR="00A645DD" w:rsidRPr="004D4161">
        <w:rPr>
          <w:b/>
          <w:szCs w:val="28"/>
        </w:rPr>
        <w:t>_</w:t>
      </w:r>
      <w:r w:rsidR="003B6F7A" w:rsidRPr="003B6F7A">
        <w:rPr>
          <w:b/>
          <w:szCs w:val="28"/>
        </w:rPr>
        <w:t>«Автоподъемник», Лот № 28101-ТПИР-ТПИР ОНМ-2020-ДРСК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1"/>
      </w:tblGrid>
      <w:tr w:rsidR="003B6F7A" w:rsidRPr="003B6F7A" w:rsidTr="003C0AC5">
        <w:trPr>
          <w:trHeight w:val="132"/>
        </w:trPr>
        <w:tc>
          <w:tcPr>
            <w:tcW w:w="4934" w:type="dxa"/>
          </w:tcPr>
          <w:p w:rsidR="003B6F7A" w:rsidRPr="003B6F7A" w:rsidRDefault="003B6F7A" w:rsidP="003B6F7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8"/>
              </w:rPr>
            </w:pPr>
            <w:r w:rsidRPr="003B6F7A">
              <w:rPr>
                <w:b/>
                <w:snapToGrid/>
                <w:sz w:val="24"/>
                <w:szCs w:val="24"/>
              </w:rPr>
              <w:t>г. Благовещенск</w:t>
            </w:r>
          </w:p>
        </w:tc>
        <w:tc>
          <w:tcPr>
            <w:tcW w:w="4921" w:type="dxa"/>
          </w:tcPr>
          <w:p w:rsidR="003B6F7A" w:rsidRPr="003B6F7A" w:rsidRDefault="003B6F7A" w:rsidP="003B6F7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8"/>
              </w:rPr>
            </w:pPr>
            <w:r w:rsidRPr="003B6F7A">
              <w:rPr>
                <w:b/>
                <w:bCs/>
                <w:caps/>
                <w:snapToGrid/>
                <w:sz w:val="24"/>
                <w:szCs w:val="24"/>
              </w:rPr>
              <w:t xml:space="preserve">«27» </w:t>
            </w:r>
            <w:r w:rsidRPr="003B6F7A">
              <w:rPr>
                <w:b/>
                <w:bCs/>
                <w:snapToGrid/>
                <w:sz w:val="24"/>
                <w:szCs w:val="24"/>
              </w:rPr>
              <w:t xml:space="preserve">января  </w:t>
            </w:r>
            <w:r w:rsidRPr="003B6F7A">
              <w:rPr>
                <w:b/>
                <w:bCs/>
                <w:caps/>
                <w:snapToGrid/>
                <w:sz w:val="24"/>
                <w:szCs w:val="24"/>
              </w:rPr>
              <w:t>2020</w:t>
            </w:r>
          </w:p>
        </w:tc>
      </w:tr>
    </w:tbl>
    <w:p w:rsidR="003C690B" w:rsidRPr="00E7429D" w:rsidRDefault="003C690B" w:rsidP="003B6F7A">
      <w:pPr>
        <w:pStyle w:val="21"/>
        <w:jc w:val="center"/>
        <w:rPr>
          <w:sz w:val="10"/>
          <w:szCs w:val="10"/>
        </w:rPr>
      </w:pPr>
    </w:p>
    <w:p w:rsidR="00256022" w:rsidRPr="00F16908" w:rsidRDefault="00A645DD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31908473658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1930D5" w:rsidP="00D6133D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</w:t>
      </w:r>
      <w:r w:rsidR="004B16F9">
        <w:rPr>
          <w:b/>
          <w:sz w:val="24"/>
          <w:szCs w:val="24"/>
        </w:rPr>
        <w:t xml:space="preserve">: </w:t>
      </w:r>
      <w:r w:rsidR="003B6F7A">
        <w:rPr>
          <w:b/>
          <w:sz w:val="24"/>
          <w:szCs w:val="24"/>
        </w:rPr>
        <w:t>3</w:t>
      </w:r>
      <w:r w:rsidR="004B16F9">
        <w:rPr>
          <w:sz w:val="24"/>
          <w:szCs w:val="24"/>
        </w:rPr>
        <w:t xml:space="preserve"> (</w:t>
      </w:r>
      <w:r w:rsidR="003B6F7A">
        <w:rPr>
          <w:sz w:val="24"/>
          <w:szCs w:val="24"/>
        </w:rPr>
        <w:t>три</w:t>
      </w:r>
      <w:r w:rsidR="004B16F9">
        <w:rPr>
          <w:sz w:val="24"/>
          <w:szCs w:val="24"/>
        </w:rPr>
        <w:t>) заявк</w:t>
      </w:r>
      <w:r w:rsidR="003B6F7A">
        <w:rPr>
          <w:sz w:val="24"/>
          <w:szCs w:val="24"/>
        </w:rPr>
        <w:t>и</w:t>
      </w:r>
      <w:r w:rsidR="004B16F9"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2126"/>
      </w:tblGrid>
      <w:tr w:rsidR="00A645DD" w:rsidRPr="000A498D" w:rsidTr="00CE07CD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3B6F7A" w:rsidRPr="00766964" w:rsidTr="00CE07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7A" w:rsidRPr="00264AED" w:rsidRDefault="003B6F7A" w:rsidP="003B6F7A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A" w:rsidRPr="00D3708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D3708E">
              <w:rPr>
                <w:sz w:val="20"/>
              </w:rPr>
              <w:t xml:space="preserve">ОБЩЕСТВО С ОГРАНИЧЕННОЙ ОТВЕТСТВЕННОСТЬЮ  "ЧАЙКА-НН" </w:t>
            </w:r>
            <w:r w:rsidRPr="00D3708E">
              <w:rPr>
                <w:sz w:val="20"/>
              </w:rPr>
              <w:br/>
              <w:t xml:space="preserve">ИНН/КПП 5257036230/525901001 </w:t>
            </w:r>
            <w:r w:rsidRPr="00D3708E">
              <w:rPr>
                <w:sz w:val="20"/>
              </w:rPr>
              <w:br/>
              <w:t>ОГРН 1025202841707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A" w:rsidRPr="00D3708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3708E">
              <w:rPr>
                <w:sz w:val="20"/>
              </w:rPr>
              <w:t>21.11.2019 16:16</w:t>
            </w:r>
          </w:p>
        </w:tc>
      </w:tr>
      <w:tr w:rsidR="003B6F7A" w:rsidRPr="00766964" w:rsidTr="00CE07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7A" w:rsidRPr="00264AED" w:rsidRDefault="003B6F7A" w:rsidP="003B6F7A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A" w:rsidRPr="00D3708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D3708E">
              <w:rPr>
                <w:sz w:val="20"/>
              </w:rPr>
              <w:t xml:space="preserve">ОБЩЕСТВО С ОГРАНИЧЕННОЙ ОТВЕТСТВЕННОСТЬЮ "СПЕЦАВТОТЕХНИКА" </w:t>
            </w:r>
            <w:r w:rsidRPr="00D3708E">
              <w:rPr>
                <w:sz w:val="20"/>
              </w:rPr>
              <w:br/>
              <w:t xml:space="preserve">ИНН/КПП /502901001 </w:t>
            </w:r>
            <w:r w:rsidRPr="00D3708E">
              <w:rPr>
                <w:sz w:val="20"/>
              </w:rPr>
              <w:br/>
              <w:t>ОГРН 1185029004775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A" w:rsidRPr="00D3708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3708E">
              <w:rPr>
                <w:sz w:val="20"/>
              </w:rPr>
              <w:t>28.11.2019 16:52</w:t>
            </w:r>
          </w:p>
        </w:tc>
      </w:tr>
      <w:tr w:rsidR="003B6F7A" w:rsidRPr="00766964" w:rsidTr="00CE07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7A" w:rsidRPr="00264AED" w:rsidRDefault="003B6F7A" w:rsidP="003B6F7A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A" w:rsidRPr="00D3708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D3708E">
              <w:rPr>
                <w:sz w:val="20"/>
              </w:rPr>
              <w:t xml:space="preserve">ОБЩЕСТВО С ОГРАНИЧЕННОЙ ОТВЕТСТВЕННОСТЬЮ "ТОРГОВЫЙ ДОМ "МЕГА ДРАЙВ" </w:t>
            </w:r>
            <w:r w:rsidRPr="00D3708E">
              <w:rPr>
                <w:sz w:val="20"/>
              </w:rPr>
              <w:br/>
              <w:t xml:space="preserve">ИНН/КПП 5029210472/502901001 </w:t>
            </w:r>
            <w:r w:rsidRPr="00D3708E">
              <w:rPr>
                <w:sz w:val="20"/>
              </w:rPr>
              <w:br/>
              <w:t>ОГРН 1165040052957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A" w:rsidRPr="00D3708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3708E">
              <w:rPr>
                <w:sz w:val="20"/>
              </w:rPr>
              <w:t>28.11.2019 17:09</w:t>
            </w:r>
          </w:p>
        </w:tc>
      </w:tr>
    </w:tbl>
    <w:p w:rsidR="004B16F9" w:rsidRDefault="004B16F9" w:rsidP="00D6133D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D6133D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</w:t>
      </w:r>
      <w:r w:rsidR="006B380A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>заявк</w:t>
      </w:r>
      <w:r w:rsidR="00E345F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930D5" w:rsidRDefault="001930D5" w:rsidP="001930D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30D5" w:rsidRDefault="001930D5" w:rsidP="001930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1930D5" w:rsidRDefault="001930D5" w:rsidP="001930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953"/>
        <w:gridCol w:w="1842"/>
        <w:gridCol w:w="2127"/>
        <w:gridCol w:w="2268"/>
      </w:tblGrid>
      <w:tr w:rsidR="00E345FC" w:rsidRPr="0046108F" w:rsidTr="00F70A7B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Default="00E345FC" w:rsidP="000F200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Default="00E345FC" w:rsidP="000F200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Default="00E345FC" w:rsidP="000F200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7" w:type="dxa"/>
            <w:hideMark/>
          </w:tcPr>
          <w:p w:rsidR="00E345FC" w:rsidRDefault="00E345FC" w:rsidP="000F200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6108F">
              <w:rPr>
                <w:b/>
                <w:sz w:val="20"/>
              </w:rPr>
              <w:t xml:space="preserve">Ценовое предложение </w:t>
            </w:r>
            <w:r w:rsidRPr="0046108F">
              <w:rPr>
                <w:b/>
                <w:sz w:val="20"/>
              </w:rPr>
              <w:br/>
            </w:r>
            <w:r w:rsidRPr="0046108F">
              <w:rPr>
                <w:b/>
                <w:sz w:val="20"/>
                <w:szCs w:val="24"/>
              </w:rPr>
              <w:t>до</w:t>
            </w:r>
          </w:p>
          <w:p w:rsidR="00E345FC" w:rsidRPr="0046108F" w:rsidRDefault="00E345FC" w:rsidP="000F200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6108F">
              <w:rPr>
                <w:b/>
                <w:sz w:val="20"/>
                <w:szCs w:val="24"/>
              </w:rPr>
              <w:t xml:space="preserve">переторжки, </w:t>
            </w:r>
            <w:r w:rsidRPr="0046108F">
              <w:rPr>
                <w:b/>
                <w:sz w:val="20"/>
                <w:szCs w:val="24"/>
              </w:rPr>
              <w:br/>
              <w:t>руб. без НДС</w:t>
            </w:r>
          </w:p>
        </w:tc>
        <w:tc>
          <w:tcPr>
            <w:tcW w:w="2268" w:type="dxa"/>
            <w:hideMark/>
          </w:tcPr>
          <w:p w:rsidR="00E345FC" w:rsidRPr="0046108F" w:rsidRDefault="00E345FC" w:rsidP="000F200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6108F">
              <w:rPr>
                <w:b/>
                <w:sz w:val="20"/>
              </w:rPr>
              <w:t xml:space="preserve">Ценовое предложение </w:t>
            </w:r>
            <w:r w:rsidRPr="0046108F">
              <w:rPr>
                <w:b/>
                <w:sz w:val="20"/>
              </w:rPr>
              <w:br/>
            </w:r>
            <w:r w:rsidRPr="0046108F">
              <w:rPr>
                <w:b/>
                <w:sz w:val="20"/>
                <w:szCs w:val="24"/>
              </w:rPr>
              <w:t xml:space="preserve">после переторжки, </w:t>
            </w:r>
            <w:r w:rsidRPr="0046108F">
              <w:rPr>
                <w:b/>
                <w:sz w:val="20"/>
                <w:szCs w:val="24"/>
              </w:rPr>
              <w:br/>
              <w:t>руб. без НДС</w:t>
            </w:r>
          </w:p>
        </w:tc>
      </w:tr>
      <w:tr w:rsidR="003B6F7A" w:rsidRPr="000000F8" w:rsidTr="002A018B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A" w:rsidRDefault="003B6F7A" w:rsidP="003B6F7A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 xml:space="preserve">ОБЩЕСТВО С ОГРАНИЧЕННОЙ ОТВЕТСТВЕННОСТЬЮ "ТОРГОВЫЙ ДОМ "МЕГА ДРАЙВ" </w:t>
            </w:r>
            <w:r w:rsidRPr="00467ABE">
              <w:rPr>
                <w:sz w:val="24"/>
                <w:szCs w:val="24"/>
              </w:rPr>
              <w:br/>
              <w:t xml:space="preserve">ИНН/КПП 5029210472/502901001 </w:t>
            </w:r>
            <w:r w:rsidRPr="00467ABE">
              <w:rPr>
                <w:sz w:val="24"/>
                <w:szCs w:val="24"/>
              </w:rPr>
              <w:br/>
              <w:t>ОГРН 1165040052957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>28.11.2019 17:09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A" w:rsidRPr="00467ABE" w:rsidRDefault="003B6F7A" w:rsidP="003B6F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>12 925 000,00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467ABE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 xml:space="preserve"> </w:t>
            </w:r>
            <w:r w:rsidRPr="00467ABE">
              <w:rPr>
                <w:sz w:val="24"/>
                <w:szCs w:val="24"/>
              </w:rPr>
              <w:t>111,39</w:t>
            </w:r>
          </w:p>
        </w:tc>
      </w:tr>
      <w:tr w:rsidR="003B6F7A" w:rsidRPr="000000F8" w:rsidTr="002A018B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A" w:rsidRDefault="003B6F7A" w:rsidP="003B6F7A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 xml:space="preserve">ОБЩЕСТВО С ОГРАНИЧЕННОЙ </w:t>
            </w:r>
            <w:r w:rsidRPr="00467ABE">
              <w:rPr>
                <w:sz w:val="24"/>
                <w:szCs w:val="24"/>
              </w:rPr>
              <w:lastRenderedPageBreak/>
              <w:t xml:space="preserve">ОТВЕТСТВЕННОСТЬЮ  "ЧАЙКА-НН" </w:t>
            </w:r>
            <w:r w:rsidRPr="00467ABE">
              <w:rPr>
                <w:sz w:val="24"/>
                <w:szCs w:val="24"/>
              </w:rPr>
              <w:br/>
              <w:t xml:space="preserve">ИНН/КПП 5257036230/525901001 </w:t>
            </w:r>
            <w:r w:rsidRPr="00467ABE">
              <w:rPr>
                <w:sz w:val="24"/>
                <w:szCs w:val="24"/>
              </w:rPr>
              <w:br/>
              <w:t>ОГРН 1025202841707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lastRenderedPageBreak/>
              <w:t>21.11.2019 16:16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A" w:rsidRPr="00467ABE" w:rsidRDefault="003B6F7A" w:rsidP="003B6F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>12 817 000,00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>12 817 000,00</w:t>
            </w:r>
          </w:p>
        </w:tc>
      </w:tr>
    </w:tbl>
    <w:p w:rsidR="00D10F2A" w:rsidRDefault="00D10F2A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930D5" w:rsidRDefault="001930D5" w:rsidP="001930D5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30D5" w:rsidRDefault="001930D5" w:rsidP="001930D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82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34"/>
        <w:gridCol w:w="941"/>
        <w:gridCol w:w="880"/>
        <w:gridCol w:w="2791"/>
        <w:gridCol w:w="2834"/>
      </w:tblGrid>
      <w:tr w:rsidR="00F70A7B" w:rsidRPr="00F70A7B" w:rsidTr="00F70A7B">
        <w:trPr>
          <w:trHeight w:val="394"/>
        </w:trPr>
        <w:tc>
          <w:tcPr>
            <w:tcW w:w="11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93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8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F70A7B"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3B6F7A" w:rsidRPr="00F70A7B" w:rsidTr="00A645DD">
        <w:trPr>
          <w:trHeight w:val="360"/>
        </w:trPr>
        <w:tc>
          <w:tcPr>
            <w:tcW w:w="11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6F7A" w:rsidRPr="00F70A7B" w:rsidRDefault="003B6F7A" w:rsidP="003B6F7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6F7A" w:rsidRPr="00F70A7B" w:rsidRDefault="003B6F7A" w:rsidP="003B6F7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6F7A" w:rsidRPr="00F70A7B" w:rsidRDefault="003B6F7A" w:rsidP="003B6F7A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6F7A" w:rsidRPr="00B85AE1" w:rsidRDefault="003B6F7A" w:rsidP="003B6F7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467ABE">
              <w:rPr>
                <w:sz w:val="24"/>
                <w:szCs w:val="24"/>
              </w:rPr>
              <w:t xml:space="preserve">ОБЩЕСТВО С ОГРАНИЧЕННОЙ ОТВЕТСТВЕННОСТЬЮ "ТОРГОВЫЙ ДОМ "МЕГА ДРАЙВ" </w:t>
            </w:r>
            <w:r w:rsidRPr="00467ABE">
              <w:rPr>
                <w:sz w:val="24"/>
                <w:szCs w:val="24"/>
              </w:rPr>
              <w:br/>
              <w:t xml:space="preserve">ИНН/КПП 5029210472/502901001 </w:t>
            </w:r>
            <w:r w:rsidRPr="00467ABE">
              <w:rPr>
                <w:sz w:val="24"/>
                <w:szCs w:val="24"/>
              </w:rPr>
              <w:br/>
              <w:t>ОГРН 1165040052957</w:t>
            </w:r>
          </w:p>
        </w:tc>
        <w:tc>
          <w:tcPr>
            <w:tcW w:w="1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6F7A" w:rsidRPr="00B85AE1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467ABE">
              <w:rPr>
                <w:sz w:val="24"/>
                <w:szCs w:val="24"/>
              </w:rPr>
              <w:t xml:space="preserve">ОБЩЕСТВО С ОГРАНИЧЕННОЙ ОТВЕТСТВЕННОСТЬЮ  "ЧАЙКА-НН" </w:t>
            </w:r>
            <w:r w:rsidRPr="00467ABE">
              <w:rPr>
                <w:sz w:val="24"/>
                <w:szCs w:val="24"/>
              </w:rPr>
              <w:br/>
              <w:t xml:space="preserve">ИНН/КПП 5257036230/525901001 </w:t>
            </w:r>
            <w:r w:rsidRPr="00467ABE">
              <w:rPr>
                <w:sz w:val="24"/>
                <w:szCs w:val="24"/>
              </w:rPr>
              <w:br/>
              <w:t>ОГРН 1025202841707</w:t>
            </w:r>
          </w:p>
        </w:tc>
      </w:tr>
      <w:tr w:rsidR="00F70A7B" w:rsidRPr="00F70A7B" w:rsidTr="00A645DD">
        <w:trPr>
          <w:trHeight w:val="75"/>
        </w:trPr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Критерий оценки 1: </w:t>
            </w:r>
            <w:r w:rsidRPr="00F70A7B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A645DD" w:rsidP="003B6F7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3B6F7A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A645DD" w:rsidP="003B6F7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3B6F7A">
              <w:rPr>
                <w:sz w:val="24"/>
                <w:szCs w:val="24"/>
                <w:lang w:eastAsia="en-US"/>
              </w:rPr>
              <w:t>06</w:t>
            </w:r>
          </w:p>
        </w:tc>
      </w:tr>
      <w:tr w:rsidR="00F70A7B" w:rsidRPr="00F70A7B" w:rsidTr="00A645DD">
        <w:trPr>
          <w:trHeight w:val="75"/>
        </w:trPr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Критерий оценки 2: </w:t>
            </w:r>
            <w:r w:rsidRPr="00F70A7B">
              <w:rPr>
                <w:rFonts w:eastAsia="Calibri"/>
                <w:i/>
                <w:sz w:val="24"/>
                <w:szCs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70A7B" w:rsidRPr="00F70A7B" w:rsidRDefault="00A645DD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A645DD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F70A7B" w:rsidRPr="00F70A7B" w:rsidTr="00A645DD">
        <w:trPr>
          <w:trHeight w:val="75"/>
        </w:trPr>
        <w:tc>
          <w:tcPr>
            <w:tcW w:w="212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 w:rsidRPr="00F70A7B"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70A7B" w:rsidRPr="00F70A7B" w:rsidRDefault="00A645DD" w:rsidP="003B6F7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</w:t>
            </w:r>
            <w:r w:rsidR="003B6F7A">
              <w:rPr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70A7B" w:rsidRPr="00F70A7B" w:rsidRDefault="00A645DD" w:rsidP="003B6F7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</w:t>
            </w:r>
            <w:r w:rsidR="003B6F7A">
              <w:rPr>
                <w:b/>
                <w:sz w:val="24"/>
                <w:szCs w:val="24"/>
                <w:lang w:eastAsia="en-US"/>
              </w:rPr>
              <w:t>56</w:t>
            </w:r>
          </w:p>
        </w:tc>
      </w:tr>
    </w:tbl>
    <w:p w:rsidR="001930D5" w:rsidRDefault="001930D5" w:rsidP="001930D5">
      <w:pPr>
        <w:spacing w:line="240" w:lineRule="auto"/>
        <w:ind w:firstLine="0"/>
        <w:rPr>
          <w:sz w:val="26"/>
          <w:szCs w:val="26"/>
        </w:rPr>
      </w:pPr>
    </w:p>
    <w:p w:rsidR="001930D5" w:rsidRDefault="001930D5" w:rsidP="001930D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418"/>
        <w:gridCol w:w="1842"/>
        <w:gridCol w:w="1276"/>
      </w:tblGrid>
      <w:tr w:rsidR="00F70A7B" w:rsidRPr="00F70A7B" w:rsidTr="00A645D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70A7B"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  <w:lang w:eastAsia="en-US"/>
              </w:rPr>
              <w:t>Дата и время регистрации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</w:rPr>
              <w:t xml:space="preserve">Ценовое предложение </w:t>
            </w:r>
            <w:r w:rsidRPr="00F70A7B">
              <w:rPr>
                <w:sz w:val="22"/>
                <w:szCs w:val="22"/>
              </w:rPr>
              <w:br/>
              <w:t xml:space="preserve">после переторжки, </w:t>
            </w:r>
            <w:r w:rsidRPr="00F70A7B">
              <w:rPr>
                <w:sz w:val="22"/>
                <w:szCs w:val="22"/>
              </w:rPr>
              <w:br/>
              <w:t>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3B6F7A" w:rsidRPr="00F70A7B" w:rsidTr="000952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7A" w:rsidRPr="00F70A7B" w:rsidRDefault="003B6F7A" w:rsidP="003B6F7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 xml:space="preserve">ОБЩЕСТВО С ОГРАНИЧЕННОЙ ОТВЕТСТВЕННОСТЬЮ "ТОРГОВЫЙ ДОМ "МЕГА ДРАЙВ" </w:t>
            </w:r>
            <w:r w:rsidRPr="00467ABE">
              <w:rPr>
                <w:sz w:val="24"/>
                <w:szCs w:val="24"/>
              </w:rPr>
              <w:br/>
              <w:t xml:space="preserve">ИНН/КПП 5029210472/502901001 </w:t>
            </w:r>
            <w:r w:rsidRPr="00467ABE">
              <w:rPr>
                <w:sz w:val="24"/>
                <w:szCs w:val="24"/>
              </w:rPr>
              <w:br/>
              <w:t>ОГРН 1165040052957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>28.11.2019 17:09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467ABE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 xml:space="preserve"> </w:t>
            </w:r>
            <w:r w:rsidRPr="00467ABE">
              <w:rPr>
                <w:sz w:val="24"/>
                <w:szCs w:val="24"/>
              </w:rPr>
              <w:t>111,39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7A" w:rsidRDefault="003B6F7A" w:rsidP="003B6F7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B6F7A" w:rsidRPr="00F70A7B" w:rsidTr="000952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7A" w:rsidRPr="00F70A7B" w:rsidRDefault="003B6F7A" w:rsidP="003B6F7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 xml:space="preserve">ОБЩЕСТВО С ОГРАНИЧЕННОЙ ОТВЕТСТВЕННОСТЬЮ  "ЧАЙКА-НН" </w:t>
            </w:r>
            <w:r w:rsidRPr="00467ABE">
              <w:rPr>
                <w:sz w:val="24"/>
                <w:szCs w:val="24"/>
              </w:rPr>
              <w:br/>
              <w:t xml:space="preserve">ИНН/КПП 5257036230/525901001 </w:t>
            </w:r>
            <w:r w:rsidRPr="00467ABE">
              <w:rPr>
                <w:sz w:val="24"/>
                <w:szCs w:val="24"/>
              </w:rPr>
              <w:br/>
              <w:t>ОГРН 1025202841707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>21.11.2019 16:16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A" w:rsidRPr="00467ABE" w:rsidRDefault="003B6F7A" w:rsidP="003B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ABE">
              <w:rPr>
                <w:sz w:val="24"/>
                <w:szCs w:val="24"/>
              </w:rPr>
              <w:t>12 817 000,00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7A" w:rsidRDefault="003B6F7A" w:rsidP="003B6F7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1930D5" w:rsidRDefault="001930D5" w:rsidP="001930D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3B6F7A" w:rsidRPr="006607FB" w:rsidRDefault="001930D5" w:rsidP="003B6F7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F70A7B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F70A7B">
        <w:rPr>
          <w:b/>
          <w:i/>
          <w:sz w:val="26"/>
          <w:szCs w:val="26"/>
        </w:rPr>
        <w:t xml:space="preserve"> </w:t>
      </w:r>
      <w:r w:rsidR="003B6F7A" w:rsidRPr="00AB3399">
        <w:rPr>
          <w:b/>
          <w:i/>
          <w:sz w:val="26"/>
          <w:szCs w:val="26"/>
        </w:rPr>
        <w:t>ООО</w:t>
      </w:r>
      <w:r w:rsidR="003B6F7A" w:rsidRPr="006607FB">
        <w:rPr>
          <w:sz w:val="26"/>
          <w:szCs w:val="26"/>
        </w:rPr>
        <w:t xml:space="preserve"> </w:t>
      </w:r>
      <w:r w:rsidR="003B6F7A" w:rsidRPr="006607FB">
        <w:rPr>
          <w:b/>
          <w:i/>
          <w:sz w:val="26"/>
          <w:szCs w:val="26"/>
        </w:rPr>
        <w:t>"ТОРГОВЫЙ ДОМ "МЕГА ДРАЙВ"</w:t>
      </w:r>
      <w:r w:rsidR="003B6F7A">
        <w:rPr>
          <w:b/>
          <w:i/>
          <w:sz w:val="26"/>
          <w:szCs w:val="26"/>
        </w:rPr>
        <w:t xml:space="preserve"> </w:t>
      </w:r>
      <w:r w:rsidR="003B6F7A" w:rsidRPr="006607FB">
        <w:rPr>
          <w:sz w:val="26"/>
          <w:szCs w:val="26"/>
        </w:rPr>
        <w:t>ИНН/КПП 5029210472/502901001 ОГРН 1165040052957</w:t>
      </w:r>
      <w:r w:rsidR="003B6F7A">
        <w:rPr>
          <w:sz w:val="26"/>
          <w:szCs w:val="26"/>
        </w:rPr>
        <w:t xml:space="preserve"> </w:t>
      </w:r>
      <w:r w:rsidR="003B6F7A" w:rsidRPr="006607FB">
        <w:rPr>
          <w:sz w:val="26"/>
          <w:szCs w:val="26"/>
        </w:rPr>
        <w:t xml:space="preserve">на условиях: с ценой заявки не более </w:t>
      </w:r>
      <w:r w:rsidR="003B6F7A" w:rsidRPr="00AB3399">
        <w:rPr>
          <w:b/>
          <w:i/>
          <w:sz w:val="26"/>
          <w:szCs w:val="26"/>
        </w:rPr>
        <w:t>12 795 111,39</w:t>
      </w:r>
      <w:r w:rsidR="003B6F7A" w:rsidRPr="006607FB">
        <w:rPr>
          <w:sz w:val="26"/>
          <w:szCs w:val="26"/>
        </w:rPr>
        <w:t xml:space="preserve"> руб. без учета НДС</w:t>
      </w:r>
      <w:r w:rsidR="003B6F7A" w:rsidRPr="006607FB">
        <w:rPr>
          <w:sz w:val="26"/>
          <w:szCs w:val="26"/>
          <w:lang w:eastAsia="en-US"/>
        </w:rPr>
        <w:t xml:space="preserve">. </w:t>
      </w:r>
    </w:p>
    <w:p w:rsidR="003B6F7A" w:rsidRPr="006607FB" w:rsidRDefault="003B6F7A" w:rsidP="003B6F7A">
      <w:pPr>
        <w:tabs>
          <w:tab w:val="left" w:pos="284"/>
          <w:tab w:val="left" w:pos="540"/>
        </w:tabs>
        <w:spacing w:line="240" w:lineRule="auto"/>
        <w:ind w:firstLine="0"/>
        <w:rPr>
          <w:sz w:val="26"/>
          <w:szCs w:val="26"/>
        </w:rPr>
      </w:pPr>
      <w:r w:rsidRPr="006607FB">
        <w:rPr>
          <w:b/>
          <w:i/>
          <w:sz w:val="26"/>
          <w:szCs w:val="26"/>
          <w:lang w:eastAsia="en-US"/>
        </w:rPr>
        <w:t xml:space="preserve">     Срок поставки</w:t>
      </w:r>
      <w:r w:rsidRPr="006607FB">
        <w:rPr>
          <w:sz w:val="26"/>
          <w:szCs w:val="26"/>
          <w:lang w:eastAsia="en-US"/>
        </w:rPr>
        <w:t xml:space="preserve">: </w:t>
      </w:r>
      <w:r w:rsidRPr="006607FB">
        <w:rPr>
          <w:bCs/>
          <w:sz w:val="26"/>
          <w:szCs w:val="26"/>
        </w:rPr>
        <w:t xml:space="preserve">до 29.05.2020. </w:t>
      </w:r>
    </w:p>
    <w:p w:rsidR="003B6F7A" w:rsidRPr="006607FB" w:rsidRDefault="003B6F7A" w:rsidP="003B6F7A">
      <w:pPr>
        <w:shd w:val="clear" w:color="auto" w:fill="FFFFFF"/>
        <w:tabs>
          <w:tab w:val="left" w:pos="953"/>
        </w:tabs>
        <w:spacing w:line="240" w:lineRule="auto"/>
        <w:ind w:firstLine="284"/>
        <w:rPr>
          <w:sz w:val="26"/>
          <w:szCs w:val="26"/>
        </w:rPr>
      </w:pPr>
      <w:r w:rsidRPr="006607FB">
        <w:rPr>
          <w:b/>
          <w:i/>
          <w:sz w:val="26"/>
          <w:szCs w:val="26"/>
          <w:lang w:eastAsia="en-US"/>
        </w:rPr>
        <w:t>Условия оплаты</w:t>
      </w:r>
      <w:r w:rsidRPr="006607FB">
        <w:rPr>
          <w:sz w:val="26"/>
          <w:szCs w:val="26"/>
          <w:lang w:eastAsia="en-US"/>
        </w:rPr>
        <w:t xml:space="preserve">: </w:t>
      </w:r>
      <w:r w:rsidRPr="006607FB">
        <w:rPr>
          <w:color w:val="000000"/>
          <w:sz w:val="26"/>
          <w:szCs w:val="26"/>
        </w:rPr>
        <w:t>П</w:t>
      </w:r>
      <w:r w:rsidRPr="006607FB">
        <w:rPr>
          <w:sz w:val="26"/>
          <w:szCs w:val="26"/>
        </w:rPr>
        <w:t xml:space="preserve">редварительная оплата (авансирование) осуществляется в размере 30% от стоимости Товара в течение 30 (тридцати) календарных дней с даты получения Покупателем счета, выставленного Поставщиком, </w:t>
      </w:r>
      <w:r w:rsidRPr="006607FB">
        <w:rPr>
          <w:color w:val="000000"/>
          <w:sz w:val="26"/>
          <w:szCs w:val="26"/>
        </w:rPr>
        <w:t>но не ранее чем за 30 (тридцать) календарных дней до даты поставки товара</w:t>
      </w:r>
      <w:r w:rsidRPr="006607FB">
        <w:rPr>
          <w:sz w:val="26"/>
          <w:szCs w:val="26"/>
        </w:rPr>
        <w:t>.</w:t>
      </w:r>
    </w:p>
    <w:p w:rsidR="003B6F7A" w:rsidRPr="00AB3399" w:rsidRDefault="003B6F7A" w:rsidP="003B6F7A">
      <w:pPr>
        <w:shd w:val="clear" w:color="auto" w:fill="FFFFFF"/>
        <w:tabs>
          <w:tab w:val="left" w:pos="953"/>
        </w:tabs>
        <w:spacing w:line="240" w:lineRule="auto"/>
        <w:ind w:firstLine="284"/>
        <w:rPr>
          <w:sz w:val="26"/>
          <w:szCs w:val="26"/>
        </w:rPr>
      </w:pPr>
      <w:r w:rsidRPr="006607FB">
        <w:rPr>
          <w:sz w:val="26"/>
          <w:szCs w:val="26"/>
        </w:rPr>
        <w:t>Окончательный расчет в размере 70% от стоимости поставленного Товара в течение 30 (тридцати) календарных дней с момента поставки товара на склад грузополучателя и подписания актов сдачи-</w:t>
      </w:r>
      <w:r w:rsidRPr="00AB3399">
        <w:rPr>
          <w:sz w:val="26"/>
          <w:szCs w:val="26"/>
        </w:rPr>
        <w:t>приемки товара, товарной накладной (ТОРГ-12)  на основании счета, выставленного Поставщиком.</w:t>
      </w:r>
    </w:p>
    <w:p w:rsidR="003B6F7A" w:rsidRPr="00AB3399" w:rsidRDefault="003B6F7A" w:rsidP="003B6F7A">
      <w:pPr>
        <w:shd w:val="clear" w:color="auto" w:fill="FFFFFF"/>
        <w:tabs>
          <w:tab w:val="left" w:pos="953"/>
        </w:tabs>
        <w:spacing w:line="240" w:lineRule="auto"/>
        <w:ind w:firstLine="284"/>
        <w:rPr>
          <w:sz w:val="26"/>
          <w:szCs w:val="26"/>
          <w:lang w:eastAsia="en-US"/>
        </w:rPr>
      </w:pPr>
      <w:r w:rsidRPr="00AB3399">
        <w:rPr>
          <w:b/>
          <w:i/>
          <w:sz w:val="26"/>
          <w:szCs w:val="26"/>
        </w:rPr>
        <w:t>Требования к гарантийным обязательствам</w:t>
      </w:r>
      <w:r w:rsidRPr="00AB3399">
        <w:rPr>
          <w:sz w:val="26"/>
          <w:szCs w:val="26"/>
        </w:rPr>
        <w:t>: Гарантия на поставляем</w:t>
      </w:r>
      <w:r>
        <w:rPr>
          <w:sz w:val="26"/>
          <w:szCs w:val="26"/>
        </w:rPr>
        <w:t>ую</w:t>
      </w:r>
      <w:r w:rsidRPr="00AB3399">
        <w:rPr>
          <w:sz w:val="26"/>
          <w:szCs w:val="26"/>
        </w:rPr>
        <w:t xml:space="preserve"> </w:t>
      </w:r>
      <w:r>
        <w:rPr>
          <w:sz w:val="26"/>
          <w:szCs w:val="26"/>
        </w:rPr>
        <w:t>продукцию</w:t>
      </w:r>
      <w:r w:rsidRPr="00AB3399">
        <w:rPr>
          <w:sz w:val="26"/>
          <w:szCs w:val="26"/>
        </w:rPr>
        <w:t xml:space="preserve"> не менее чем на 12 месяцев. Время начала исчисления гарантийного срока – с момента ввода </w:t>
      </w:r>
      <w:r>
        <w:rPr>
          <w:sz w:val="26"/>
          <w:szCs w:val="26"/>
        </w:rPr>
        <w:t>продукции</w:t>
      </w:r>
      <w:r w:rsidRPr="00AB3399">
        <w:rPr>
          <w:sz w:val="26"/>
          <w:szCs w:val="26"/>
        </w:rPr>
        <w:t xml:space="preserve"> в эксплуатацию</w:t>
      </w:r>
      <w:r>
        <w:rPr>
          <w:sz w:val="26"/>
          <w:szCs w:val="26"/>
        </w:rPr>
        <w:t>.</w:t>
      </w:r>
    </w:p>
    <w:p w:rsidR="00A645DD" w:rsidRPr="00271107" w:rsidRDefault="00A645DD" w:rsidP="003B6F7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bookmarkStart w:id="2" w:name="_GoBack"/>
      <w:bookmarkEnd w:id="2"/>
      <w:r w:rsidRPr="00271107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645DD" w:rsidRPr="00B665B5" w:rsidRDefault="00A645DD" w:rsidP="00A645D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CC58EC">
        <w:rPr>
          <w:sz w:val="26"/>
          <w:szCs w:val="26"/>
          <w:lang w:eastAsia="en-US"/>
        </w:rPr>
        <w:t>Победителю закупки в</w:t>
      </w:r>
      <w:r w:rsidRPr="00B665B5">
        <w:rPr>
          <w:sz w:val="26"/>
          <w:szCs w:val="26"/>
          <w:lang w:eastAsia="en-US"/>
        </w:rPr>
        <w:t xml:space="preserve">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1930D5" w:rsidRDefault="00A645DD" w:rsidP="00DE0923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>Терёшкина Г.М.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</w:t>
      </w:r>
      <w:r w:rsidR="00A645DD">
        <w:rPr>
          <w:sz w:val="18"/>
          <w:szCs w:val="18"/>
        </w:rPr>
        <w:t>60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E4" w:rsidRDefault="00A349E4" w:rsidP="00355095">
      <w:pPr>
        <w:spacing w:line="240" w:lineRule="auto"/>
      </w:pPr>
      <w:r>
        <w:separator/>
      </w:r>
    </w:p>
  </w:endnote>
  <w:endnote w:type="continuationSeparator" w:id="0">
    <w:p w:rsidR="00A349E4" w:rsidRDefault="00A349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6F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6F7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E4" w:rsidRDefault="00A349E4" w:rsidP="00355095">
      <w:pPr>
        <w:spacing w:line="240" w:lineRule="auto"/>
      </w:pPr>
      <w:r>
        <w:separator/>
      </w:r>
    </w:p>
  </w:footnote>
  <w:footnote w:type="continuationSeparator" w:id="0">
    <w:p w:rsidR="00A349E4" w:rsidRDefault="00A349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B6F7A">
      <w:rPr>
        <w:i/>
        <w:sz w:val="20"/>
      </w:rPr>
      <w:t>281</w:t>
    </w:r>
    <w:r w:rsidR="00A645DD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A5B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6F7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15BF"/>
    <w:rsid w:val="00445432"/>
    <w:rsid w:val="0045381B"/>
    <w:rsid w:val="00456E12"/>
    <w:rsid w:val="004579DA"/>
    <w:rsid w:val="004619F3"/>
    <w:rsid w:val="00476103"/>
    <w:rsid w:val="00480849"/>
    <w:rsid w:val="0048121E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037F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49E4"/>
    <w:rsid w:val="00A35D27"/>
    <w:rsid w:val="00A56CAE"/>
    <w:rsid w:val="00A57A7B"/>
    <w:rsid w:val="00A62A51"/>
    <w:rsid w:val="00A645DD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45FC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0A7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B40D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5F2DA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12">
    <w:name w:val="Сетка таблицы1"/>
    <w:basedOn w:val="a1"/>
    <w:next w:val="af2"/>
    <w:uiPriority w:val="59"/>
    <w:rsid w:val="003B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Терёшкина Гузалия Мавлимьяновна</cp:lastModifiedBy>
  <cp:revision>176</cp:revision>
  <cp:lastPrinted>2019-12-12T07:44:00Z</cp:lastPrinted>
  <dcterms:created xsi:type="dcterms:W3CDTF">2014-08-07T23:18:00Z</dcterms:created>
  <dcterms:modified xsi:type="dcterms:W3CDTF">2020-01-27T01:07:00Z</dcterms:modified>
</cp:coreProperties>
</file>