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bookmarkStart w:id="0" w:name="_Toc323988392"/>
      <w:bookmarkStart w:id="1" w:name="_Toc336885827"/>
      <w:r w:rsidRPr="00C5505C">
        <w:rPr>
          <w:noProof/>
          <w:snapToGrid/>
        </w:rPr>
        <w:drawing>
          <wp:inline distT="0" distB="0" distL="0" distR="0" wp14:anchorId="11ACD66B" wp14:editId="2EAA9313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r w:rsidRPr="00C5505C">
        <w:rPr>
          <w:szCs w:val="28"/>
        </w:rPr>
        <w:t>Акционерное Общество</w:t>
      </w:r>
    </w:p>
    <w:p w:rsidR="00C5505C" w:rsidRPr="00C5505C" w:rsidRDefault="00C5505C" w:rsidP="00C5505C">
      <w:pPr>
        <w:spacing w:line="240" w:lineRule="auto"/>
        <w:jc w:val="center"/>
        <w:rPr>
          <w:b/>
          <w:sz w:val="16"/>
          <w:szCs w:val="16"/>
        </w:rPr>
      </w:pPr>
      <w:r w:rsidRPr="00C5505C">
        <w:rPr>
          <w:b/>
          <w:sz w:val="32"/>
          <w:szCs w:val="32"/>
        </w:rPr>
        <w:t xml:space="preserve">«Дальневосточная распределительная сетевая </w:t>
      </w:r>
      <w:r w:rsidRPr="00C5505C">
        <w:rPr>
          <w:sz w:val="32"/>
          <w:szCs w:val="32"/>
        </w:rPr>
        <w:t xml:space="preserve"> </w:t>
      </w:r>
      <w:r w:rsidRPr="00C5505C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5F5454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5F5454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 w:rsidRPr="00A56B65">
        <w:rPr>
          <w:rFonts w:ascii="Times New Roman" w:hAnsi="Times New Roman"/>
          <w:sz w:val="28"/>
          <w:szCs w:val="28"/>
        </w:rPr>
        <w:t>№</w:t>
      </w:r>
      <w:r w:rsidR="00B71920" w:rsidRPr="00A56B65">
        <w:rPr>
          <w:rFonts w:ascii="Times New Roman" w:hAnsi="Times New Roman"/>
          <w:bCs w:val="0"/>
          <w:caps/>
          <w:sz w:val="28"/>
          <w:szCs w:val="28"/>
        </w:rPr>
        <w:t xml:space="preserve"> </w:t>
      </w:r>
      <w:r w:rsidR="00AB668F">
        <w:rPr>
          <w:rFonts w:ascii="Times New Roman" w:hAnsi="Times New Roman"/>
          <w:bCs w:val="0"/>
          <w:caps/>
          <w:sz w:val="28"/>
          <w:szCs w:val="28"/>
        </w:rPr>
        <w:t>594</w:t>
      </w:r>
      <w:r w:rsidR="00A84D31">
        <w:rPr>
          <w:rFonts w:ascii="Times New Roman" w:hAnsi="Times New Roman"/>
          <w:bCs w:val="0"/>
          <w:caps/>
          <w:sz w:val="28"/>
          <w:szCs w:val="28"/>
        </w:rPr>
        <w:t>/</w:t>
      </w:r>
      <w:r w:rsidR="00AB668F">
        <w:rPr>
          <w:rFonts w:ascii="Times New Roman" w:hAnsi="Times New Roman"/>
          <w:bCs w:val="0"/>
          <w:caps/>
          <w:sz w:val="28"/>
          <w:szCs w:val="28"/>
        </w:rPr>
        <w:t>МР</w:t>
      </w:r>
      <w:r w:rsidR="00C5505C" w:rsidRPr="00A56B65">
        <w:rPr>
          <w:rFonts w:ascii="Times New Roman" w:hAnsi="Times New Roman"/>
          <w:caps/>
          <w:sz w:val="28"/>
          <w:szCs w:val="28"/>
        </w:rPr>
        <w:t>-</w:t>
      </w:r>
      <w:r w:rsidR="00C5505C" w:rsidRPr="005F5454">
        <w:rPr>
          <w:rFonts w:ascii="Times New Roman" w:hAnsi="Times New Roman"/>
          <w:caps/>
          <w:sz w:val="28"/>
          <w:szCs w:val="28"/>
        </w:rPr>
        <w:t>ВП</w:t>
      </w:r>
    </w:p>
    <w:p w:rsidR="00AB668F" w:rsidRPr="00AB668F" w:rsidRDefault="00623A9C" w:rsidP="00AB668F">
      <w:pPr>
        <w:pStyle w:val="a6"/>
        <w:tabs>
          <w:tab w:val="left" w:pos="1134"/>
        </w:tabs>
        <w:spacing w:before="0" w:line="240" w:lineRule="auto"/>
        <w:jc w:val="center"/>
        <w:rPr>
          <w:b/>
          <w:bCs/>
          <w:i/>
          <w:szCs w:val="28"/>
        </w:rPr>
      </w:pPr>
      <w:r w:rsidRPr="00623A9C">
        <w:rPr>
          <w:b/>
          <w:bCs/>
          <w:szCs w:val="28"/>
        </w:rPr>
        <w:t xml:space="preserve">Заседания закупочной комиссии </w:t>
      </w:r>
      <w:r w:rsidR="00640EA1">
        <w:rPr>
          <w:b/>
          <w:bCs/>
          <w:szCs w:val="28"/>
        </w:rPr>
        <w:t xml:space="preserve">по </w:t>
      </w:r>
      <w:r w:rsidRPr="00623A9C">
        <w:rPr>
          <w:b/>
          <w:bCs/>
          <w:szCs w:val="28"/>
        </w:rPr>
        <w:t xml:space="preserve">запросу </w:t>
      </w:r>
      <w:r w:rsidR="0040586C">
        <w:rPr>
          <w:b/>
          <w:bCs/>
          <w:szCs w:val="28"/>
        </w:rPr>
        <w:t>котировок</w:t>
      </w:r>
      <w:r w:rsidR="00E81FAA">
        <w:rPr>
          <w:b/>
          <w:bCs/>
          <w:szCs w:val="28"/>
        </w:rPr>
        <w:t xml:space="preserve"> </w:t>
      </w:r>
      <w:r w:rsidR="001A252F" w:rsidRPr="001A252F">
        <w:rPr>
          <w:b/>
          <w:bCs/>
          <w:szCs w:val="28"/>
        </w:rPr>
        <w:t xml:space="preserve">в электронной форме </w:t>
      </w:r>
      <w:r w:rsidR="00AB668F" w:rsidRPr="00AB668F">
        <w:rPr>
          <w:b/>
          <w:bCs/>
          <w:i/>
          <w:szCs w:val="28"/>
        </w:rPr>
        <w:t>«</w:t>
      </w:r>
      <w:r w:rsidR="00AB668F" w:rsidRPr="00AB668F">
        <w:rPr>
          <w:b/>
          <w:i/>
          <w:szCs w:val="28"/>
        </w:rPr>
        <w:t>Выкатной элемент с вакуумным выключателем</w:t>
      </w:r>
      <w:r w:rsidR="00AB668F" w:rsidRPr="00AB668F">
        <w:rPr>
          <w:b/>
          <w:bCs/>
          <w:i/>
          <w:szCs w:val="28"/>
        </w:rPr>
        <w:t>», закупка 2020</w:t>
      </w:r>
    </w:p>
    <w:p w:rsidR="00D633A3" w:rsidRPr="001D4EA9" w:rsidRDefault="00D633A3" w:rsidP="00AB668F">
      <w:pPr>
        <w:pStyle w:val="a6"/>
        <w:tabs>
          <w:tab w:val="left" w:pos="1134"/>
        </w:tabs>
        <w:spacing w:before="0" w:line="240" w:lineRule="auto"/>
        <w:jc w:val="center"/>
        <w:rPr>
          <w:b/>
          <w:bCs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7"/>
        <w:gridCol w:w="4918"/>
      </w:tblGrid>
      <w:tr w:rsidR="00623A9C" w:rsidRPr="00623A9C" w:rsidTr="008D567D">
        <w:tc>
          <w:tcPr>
            <w:tcW w:w="4937" w:type="dxa"/>
          </w:tcPr>
          <w:p w:rsidR="00623A9C" w:rsidRPr="00623A9C" w:rsidRDefault="00623A9C" w:rsidP="00623A9C">
            <w:pPr>
              <w:spacing w:line="240" w:lineRule="auto"/>
              <w:ind w:firstLine="0"/>
              <w:jc w:val="left"/>
              <w:rPr>
                <w:b/>
                <w:snapToGrid/>
                <w:sz w:val="26"/>
                <w:szCs w:val="26"/>
              </w:rPr>
            </w:pPr>
            <w:r w:rsidRPr="00623A9C">
              <w:rPr>
                <w:b/>
                <w:snapToGrid/>
                <w:sz w:val="26"/>
                <w:szCs w:val="26"/>
              </w:rPr>
              <w:t xml:space="preserve">Благовещенск </w:t>
            </w:r>
          </w:p>
          <w:p w:rsidR="00623A9C" w:rsidRDefault="00623A9C" w:rsidP="0011754B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A56B65">
              <w:rPr>
                <w:b/>
                <w:snapToGrid/>
                <w:sz w:val="26"/>
                <w:szCs w:val="26"/>
              </w:rPr>
              <w:t xml:space="preserve">ЕИС </w:t>
            </w:r>
            <w:r w:rsidRPr="00C2798A">
              <w:rPr>
                <w:b/>
                <w:snapToGrid/>
                <w:sz w:val="24"/>
                <w:szCs w:val="24"/>
              </w:rPr>
              <w:t>№</w:t>
            </w:r>
            <w:r w:rsidR="00CC311C">
              <w:rPr>
                <w:b/>
                <w:snapToGrid/>
                <w:sz w:val="24"/>
                <w:szCs w:val="24"/>
              </w:rPr>
              <w:t xml:space="preserve"> </w:t>
            </w:r>
            <w:r w:rsidR="00AB668F">
              <w:rPr>
                <w:b/>
                <w:snapToGrid/>
                <w:sz w:val="24"/>
                <w:szCs w:val="24"/>
              </w:rPr>
              <w:t>31908210235</w:t>
            </w:r>
          </w:p>
          <w:p w:rsidR="0011754B" w:rsidRPr="00BC6551" w:rsidRDefault="0011754B" w:rsidP="0011754B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16"/>
                <w:szCs w:val="16"/>
              </w:rPr>
            </w:pPr>
          </w:p>
        </w:tc>
        <w:tc>
          <w:tcPr>
            <w:tcW w:w="4918" w:type="dxa"/>
          </w:tcPr>
          <w:p w:rsidR="00623A9C" w:rsidRPr="00623A9C" w:rsidRDefault="00623A9C" w:rsidP="00AB668F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</w:rPr>
            </w:pPr>
            <w:r w:rsidRPr="00623A9C">
              <w:rPr>
                <w:b/>
                <w:bCs/>
                <w:caps/>
                <w:snapToGrid/>
                <w:sz w:val="26"/>
                <w:szCs w:val="26"/>
              </w:rPr>
              <w:t>«</w:t>
            </w:r>
            <w:r w:rsidR="00AB668F">
              <w:rPr>
                <w:b/>
                <w:bCs/>
                <w:caps/>
                <w:snapToGrid/>
                <w:sz w:val="26"/>
                <w:szCs w:val="26"/>
              </w:rPr>
              <w:t>20</w:t>
            </w:r>
            <w:r w:rsidRPr="00623A9C">
              <w:rPr>
                <w:b/>
                <w:bCs/>
                <w:caps/>
                <w:snapToGrid/>
                <w:sz w:val="26"/>
                <w:szCs w:val="26"/>
              </w:rPr>
              <w:t xml:space="preserve">» </w:t>
            </w:r>
            <w:r w:rsidR="00B2461E">
              <w:rPr>
                <w:b/>
                <w:snapToGrid/>
                <w:sz w:val="26"/>
                <w:szCs w:val="26"/>
              </w:rPr>
              <w:t xml:space="preserve">сентября </w:t>
            </w:r>
            <w:r w:rsidR="00C2798A">
              <w:rPr>
                <w:b/>
                <w:bCs/>
                <w:caps/>
                <w:snapToGrid/>
                <w:sz w:val="26"/>
                <w:szCs w:val="26"/>
              </w:rPr>
              <w:t>2019</w:t>
            </w:r>
            <w:r w:rsidR="00634771">
              <w:rPr>
                <w:b/>
                <w:bCs/>
                <w:caps/>
                <w:snapToGrid/>
                <w:sz w:val="26"/>
                <w:szCs w:val="26"/>
              </w:rPr>
              <w:t xml:space="preserve"> </w:t>
            </w:r>
          </w:p>
        </w:tc>
      </w:tr>
    </w:tbl>
    <w:p w:rsidR="00B2461E" w:rsidRPr="00AB668F" w:rsidRDefault="008D567D" w:rsidP="00B2461E">
      <w:pPr>
        <w:pStyle w:val="a6"/>
        <w:tabs>
          <w:tab w:val="left" w:pos="1134"/>
        </w:tabs>
        <w:spacing w:before="0" w:line="240" w:lineRule="auto"/>
        <w:rPr>
          <w:bCs/>
          <w:snapToGrid w:val="0"/>
          <w:sz w:val="26"/>
          <w:szCs w:val="26"/>
        </w:rPr>
      </w:pPr>
      <w:r w:rsidRPr="00DB4AA2">
        <w:rPr>
          <w:b/>
          <w:sz w:val="26"/>
          <w:szCs w:val="26"/>
        </w:rPr>
        <w:t>СПОСОБ И ПРЕДМЕТ ЗАКУПКИ:</w:t>
      </w:r>
      <w:r w:rsidRPr="00DB4AA2">
        <w:rPr>
          <w:b/>
          <w:bCs/>
          <w:sz w:val="26"/>
          <w:szCs w:val="26"/>
        </w:rPr>
        <w:t xml:space="preserve"> </w:t>
      </w:r>
      <w:r w:rsidRPr="00AB668F">
        <w:rPr>
          <w:bCs/>
          <w:sz w:val="26"/>
          <w:szCs w:val="26"/>
        </w:rPr>
        <w:t xml:space="preserve">запрос </w:t>
      </w:r>
      <w:r w:rsidR="0040586C" w:rsidRPr="00AB668F">
        <w:rPr>
          <w:bCs/>
          <w:sz w:val="26"/>
          <w:szCs w:val="26"/>
        </w:rPr>
        <w:t>котировок</w:t>
      </w:r>
      <w:r w:rsidR="00C2798A" w:rsidRPr="00AB668F">
        <w:rPr>
          <w:bCs/>
          <w:sz w:val="26"/>
          <w:szCs w:val="26"/>
        </w:rPr>
        <w:t xml:space="preserve"> в электронной форме</w:t>
      </w:r>
      <w:r w:rsidRPr="00AB668F">
        <w:rPr>
          <w:bCs/>
          <w:sz w:val="26"/>
          <w:szCs w:val="26"/>
        </w:rPr>
        <w:t xml:space="preserve"> </w:t>
      </w:r>
      <w:r w:rsidR="00D633A3" w:rsidRPr="00AB668F">
        <w:rPr>
          <w:b/>
          <w:bCs/>
          <w:i/>
          <w:snapToGrid w:val="0"/>
          <w:sz w:val="26"/>
          <w:szCs w:val="26"/>
        </w:rPr>
        <w:t xml:space="preserve"> </w:t>
      </w:r>
      <w:r w:rsidR="00AB668F" w:rsidRPr="00AB668F">
        <w:rPr>
          <w:b/>
          <w:bCs/>
          <w:i/>
          <w:sz w:val="26"/>
          <w:szCs w:val="26"/>
        </w:rPr>
        <w:t>«</w:t>
      </w:r>
      <w:r w:rsidR="00AB668F" w:rsidRPr="00AB668F">
        <w:rPr>
          <w:b/>
          <w:i/>
          <w:sz w:val="26"/>
          <w:szCs w:val="26"/>
        </w:rPr>
        <w:t>Выкатной элемент с вакуумным выключателем</w:t>
      </w:r>
      <w:r w:rsidR="00AB668F" w:rsidRPr="00AB668F">
        <w:rPr>
          <w:b/>
          <w:bCs/>
          <w:i/>
          <w:sz w:val="26"/>
          <w:szCs w:val="26"/>
        </w:rPr>
        <w:t>»</w:t>
      </w:r>
      <w:r w:rsidR="00B2461E" w:rsidRPr="00AB668F">
        <w:rPr>
          <w:bCs/>
          <w:snapToGrid w:val="0"/>
          <w:sz w:val="26"/>
          <w:szCs w:val="26"/>
        </w:rPr>
        <w:t xml:space="preserve">, закупка </w:t>
      </w:r>
      <w:r w:rsidR="00AB668F">
        <w:rPr>
          <w:bCs/>
          <w:snapToGrid w:val="0"/>
          <w:sz w:val="26"/>
          <w:szCs w:val="26"/>
        </w:rPr>
        <w:t>2020</w:t>
      </w:r>
    </w:p>
    <w:p w:rsidR="00A84D31" w:rsidRDefault="00A84D31" w:rsidP="007908D5">
      <w:pPr>
        <w:pStyle w:val="a6"/>
        <w:tabs>
          <w:tab w:val="left" w:pos="1134"/>
        </w:tabs>
        <w:spacing w:before="0" w:line="240" w:lineRule="auto"/>
        <w:rPr>
          <w:bCs/>
          <w:sz w:val="26"/>
          <w:szCs w:val="26"/>
        </w:rPr>
      </w:pPr>
    </w:p>
    <w:p w:rsidR="00C2798A" w:rsidRDefault="00C2798A" w:rsidP="00C2798A">
      <w:pPr>
        <w:spacing w:line="240" w:lineRule="auto"/>
        <w:ind w:right="-1"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УЧАСТИЕ В ЗАКУПКЕ</w:t>
      </w:r>
      <w:r w:rsidRPr="00C2798A">
        <w:rPr>
          <w:sz w:val="26"/>
          <w:szCs w:val="26"/>
        </w:rPr>
        <w:t xml:space="preserve">: </w:t>
      </w:r>
      <w:r w:rsidR="00AB668F">
        <w:rPr>
          <w:sz w:val="26"/>
          <w:szCs w:val="26"/>
        </w:rPr>
        <w:t>4</w:t>
      </w:r>
      <w:r w:rsidRPr="00C2798A">
        <w:rPr>
          <w:b/>
          <w:i/>
          <w:sz w:val="26"/>
          <w:szCs w:val="26"/>
        </w:rPr>
        <w:t xml:space="preserve"> (</w:t>
      </w:r>
      <w:r w:rsidR="00AB668F">
        <w:rPr>
          <w:b/>
          <w:i/>
          <w:sz w:val="26"/>
          <w:szCs w:val="26"/>
        </w:rPr>
        <w:t>четыре</w:t>
      </w:r>
      <w:r w:rsidRPr="00C2798A">
        <w:rPr>
          <w:b/>
          <w:i/>
          <w:sz w:val="26"/>
          <w:szCs w:val="26"/>
        </w:rPr>
        <w:t>)</w:t>
      </w:r>
      <w:r w:rsidRPr="00C2798A">
        <w:rPr>
          <w:sz w:val="26"/>
          <w:szCs w:val="26"/>
        </w:rPr>
        <w:t xml:space="preserve"> заявк</w:t>
      </w:r>
      <w:r w:rsidR="00B2461E">
        <w:rPr>
          <w:sz w:val="26"/>
          <w:szCs w:val="26"/>
        </w:rPr>
        <w:t>и</w:t>
      </w:r>
      <w:r w:rsidRPr="00993626">
        <w:rPr>
          <w:sz w:val="24"/>
          <w:szCs w:val="24"/>
        </w:rPr>
        <w:t>.</w:t>
      </w:r>
    </w:p>
    <w:tbl>
      <w:tblPr>
        <w:tblW w:w="9923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5953"/>
        <w:gridCol w:w="2835"/>
      </w:tblGrid>
      <w:tr w:rsidR="00C2798A" w:rsidRPr="00664D4C" w:rsidTr="00AB668F">
        <w:trPr>
          <w:trHeight w:val="420"/>
          <w:tblHeader/>
        </w:trPr>
        <w:tc>
          <w:tcPr>
            <w:tcW w:w="1135" w:type="dxa"/>
            <w:vAlign w:val="center"/>
          </w:tcPr>
          <w:p w:rsidR="00C2798A" w:rsidRPr="00455714" w:rsidRDefault="00C2798A" w:rsidP="00313F84">
            <w:pPr>
              <w:pStyle w:val="af4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C2798A" w:rsidRPr="00455714" w:rsidRDefault="00C2798A" w:rsidP="00313F84">
            <w:pPr>
              <w:pStyle w:val="af4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п/п</w:t>
            </w:r>
          </w:p>
        </w:tc>
        <w:tc>
          <w:tcPr>
            <w:tcW w:w="5953" w:type="dxa"/>
            <w:vAlign w:val="center"/>
          </w:tcPr>
          <w:p w:rsidR="00C2798A" w:rsidRPr="00455714" w:rsidRDefault="00C2798A" w:rsidP="00313F84">
            <w:pPr>
              <w:pStyle w:val="af4"/>
              <w:spacing w:before="0" w:after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>,</w:t>
            </w:r>
            <w:r w:rsidRPr="00455714">
              <w:rPr>
                <w:sz w:val="24"/>
                <w:szCs w:val="24"/>
              </w:rPr>
              <w:t xml:space="preserve"> адрес</w:t>
            </w:r>
            <w:r>
              <w:rPr>
                <w:sz w:val="24"/>
                <w:szCs w:val="24"/>
              </w:rPr>
              <w:t xml:space="preserve"> и ИНН</w:t>
            </w:r>
            <w:r w:rsidRPr="00455714">
              <w:rPr>
                <w:sz w:val="24"/>
                <w:szCs w:val="24"/>
              </w:rPr>
              <w:t xml:space="preserve"> Участника </w:t>
            </w:r>
            <w:r>
              <w:rPr>
                <w:sz w:val="24"/>
                <w:szCs w:val="24"/>
              </w:rPr>
              <w:t>и/или его идентификационный номер</w:t>
            </w:r>
          </w:p>
        </w:tc>
        <w:tc>
          <w:tcPr>
            <w:tcW w:w="2835" w:type="dxa"/>
            <w:vAlign w:val="center"/>
          </w:tcPr>
          <w:p w:rsidR="00C2798A" w:rsidRPr="00664D4C" w:rsidRDefault="00C2798A" w:rsidP="00313F84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</w:tr>
      <w:tr w:rsidR="00AB668F" w:rsidRPr="007A598F" w:rsidTr="00AB668F">
        <w:trPr>
          <w:trHeight w:val="330"/>
        </w:trPr>
        <w:tc>
          <w:tcPr>
            <w:tcW w:w="1135" w:type="dxa"/>
            <w:vAlign w:val="center"/>
          </w:tcPr>
          <w:p w:rsidR="00AB668F" w:rsidRPr="00EC38FF" w:rsidRDefault="00AB668F" w:rsidP="00AB668F">
            <w:pPr>
              <w:numPr>
                <w:ilvl w:val="0"/>
                <w:numId w:val="38"/>
              </w:num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68F" w:rsidRPr="00CB7430" w:rsidRDefault="00AB668F" w:rsidP="00AB668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rFonts w:ascii="Arial" w:hAnsi="Arial" w:cs="Arial"/>
                <w:sz w:val="26"/>
                <w:szCs w:val="26"/>
              </w:rPr>
            </w:pPr>
            <w:r w:rsidRPr="00CB7430">
              <w:rPr>
                <w:sz w:val="26"/>
                <w:szCs w:val="26"/>
              </w:rPr>
              <w:t xml:space="preserve">Общество с ограниченной ответственностью "Сибирские энергетические технологии" </w:t>
            </w:r>
            <w:r w:rsidRPr="00CB7430">
              <w:rPr>
                <w:sz w:val="26"/>
                <w:szCs w:val="26"/>
              </w:rPr>
              <w:br/>
              <w:t xml:space="preserve">ИНН/КПП 3811094301/381101001 </w:t>
            </w:r>
            <w:r w:rsidRPr="00CB7430">
              <w:rPr>
                <w:sz w:val="26"/>
                <w:szCs w:val="26"/>
              </w:rPr>
              <w:br/>
              <w:t>ОГРН 1053811147378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68F" w:rsidRPr="00CB7430" w:rsidRDefault="00AB668F" w:rsidP="00AB668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B7430">
              <w:rPr>
                <w:sz w:val="26"/>
                <w:szCs w:val="26"/>
              </w:rPr>
              <w:t>26.08.2019 14:12</w:t>
            </w:r>
          </w:p>
        </w:tc>
      </w:tr>
      <w:tr w:rsidR="00AB668F" w:rsidRPr="00455714" w:rsidTr="00AB668F">
        <w:trPr>
          <w:trHeight w:val="378"/>
        </w:trPr>
        <w:tc>
          <w:tcPr>
            <w:tcW w:w="1135" w:type="dxa"/>
            <w:vAlign w:val="center"/>
          </w:tcPr>
          <w:p w:rsidR="00AB668F" w:rsidRPr="00455714" w:rsidRDefault="00AB668F" w:rsidP="00AB668F">
            <w:pPr>
              <w:numPr>
                <w:ilvl w:val="0"/>
                <w:numId w:val="38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68F" w:rsidRPr="00CB7430" w:rsidRDefault="00AB668F" w:rsidP="00AB668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rFonts w:ascii="Arial" w:hAnsi="Arial" w:cs="Arial"/>
                <w:sz w:val="26"/>
                <w:szCs w:val="26"/>
              </w:rPr>
            </w:pPr>
            <w:r w:rsidRPr="00CB7430">
              <w:rPr>
                <w:sz w:val="26"/>
                <w:szCs w:val="26"/>
              </w:rPr>
              <w:t xml:space="preserve">АКЦИОНЕРНОЕ ОБЩЕСТВО "ДАЛЬНЕВОСТОЧНАЯ ЭЛЕКТРОТЕХНИЧЕСКАЯ КОМПАНИЯ" </w:t>
            </w:r>
            <w:r w:rsidRPr="00CB7430">
              <w:rPr>
                <w:sz w:val="26"/>
                <w:szCs w:val="26"/>
              </w:rPr>
              <w:br/>
              <w:t xml:space="preserve">ИНН/КПП 2723051681/272301001 </w:t>
            </w:r>
            <w:r w:rsidRPr="00CB7430">
              <w:rPr>
                <w:sz w:val="26"/>
                <w:szCs w:val="26"/>
              </w:rPr>
              <w:br/>
              <w:t>ОГРН 1022701190302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68F" w:rsidRPr="00CB7430" w:rsidRDefault="00AB668F" w:rsidP="00AB668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B7430">
              <w:rPr>
                <w:sz w:val="26"/>
                <w:szCs w:val="26"/>
              </w:rPr>
              <w:t>27.08.2019 05:31</w:t>
            </w:r>
          </w:p>
        </w:tc>
      </w:tr>
      <w:tr w:rsidR="00AB668F" w:rsidRPr="00455714" w:rsidTr="00AB668F">
        <w:trPr>
          <w:trHeight w:val="378"/>
        </w:trPr>
        <w:tc>
          <w:tcPr>
            <w:tcW w:w="1135" w:type="dxa"/>
            <w:vAlign w:val="center"/>
          </w:tcPr>
          <w:p w:rsidR="00AB668F" w:rsidRPr="00455714" w:rsidRDefault="00AB668F" w:rsidP="00AB668F">
            <w:pPr>
              <w:numPr>
                <w:ilvl w:val="0"/>
                <w:numId w:val="38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68F" w:rsidRPr="00CB7430" w:rsidRDefault="00AB668F" w:rsidP="00AB668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rFonts w:ascii="Arial" w:hAnsi="Arial" w:cs="Arial"/>
                <w:sz w:val="26"/>
                <w:szCs w:val="26"/>
              </w:rPr>
            </w:pPr>
            <w:r w:rsidRPr="00CB7430">
              <w:rPr>
                <w:sz w:val="26"/>
                <w:szCs w:val="26"/>
              </w:rPr>
              <w:t xml:space="preserve">Закрытое акционерное общество "Группа компаний "Электрощит"-ТМ Самара" </w:t>
            </w:r>
            <w:r w:rsidRPr="00CB7430">
              <w:rPr>
                <w:sz w:val="26"/>
                <w:szCs w:val="26"/>
              </w:rPr>
              <w:br/>
              <w:t xml:space="preserve">ИНН/КПП 6313009980/631301001 </w:t>
            </w:r>
            <w:r w:rsidRPr="00CB7430">
              <w:rPr>
                <w:sz w:val="26"/>
                <w:szCs w:val="26"/>
              </w:rPr>
              <w:br/>
              <w:t>ОГРН 1036300227787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68F" w:rsidRPr="00CB7430" w:rsidRDefault="00AB668F" w:rsidP="00AB668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B7430">
              <w:rPr>
                <w:sz w:val="26"/>
                <w:szCs w:val="26"/>
              </w:rPr>
              <w:t>27.08.2019 08:21</w:t>
            </w:r>
          </w:p>
        </w:tc>
      </w:tr>
      <w:tr w:rsidR="00AB668F" w:rsidRPr="00455714" w:rsidTr="00AB668F">
        <w:trPr>
          <w:trHeight w:val="378"/>
        </w:trPr>
        <w:tc>
          <w:tcPr>
            <w:tcW w:w="1135" w:type="dxa"/>
            <w:vAlign w:val="center"/>
          </w:tcPr>
          <w:p w:rsidR="00AB668F" w:rsidRPr="00455714" w:rsidRDefault="00AB668F" w:rsidP="00AB668F">
            <w:pPr>
              <w:numPr>
                <w:ilvl w:val="0"/>
                <w:numId w:val="38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68F" w:rsidRPr="00CB7430" w:rsidRDefault="00AB668F" w:rsidP="00AB668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rFonts w:ascii="Arial" w:hAnsi="Arial" w:cs="Arial"/>
                <w:sz w:val="26"/>
                <w:szCs w:val="26"/>
              </w:rPr>
            </w:pPr>
            <w:r w:rsidRPr="00CB7430">
              <w:rPr>
                <w:sz w:val="26"/>
                <w:szCs w:val="26"/>
              </w:rPr>
              <w:t xml:space="preserve">ОБЩЕСТВО С ОГРАНИЧЕННОЙ ОТВЕТСТВЕННОСТЬЮ "ЭЛЕКТРОТЕХНИЧЕСКАЯ КОМПАНИЯ "ЭНЕРГОТРАНС" </w:t>
            </w:r>
            <w:r w:rsidRPr="00CB7430">
              <w:rPr>
                <w:sz w:val="26"/>
                <w:szCs w:val="26"/>
              </w:rPr>
              <w:br/>
              <w:t xml:space="preserve">ИНН/КПП 2723049788/773301001 </w:t>
            </w:r>
            <w:r w:rsidRPr="00CB7430">
              <w:rPr>
                <w:sz w:val="26"/>
                <w:szCs w:val="26"/>
              </w:rPr>
              <w:br/>
              <w:t>ОГРН 1022701197650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68F" w:rsidRPr="00CB7430" w:rsidRDefault="00AB668F" w:rsidP="00AB668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B7430">
              <w:rPr>
                <w:sz w:val="26"/>
                <w:szCs w:val="26"/>
              </w:rPr>
              <w:t>27.08.2019 08:41</w:t>
            </w:r>
          </w:p>
        </w:tc>
      </w:tr>
    </w:tbl>
    <w:p w:rsidR="00702BDA" w:rsidRDefault="00702BDA" w:rsidP="00F25EDC">
      <w:pPr>
        <w:spacing w:line="240" w:lineRule="auto"/>
        <w:ind w:firstLine="0"/>
        <w:rPr>
          <w:b/>
          <w:caps/>
          <w:snapToGrid/>
          <w:sz w:val="26"/>
          <w:szCs w:val="26"/>
        </w:rPr>
      </w:pPr>
    </w:p>
    <w:p w:rsidR="00F25EDC" w:rsidRPr="002F2A64" w:rsidRDefault="00F25EDC" w:rsidP="00F25EDC">
      <w:pPr>
        <w:spacing w:line="240" w:lineRule="auto"/>
        <w:ind w:firstLine="0"/>
        <w:rPr>
          <w:b/>
          <w:caps/>
          <w:snapToGrid/>
          <w:sz w:val="26"/>
          <w:szCs w:val="26"/>
        </w:rPr>
      </w:pPr>
      <w:r w:rsidRPr="002F2A64">
        <w:rPr>
          <w:b/>
          <w:caps/>
          <w:snapToGrid/>
          <w:sz w:val="26"/>
          <w:szCs w:val="26"/>
        </w:rPr>
        <w:t xml:space="preserve">ВОПРОСЫ, ВЫНОСИМЫЕ НА РАССМОТРЕНИЕ ЗАКУПОЧНОЙ КОМИССИИ: </w:t>
      </w:r>
    </w:p>
    <w:p w:rsidR="00AB668F" w:rsidRPr="00AB668F" w:rsidRDefault="00AB668F" w:rsidP="00AB668F">
      <w:pPr>
        <w:numPr>
          <w:ilvl w:val="0"/>
          <w:numId w:val="32"/>
        </w:numPr>
        <w:tabs>
          <w:tab w:val="left" w:pos="426"/>
        </w:tabs>
        <w:spacing w:after="200" w:line="240" w:lineRule="auto"/>
        <w:ind w:left="502"/>
        <w:contextualSpacing/>
        <w:jc w:val="left"/>
        <w:rPr>
          <w:bCs/>
          <w:i/>
          <w:iCs/>
          <w:snapToGrid/>
          <w:sz w:val="26"/>
          <w:szCs w:val="26"/>
        </w:rPr>
      </w:pPr>
      <w:r w:rsidRPr="00AB668F">
        <w:rPr>
          <w:bCs/>
          <w:i/>
          <w:iCs/>
          <w:snapToGrid/>
          <w:sz w:val="26"/>
          <w:szCs w:val="26"/>
        </w:rPr>
        <w:t>Об утверждении цен поступивших заявок Участников</w:t>
      </w:r>
    </w:p>
    <w:p w:rsidR="00AB668F" w:rsidRPr="00AB668F" w:rsidRDefault="00AB668F" w:rsidP="00AB668F">
      <w:pPr>
        <w:numPr>
          <w:ilvl w:val="0"/>
          <w:numId w:val="32"/>
        </w:numPr>
        <w:tabs>
          <w:tab w:val="left" w:pos="426"/>
        </w:tabs>
        <w:spacing w:after="200" w:line="240" w:lineRule="auto"/>
        <w:ind w:left="502"/>
        <w:contextualSpacing/>
        <w:jc w:val="left"/>
        <w:rPr>
          <w:bCs/>
          <w:i/>
          <w:iCs/>
          <w:snapToGrid/>
          <w:sz w:val="26"/>
          <w:szCs w:val="26"/>
        </w:rPr>
      </w:pPr>
      <w:r w:rsidRPr="00AB668F">
        <w:rPr>
          <w:bCs/>
          <w:i/>
          <w:iCs/>
          <w:snapToGrid/>
          <w:sz w:val="26"/>
          <w:szCs w:val="26"/>
        </w:rPr>
        <w:t>Об отклонении заявки Участника</w:t>
      </w:r>
      <w:r w:rsidRPr="00AB668F">
        <w:rPr>
          <w:rFonts w:eastAsiaTheme="minorHAnsi"/>
          <w:snapToGrid/>
          <w:sz w:val="26"/>
          <w:szCs w:val="26"/>
          <w:lang w:eastAsia="en-US"/>
        </w:rPr>
        <w:t xml:space="preserve"> </w:t>
      </w:r>
      <w:r w:rsidRPr="00AB668F">
        <w:rPr>
          <w:rFonts w:eastAsiaTheme="minorHAnsi"/>
          <w:i/>
          <w:snapToGrid/>
          <w:sz w:val="26"/>
          <w:szCs w:val="26"/>
          <w:lang w:eastAsia="en-US"/>
        </w:rPr>
        <w:t>ЗАО "Группа компаний "Электрощит"-ТМ Самара"</w:t>
      </w:r>
    </w:p>
    <w:p w:rsidR="00AB668F" w:rsidRPr="00AB668F" w:rsidRDefault="00AB668F" w:rsidP="00AB668F">
      <w:pPr>
        <w:numPr>
          <w:ilvl w:val="0"/>
          <w:numId w:val="32"/>
        </w:numPr>
        <w:tabs>
          <w:tab w:val="left" w:pos="426"/>
        </w:tabs>
        <w:spacing w:after="200" w:line="240" w:lineRule="auto"/>
        <w:ind w:left="502"/>
        <w:contextualSpacing/>
        <w:jc w:val="left"/>
        <w:rPr>
          <w:bCs/>
          <w:i/>
          <w:iCs/>
          <w:snapToGrid/>
          <w:sz w:val="26"/>
          <w:szCs w:val="26"/>
        </w:rPr>
      </w:pPr>
      <w:r w:rsidRPr="00AB668F">
        <w:rPr>
          <w:bCs/>
          <w:i/>
          <w:iCs/>
          <w:snapToGrid/>
          <w:sz w:val="26"/>
          <w:szCs w:val="26"/>
        </w:rPr>
        <w:t>Об отклонении заявки Участника</w:t>
      </w:r>
      <w:r w:rsidRPr="00AB668F">
        <w:rPr>
          <w:rFonts w:eastAsiaTheme="minorHAnsi"/>
          <w:snapToGrid/>
          <w:sz w:val="26"/>
          <w:szCs w:val="26"/>
          <w:lang w:eastAsia="en-US"/>
        </w:rPr>
        <w:t xml:space="preserve"> </w:t>
      </w:r>
      <w:r w:rsidRPr="00AB668F">
        <w:rPr>
          <w:rFonts w:eastAsiaTheme="minorHAnsi"/>
          <w:i/>
          <w:snapToGrid/>
          <w:sz w:val="26"/>
          <w:szCs w:val="26"/>
          <w:lang w:eastAsia="en-US"/>
        </w:rPr>
        <w:t>ООО "Сибирские энергетические технологии"</w:t>
      </w:r>
    </w:p>
    <w:p w:rsidR="00AB668F" w:rsidRPr="00AB668F" w:rsidRDefault="00AB668F" w:rsidP="00AB668F">
      <w:pPr>
        <w:numPr>
          <w:ilvl w:val="0"/>
          <w:numId w:val="32"/>
        </w:numPr>
        <w:tabs>
          <w:tab w:val="left" w:pos="426"/>
        </w:tabs>
        <w:spacing w:after="200" w:line="240" w:lineRule="auto"/>
        <w:ind w:left="502"/>
        <w:contextualSpacing/>
        <w:jc w:val="left"/>
        <w:rPr>
          <w:bCs/>
          <w:i/>
          <w:iCs/>
          <w:snapToGrid/>
          <w:sz w:val="26"/>
          <w:szCs w:val="26"/>
        </w:rPr>
      </w:pPr>
      <w:r w:rsidRPr="00AB668F">
        <w:rPr>
          <w:bCs/>
          <w:i/>
          <w:iCs/>
          <w:snapToGrid/>
          <w:sz w:val="26"/>
          <w:szCs w:val="26"/>
        </w:rPr>
        <w:t>О признании заявок соответствующими условиям Документации о закупке</w:t>
      </w:r>
    </w:p>
    <w:p w:rsidR="00AB668F" w:rsidRPr="00AB668F" w:rsidRDefault="00AB668F" w:rsidP="00AB668F">
      <w:pPr>
        <w:numPr>
          <w:ilvl w:val="0"/>
          <w:numId w:val="32"/>
        </w:numPr>
        <w:tabs>
          <w:tab w:val="left" w:pos="426"/>
        </w:tabs>
        <w:spacing w:after="200" w:line="240" w:lineRule="auto"/>
        <w:ind w:left="502"/>
        <w:contextualSpacing/>
        <w:jc w:val="left"/>
        <w:rPr>
          <w:bCs/>
          <w:i/>
          <w:iCs/>
          <w:snapToGrid/>
          <w:sz w:val="26"/>
          <w:szCs w:val="26"/>
        </w:rPr>
      </w:pPr>
      <w:r w:rsidRPr="00AB668F">
        <w:rPr>
          <w:bCs/>
          <w:i/>
          <w:iCs/>
          <w:snapToGrid/>
          <w:sz w:val="26"/>
          <w:szCs w:val="26"/>
        </w:rPr>
        <w:t>О ранжировке заявок</w:t>
      </w:r>
    </w:p>
    <w:p w:rsidR="00AB668F" w:rsidRPr="00AB668F" w:rsidRDefault="00AB668F" w:rsidP="00AB668F">
      <w:pPr>
        <w:numPr>
          <w:ilvl w:val="0"/>
          <w:numId w:val="32"/>
        </w:numPr>
        <w:tabs>
          <w:tab w:val="left" w:pos="426"/>
        </w:tabs>
        <w:spacing w:after="200" w:line="240" w:lineRule="auto"/>
        <w:ind w:left="502"/>
        <w:contextualSpacing/>
        <w:jc w:val="left"/>
        <w:rPr>
          <w:bCs/>
          <w:i/>
          <w:iCs/>
          <w:snapToGrid/>
          <w:sz w:val="26"/>
          <w:szCs w:val="26"/>
        </w:rPr>
      </w:pPr>
      <w:r w:rsidRPr="00AB668F">
        <w:rPr>
          <w:bCs/>
          <w:i/>
          <w:iCs/>
          <w:snapToGrid/>
          <w:sz w:val="26"/>
          <w:szCs w:val="26"/>
        </w:rPr>
        <w:t>О выборе победителя закупки.</w:t>
      </w:r>
    </w:p>
    <w:p w:rsidR="008D567D" w:rsidRPr="00C93B6E" w:rsidRDefault="00C2798A" w:rsidP="00C2798A">
      <w:pPr>
        <w:tabs>
          <w:tab w:val="left" w:pos="426"/>
        </w:tabs>
        <w:spacing w:line="240" w:lineRule="auto"/>
        <w:ind w:firstLine="0"/>
        <w:rPr>
          <w:b/>
          <w:sz w:val="16"/>
          <w:szCs w:val="16"/>
        </w:rPr>
      </w:pPr>
      <w:r w:rsidRPr="00C2798A">
        <w:rPr>
          <w:b/>
          <w:sz w:val="26"/>
          <w:szCs w:val="26"/>
        </w:rPr>
        <w:t xml:space="preserve">  </w:t>
      </w:r>
    </w:p>
    <w:p w:rsidR="007A0EBF" w:rsidRPr="002F2A64" w:rsidRDefault="007A0EBF" w:rsidP="007A0EBF">
      <w:pPr>
        <w:spacing w:line="240" w:lineRule="auto"/>
        <w:ind w:firstLine="0"/>
        <w:rPr>
          <w:b/>
          <w:sz w:val="26"/>
          <w:szCs w:val="26"/>
        </w:rPr>
      </w:pPr>
      <w:r w:rsidRPr="002F2A64">
        <w:rPr>
          <w:b/>
          <w:sz w:val="26"/>
          <w:szCs w:val="26"/>
        </w:rPr>
        <w:lastRenderedPageBreak/>
        <w:t>РЕШИЛИ:</w:t>
      </w:r>
    </w:p>
    <w:p w:rsidR="00B2461E" w:rsidRDefault="00BF1799" w:rsidP="00AB668F">
      <w:pPr>
        <w:tabs>
          <w:tab w:val="left" w:pos="426"/>
        </w:tabs>
        <w:suppressAutoHyphens/>
        <w:spacing w:line="240" w:lineRule="auto"/>
        <w:ind w:firstLine="142"/>
        <w:contextualSpacing/>
        <w:rPr>
          <w:b/>
          <w:sz w:val="26"/>
          <w:szCs w:val="26"/>
        </w:rPr>
      </w:pPr>
      <w:r w:rsidRPr="00375523">
        <w:rPr>
          <w:b/>
          <w:sz w:val="26"/>
          <w:szCs w:val="26"/>
        </w:rPr>
        <w:t>По вопросу №</w:t>
      </w:r>
      <w:r w:rsidR="00B2461E">
        <w:rPr>
          <w:b/>
          <w:sz w:val="26"/>
          <w:szCs w:val="26"/>
        </w:rPr>
        <w:t>1:</w:t>
      </w:r>
      <w:r w:rsidRPr="00375523">
        <w:rPr>
          <w:b/>
          <w:sz w:val="26"/>
          <w:szCs w:val="26"/>
        </w:rPr>
        <w:t xml:space="preserve"> </w:t>
      </w:r>
      <w:r w:rsidR="00B2461E">
        <w:rPr>
          <w:b/>
          <w:sz w:val="26"/>
          <w:szCs w:val="26"/>
        </w:rPr>
        <w:t xml:space="preserve">                                                                                                           </w:t>
      </w:r>
    </w:p>
    <w:p w:rsidR="00A84D31" w:rsidRPr="00A84D31" w:rsidRDefault="00B2461E" w:rsidP="00AB668F">
      <w:pPr>
        <w:tabs>
          <w:tab w:val="left" w:pos="426"/>
        </w:tabs>
        <w:suppressAutoHyphens/>
        <w:spacing w:line="240" w:lineRule="auto"/>
        <w:ind w:firstLine="142"/>
        <w:contextualSpacing/>
        <w:rPr>
          <w:snapToGrid/>
          <w:sz w:val="26"/>
          <w:szCs w:val="26"/>
        </w:rPr>
      </w:pPr>
      <w:r>
        <w:rPr>
          <w:snapToGrid/>
          <w:sz w:val="26"/>
          <w:szCs w:val="26"/>
        </w:rPr>
        <w:t>1.</w:t>
      </w:r>
      <w:r w:rsidR="00A84D31" w:rsidRPr="00A84D31">
        <w:rPr>
          <w:snapToGrid/>
          <w:sz w:val="26"/>
          <w:szCs w:val="26"/>
        </w:rPr>
        <w:t>Признать объем полученной информации достаточным для принятия решения.</w:t>
      </w:r>
    </w:p>
    <w:p w:rsidR="00A84D31" w:rsidRPr="00A84D31" w:rsidRDefault="00B2461E" w:rsidP="00B2461E">
      <w:pPr>
        <w:keepNext/>
        <w:tabs>
          <w:tab w:val="left" w:pos="426"/>
          <w:tab w:val="left" w:pos="851"/>
        </w:tabs>
        <w:spacing w:after="200" w:line="240" w:lineRule="auto"/>
        <w:ind w:left="142" w:firstLine="0"/>
        <w:jc w:val="left"/>
        <w:rPr>
          <w:snapToGrid/>
          <w:sz w:val="26"/>
          <w:szCs w:val="26"/>
        </w:rPr>
      </w:pPr>
      <w:r>
        <w:rPr>
          <w:snapToGrid/>
          <w:sz w:val="26"/>
          <w:szCs w:val="26"/>
        </w:rPr>
        <w:t>2.</w:t>
      </w:r>
      <w:r w:rsidR="00A84D31" w:rsidRPr="00A84D31">
        <w:rPr>
          <w:snapToGrid/>
          <w:sz w:val="26"/>
          <w:szCs w:val="26"/>
        </w:rPr>
        <w:t>Принять к рассмотрению заявки следующих участников.</w:t>
      </w:r>
    </w:p>
    <w:tbl>
      <w:tblPr>
        <w:tblW w:w="9728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6"/>
        <w:gridCol w:w="1666"/>
        <w:gridCol w:w="5127"/>
        <w:gridCol w:w="2109"/>
      </w:tblGrid>
      <w:tr w:rsidR="009B662D" w:rsidRPr="009B662D" w:rsidTr="002A54B1">
        <w:trPr>
          <w:cantSplit/>
          <w:trHeight w:val="112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2D" w:rsidRPr="008F0673" w:rsidRDefault="009B662D" w:rsidP="009B66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2"/>
                <w:szCs w:val="22"/>
              </w:rPr>
            </w:pPr>
            <w:r w:rsidRPr="008F0673">
              <w:rPr>
                <w:rFonts w:eastAsiaTheme="minorEastAsia"/>
                <w:b/>
                <w:bCs/>
                <w:snapToGrid/>
                <w:sz w:val="22"/>
                <w:szCs w:val="22"/>
              </w:rPr>
              <w:t>№ п/п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2D" w:rsidRPr="008F0673" w:rsidRDefault="009B662D" w:rsidP="009B66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2"/>
                <w:szCs w:val="22"/>
              </w:rPr>
            </w:pPr>
            <w:r w:rsidRPr="008F0673">
              <w:rPr>
                <w:rFonts w:eastAsiaTheme="minorEastAsia"/>
                <w:b/>
                <w:bCs/>
                <w:snapToGrid/>
                <w:sz w:val="22"/>
                <w:szCs w:val="22"/>
              </w:rPr>
              <w:t>Дата и время внесения изменений в заявку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2D" w:rsidRPr="008F0673" w:rsidRDefault="009B662D" w:rsidP="009B66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2"/>
                <w:szCs w:val="22"/>
              </w:rPr>
            </w:pPr>
            <w:r w:rsidRPr="008F0673">
              <w:rPr>
                <w:rFonts w:eastAsiaTheme="minorEastAsia"/>
                <w:b/>
                <w:bCs/>
                <w:snapToGrid/>
                <w:sz w:val="22"/>
                <w:szCs w:val="22"/>
              </w:rPr>
              <w:t>Наименование участника закупки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2D" w:rsidRPr="008F0673" w:rsidRDefault="009B662D" w:rsidP="009B66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2"/>
                <w:szCs w:val="22"/>
              </w:rPr>
            </w:pPr>
            <w:r w:rsidRPr="008F0673">
              <w:rPr>
                <w:rFonts w:eastAsiaTheme="minorEastAsia"/>
                <w:b/>
                <w:bCs/>
                <w:snapToGrid/>
                <w:sz w:val="22"/>
                <w:szCs w:val="22"/>
              </w:rPr>
              <w:t>Цена заявки на участие в закупке, руб. без НДС</w:t>
            </w:r>
          </w:p>
        </w:tc>
      </w:tr>
      <w:tr w:rsidR="00AB668F" w:rsidRPr="009B662D" w:rsidTr="002A54B1">
        <w:trPr>
          <w:cantSplit/>
          <w:trHeight w:val="112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68F" w:rsidRPr="008F0673" w:rsidRDefault="00AB668F" w:rsidP="00AB668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napToGrid/>
                <w:sz w:val="22"/>
                <w:szCs w:val="22"/>
              </w:rPr>
            </w:pPr>
            <w:r w:rsidRPr="008F0673">
              <w:rPr>
                <w:rFonts w:eastAsiaTheme="minorEastAsia"/>
                <w:snapToGrid/>
                <w:sz w:val="22"/>
                <w:szCs w:val="22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68F" w:rsidRPr="00CB7430" w:rsidRDefault="00AB668F" w:rsidP="00AB668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B7430">
              <w:rPr>
                <w:sz w:val="26"/>
                <w:szCs w:val="26"/>
              </w:rPr>
              <w:t>26.08.2019 14:12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68F" w:rsidRPr="00CB7430" w:rsidRDefault="00AB668F" w:rsidP="00AB668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6"/>
                <w:szCs w:val="26"/>
              </w:rPr>
            </w:pPr>
            <w:r w:rsidRPr="00CB7430">
              <w:rPr>
                <w:sz w:val="26"/>
                <w:szCs w:val="26"/>
              </w:rPr>
              <w:t xml:space="preserve">Общество с ограниченной ответственностью "Сибирские энергетические технологии" </w:t>
            </w:r>
            <w:r w:rsidRPr="00CB7430">
              <w:rPr>
                <w:sz w:val="26"/>
                <w:szCs w:val="26"/>
              </w:rPr>
              <w:br/>
              <w:t xml:space="preserve">ИНН/КПП 3811094301/381101001 </w:t>
            </w:r>
            <w:r w:rsidRPr="00CB7430">
              <w:rPr>
                <w:sz w:val="26"/>
                <w:szCs w:val="26"/>
              </w:rPr>
              <w:br/>
              <w:t>ОГРН 1053811147378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68F" w:rsidRPr="00CB7430" w:rsidRDefault="00AB668F" w:rsidP="00AB668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CB7430">
              <w:rPr>
                <w:sz w:val="26"/>
                <w:szCs w:val="26"/>
              </w:rPr>
              <w:t>2 409 953,36</w:t>
            </w:r>
          </w:p>
        </w:tc>
      </w:tr>
      <w:tr w:rsidR="00AB668F" w:rsidRPr="009B662D" w:rsidTr="002A54B1">
        <w:trPr>
          <w:cantSplit/>
          <w:trHeight w:val="112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68F" w:rsidRPr="008F0673" w:rsidRDefault="00AB668F" w:rsidP="00AB668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napToGrid/>
                <w:sz w:val="22"/>
                <w:szCs w:val="22"/>
              </w:rPr>
            </w:pPr>
            <w:r w:rsidRPr="008F0673">
              <w:rPr>
                <w:rFonts w:eastAsiaTheme="minorEastAsia"/>
                <w:snapToGrid/>
                <w:sz w:val="22"/>
                <w:szCs w:val="22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68F" w:rsidRPr="00CB7430" w:rsidRDefault="00AB668F" w:rsidP="00AB668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B7430">
              <w:rPr>
                <w:sz w:val="26"/>
                <w:szCs w:val="26"/>
              </w:rPr>
              <w:t>27.08.2019 05:31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68F" w:rsidRPr="00CB7430" w:rsidRDefault="00AB668F" w:rsidP="00AB668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6"/>
                <w:szCs w:val="26"/>
              </w:rPr>
            </w:pPr>
            <w:r w:rsidRPr="00CB7430">
              <w:rPr>
                <w:sz w:val="26"/>
                <w:szCs w:val="26"/>
              </w:rPr>
              <w:t xml:space="preserve">АКЦИОНЕРНОЕ ОБЩЕСТВО "ДАЛЬНЕВОСТОЧНАЯ ЭЛЕКТРОТЕХНИЧЕСКАЯ КОМПАНИЯ" </w:t>
            </w:r>
            <w:r w:rsidRPr="00CB7430">
              <w:rPr>
                <w:sz w:val="26"/>
                <w:szCs w:val="26"/>
              </w:rPr>
              <w:br/>
              <w:t xml:space="preserve">ИНН/КПП 2723051681/272301001 </w:t>
            </w:r>
            <w:r w:rsidRPr="00CB7430">
              <w:rPr>
                <w:sz w:val="26"/>
                <w:szCs w:val="26"/>
              </w:rPr>
              <w:br/>
              <w:t>ОГРН 1022701190302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68F" w:rsidRPr="00CB7430" w:rsidRDefault="00AB668F" w:rsidP="00AB668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CB7430">
              <w:rPr>
                <w:sz w:val="26"/>
                <w:szCs w:val="26"/>
              </w:rPr>
              <w:t>2 416 000,00</w:t>
            </w:r>
          </w:p>
        </w:tc>
      </w:tr>
      <w:tr w:rsidR="00AB668F" w:rsidRPr="009B662D" w:rsidTr="002A54B1">
        <w:trPr>
          <w:cantSplit/>
          <w:trHeight w:val="112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68F" w:rsidRPr="008F0673" w:rsidRDefault="00AB668F" w:rsidP="00AB668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napToGrid/>
                <w:sz w:val="22"/>
                <w:szCs w:val="22"/>
              </w:rPr>
            </w:pPr>
            <w:r>
              <w:rPr>
                <w:rFonts w:eastAsiaTheme="minorEastAsia"/>
                <w:snapToGrid/>
                <w:sz w:val="22"/>
                <w:szCs w:val="22"/>
              </w:rPr>
              <w:t>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68F" w:rsidRPr="00CB7430" w:rsidRDefault="00AB668F" w:rsidP="00AB668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B7430">
              <w:rPr>
                <w:sz w:val="26"/>
                <w:szCs w:val="26"/>
              </w:rPr>
              <w:t>27.08.2019 08:21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68F" w:rsidRPr="00CB7430" w:rsidRDefault="00AB668F" w:rsidP="00AB668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6"/>
                <w:szCs w:val="26"/>
              </w:rPr>
            </w:pPr>
            <w:r w:rsidRPr="00CB7430">
              <w:rPr>
                <w:sz w:val="26"/>
                <w:szCs w:val="26"/>
              </w:rPr>
              <w:t xml:space="preserve">Закрытое акционерное общество "Группа компаний "Электрощит"-ТМ Самара" </w:t>
            </w:r>
            <w:r w:rsidRPr="00CB7430">
              <w:rPr>
                <w:sz w:val="26"/>
                <w:szCs w:val="26"/>
              </w:rPr>
              <w:br/>
              <w:t xml:space="preserve">ИНН/КПП 6313009980/631301001 </w:t>
            </w:r>
            <w:r w:rsidRPr="00CB7430">
              <w:rPr>
                <w:sz w:val="26"/>
                <w:szCs w:val="26"/>
              </w:rPr>
              <w:br/>
              <w:t>ОГРН 1036300227787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68F" w:rsidRPr="00CB7430" w:rsidRDefault="00AB668F" w:rsidP="00AB668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CB7430">
              <w:rPr>
                <w:sz w:val="26"/>
                <w:szCs w:val="26"/>
              </w:rPr>
              <w:t>2 658 333,33</w:t>
            </w:r>
          </w:p>
        </w:tc>
      </w:tr>
      <w:tr w:rsidR="00AB668F" w:rsidRPr="009B662D" w:rsidTr="002A54B1">
        <w:trPr>
          <w:cantSplit/>
          <w:trHeight w:val="112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68F" w:rsidRPr="008F0673" w:rsidRDefault="00AB668F" w:rsidP="00AB668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napToGrid/>
                <w:sz w:val="22"/>
                <w:szCs w:val="22"/>
              </w:rPr>
            </w:pPr>
            <w:r>
              <w:rPr>
                <w:rFonts w:eastAsiaTheme="minorEastAsia"/>
                <w:snapToGrid/>
                <w:sz w:val="22"/>
                <w:szCs w:val="22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68F" w:rsidRPr="00CB7430" w:rsidRDefault="00AB668F" w:rsidP="00AB668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B7430">
              <w:rPr>
                <w:sz w:val="26"/>
                <w:szCs w:val="26"/>
              </w:rPr>
              <w:t>27.08.2019 08:41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68F" w:rsidRPr="00CB7430" w:rsidRDefault="00AB668F" w:rsidP="00AB668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6"/>
                <w:szCs w:val="26"/>
              </w:rPr>
            </w:pPr>
            <w:r w:rsidRPr="00CB7430">
              <w:rPr>
                <w:sz w:val="26"/>
                <w:szCs w:val="26"/>
              </w:rPr>
              <w:t xml:space="preserve">ОБЩЕСТВО С ОГРАНИЧЕННОЙ ОТВЕТСТВЕННОСТЬЮ "ЭЛЕКТРОТЕХНИЧЕСКАЯ КОМПАНИЯ "ЭНЕРГОТРАНС" </w:t>
            </w:r>
            <w:r w:rsidRPr="00CB7430">
              <w:rPr>
                <w:sz w:val="26"/>
                <w:szCs w:val="26"/>
              </w:rPr>
              <w:br/>
              <w:t xml:space="preserve">ИНН/КПП 2723049788/773301001 </w:t>
            </w:r>
            <w:r w:rsidRPr="00CB7430">
              <w:rPr>
                <w:sz w:val="26"/>
                <w:szCs w:val="26"/>
              </w:rPr>
              <w:br/>
              <w:t>ОГРН 1022701197650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68F" w:rsidRPr="00CB7430" w:rsidRDefault="00AB668F" w:rsidP="00AB668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CB7430">
              <w:rPr>
                <w:sz w:val="26"/>
                <w:szCs w:val="26"/>
              </w:rPr>
              <w:t>2 408 000,00</w:t>
            </w:r>
          </w:p>
        </w:tc>
      </w:tr>
    </w:tbl>
    <w:p w:rsidR="00375523" w:rsidRDefault="00375523" w:rsidP="00BF1799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16"/>
          <w:szCs w:val="16"/>
        </w:rPr>
      </w:pPr>
    </w:p>
    <w:p w:rsidR="00AB668F" w:rsidRDefault="00AB668F" w:rsidP="00AB668F">
      <w:pPr>
        <w:tabs>
          <w:tab w:val="left" w:pos="426"/>
          <w:tab w:val="right" w:pos="9360"/>
        </w:tabs>
        <w:spacing w:line="240" w:lineRule="auto"/>
        <w:ind w:firstLine="426"/>
        <w:rPr>
          <w:b/>
          <w:sz w:val="26"/>
          <w:szCs w:val="26"/>
        </w:rPr>
      </w:pPr>
      <w:r w:rsidRPr="00375523">
        <w:rPr>
          <w:b/>
          <w:sz w:val="26"/>
          <w:szCs w:val="26"/>
        </w:rPr>
        <w:t>По вопросу № :</w:t>
      </w:r>
      <w:r>
        <w:rPr>
          <w:b/>
          <w:sz w:val="26"/>
          <w:szCs w:val="26"/>
        </w:rPr>
        <w:t>2</w:t>
      </w:r>
    </w:p>
    <w:p w:rsidR="00AB668F" w:rsidRPr="00AB668F" w:rsidRDefault="00AB668F" w:rsidP="00AB668F">
      <w:pPr>
        <w:keepNext/>
        <w:numPr>
          <w:ilvl w:val="0"/>
          <w:numId w:val="42"/>
        </w:numPr>
        <w:tabs>
          <w:tab w:val="left" w:pos="426"/>
          <w:tab w:val="left" w:pos="851"/>
        </w:tabs>
        <w:spacing w:after="200" w:line="240" w:lineRule="auto"/>
        <w:ind w:left="0" w:firstLine="284"/>
        <w:rPr>
          <w:snapToGrid/>
          <w:sz w:val="26"/>
          <w:szCs w:val="26"/>
        </w:rPr>
      </w:pPr>
      <w:r w:rsidRPr="00AB668F">
        <w:rPr>
          <w:snapToGrid/>
          <w:sz w:val="26"/>
          <w:szCs w:val="26"/>
        </w:rPr>
        <w:t xml:space="preserve">Отклонить заявку Участника </w:t>
      </w:r>
      <w:r w:rsidRPr="00AB668F">
        <w:rPr>
          <w:rFonts w:eastAsiaTheme="minorHAnsi"/>
          <w:i/>
          <w:snapToGrid/>
          <w:sz w:val="26"/>
          <w:szCs w:val="26"/>
          <w:lang w:eastAsia="en-US"/>
        </w:rPr>
        <w:t>Закрытое акционерное общество "Группа компаний "Электрощит"-ТМ Самара"</w:t>
      </w:r>
      <w:r w:rsidR="00A95E0D">
        <w:rPr>
          <w:rFonts w:eastAsiaTheme="minorHAnsi"/>
          <w:i/>
          <w:snapToGrid/>
          <w:sz w:val="26"/>
          <w:szCs w:val="26"/>
          <w:lang w:eastAsia="en-US"/>
        </w:rPr>
        <w:t xml:space="preserve"> </w:t>
      </w:r>
      <w:r w:rsidRPr="00AB668F">
        <w:rPr>
          <w:snapToGrid/>
          <w:sz w:val="26"/>
          <w:szCs w:val="26"/>
        </w:rPr>
        <w:t>от дальнейшего рассмотрения на основании подпункта «</w:t>
      </w:r>
      <w:r w:rsidR="00A95E0D">
        <w:rPr>
          <w:snapToGrid/>
          <w:sz w:val="26"/>
          <w:szCs w:val="26"/>
        </w:rPr>
        <w:t>б,</w:t>
      </w:r>
      <w:r w:rsidRPr="00AB668F">
        <w:rPr>
          <w:snapToGrid/>
          <w:sz w:val="26"/>
          <w:szCs w:val="26"/>
        </w:rPr>
        <w:t>г», 4.9.6 Документации о закупке, как несоответствующую следующим требованиям: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AB668F" w:rsidRPr="00AB668F" w:rsidTr="00C12DAD">
        <w:tc>
          <w:tcPr>
            <w:tcW w:w="9639" w:type="dxa"/>
            <w:shd w:val="clear" w:color="auto" w:fill="auto"/>
          </w:tcPr>
          <w:p w:rsidR="00AB668F" w:rsidRPr="00AB668F" w:rsidRDefault="00AB668F" w:rsidP="00AB668F">
            <w:pPr>
              <w:spacing w:line="240" w:lineRule="auto"/>
              <w:ind w:firstLine="0"/>
              <w:jc w:val="center"/>
              <w:rPr>
                <w:snapToGrid/>
                <w:sz w:val="26"/>
                <w:szCs w:val="26"/>
              </w:rPr>
            </w:pPr>
            <w:r w:rsidRPr="00AB668F">
              <w:rPr>
                <w:snapToGrid/>
                <w:sz w:val="26"/>
                <w:szCs w:val="26"/>
              </w:rPr>
              <w:t>Основания для отклонения</w:t>
            </w:r>
          </w:p>
        </w:tc>
      </w:tr>
      <w:tr w:rsidR="00AB668F" w:rsidRPr="00AB668F" w:rsidTr="00C12DAD">
        <w:tc>
          <w:tcPr>
            <w:tcW w:w="9639" w:type="dxa"/>
            <w:shd w:val="clear" w:color="auto" w:fill="auto"/>
          </w:tcPr>
          <w:p w:rsidR="00AB668F" w:rsidRPr="00A95E0D" w:rsidRDefault="00AB668F" w:rsidP="00A95E0D">
            <w:pPr>
              <w:pStyle w:val="a9"/>
              <w:numPr>
                <w:ilvl w:val="3"/>
                <w:numId w:val="38"/>
              </w:numPr>
              <w:tabs>
                <w:tab w:val="clear" w:pos="360"/>
                <w:tab w:val="num" w:pos="0"/>
                <w:tab w:val="left" w:pos="317"/>
              </w:tabs>
              <w:suppressAutoHyphens/>
              <w:spacing w:line="240" w:lineRule="auto"/>
              <w:ind w:left="0" w:firstLine="0"/>
              <w:rPr>
                <w:bCs/>
                <w:snapToGrid/>
                <w:sz w:val="26"/>
                <w:szCs w:val="26"/>
              </w:rPr>
            </w:pPr>
            <w:bookmarkStart w:id="2" w:name="_GoBack"/>
            <w:bookmarkEnd w:id="2"/>
            <w:r w:rsidRPr="00A95E0D">
              <w:rPr>
                <w:bCs/>
                <w:snapToGrid/>
                <w:sz w:val="26"/>
                <w:szCs w:val="26"/>
              </w:rPr>
              <w:t>В техническом предложении количество комплектов ЗИП не соответствует количеству требуемых выключателей, что не соответствует п.3.2. технического задания.</w:t>
            </w:r>
          </w:p>
          <w:p w:rsidR="00AB668F" w:rsidRPr="00AB668F" w:rsidRDefault="00AB668F" w:rsidP="00AB668F">
            <w:pPr>
              <w:spacing w:line="276" w:lineRule="auto"/>
              <w:ind w:firstLine="709"/>
              <w:rPr>
                <w:snapToGrid/>
                <w:sz w:val="26"/>
                <w:szCs w:val="26"/>
              </w:rPr>
            </w:pPr>
            <w:r w:rsidRPr="00AB668F">
              <w:rPr>
                <w:snapToGrid/>
                <w:sz w:val="26"/>
                <w:szCs w:val="26"/>
              </w:rPr>
              <w:t>По результатам дополнительной экспертизы замечание не снято. Участник не предоставил ответ на доп. запрос.</w:t>
            </w:r>
          </w:p>
          <w:p w:rsidR="00AB668F" w:rsidRPr="00AB668F" w:rsidRDefault="00AB668F" w:rsidP="00AB668F">
            <w:pPr>
              <w:suppressAutoHyphens/>
              <w:spacing w:line="240" w:lineRule="auto"/>
              <w:ind w:firstLine="0"/>
              <w:rPr>
                <w:bCs/>
                <w:snapToGrid/>
                <w:sz w:val="26"/>
                <w:szCs w:val="26"/>
              </w:rPr>
            </w:pPr>
            <w:r w:rsidRPr="00AB668F">
              <w:rPr>
                <w:bCs/>
                <w:snapToGrid/>
                <w:sz w:val="26"/>
                <w:szCs w:val="26"/>
              </w:rPr>
              <w:t>2. В техническом предложении не прописано количество элементов, входящих в состав ЗИП, что не соответствует п.3.2. технического задания.</w:t>
            </w:r>
          </w:p>
          <w:p w:rsidR="00AB668F" w:rsidRPr="00AB668F" w:rsidRDefault="00AB668F" w:rsidP="00AB668F">
            <w:pPr>
              <w:spacing w:line="276" w:lineRule="auto"/>
              <w:ind w:firstLine="709"/>
              <w:rPr>
                <w:snapToGrid/>
                <w:sz w:val="26"/>
                <w:szCs w:val="26"/>
              </w:rPr>
            </w:pPr>
            <w:r w:rsidRPr="00AB668F">
              <w:rPr>
                <w:snapToGrid/>
                <w:sz w:val="26"/>
                <w:szCs w:val="26"/>
              </w:rPr>
              <w:t>По результатам дополнительной экспертизы замечание не снято. Участник не предоставил ответ на доп. запрос.</w:t>
            </w:r>
          </w:p>
          <w:p w:rsidR="00AB668F" w:rsidRPr="00AB668F" w:rsidRDefault="00AB668F" w:rsidP="00AB668F">
            <w:pPr>
              <w:suppressAutoHyphens/>
              <w:spacing w:line="240" w:lineRule="auto"/>
              <w:ind w:firstLine="0"/>
              <w:rPr>
                <w:bCs/>
                <w:snapToGrid/>
                <w:sz w:val="26"/>
                <w:szCs w:val="26"/>
              </w:rPr>
            </w:pPr>
            <w:r w:rsidRPr="00AB668F">
              <w:rPr>
                <w:bCs/>
                <w:snapToGrid/>
                <w:sz w:val="26"/>
                <w:szCs w:val="26"/>
              </w:rPr>
              <w:t>3. В техническом предложении не указан производитель предлагаемого оборудования, что не соответствует п.3.4.3. технического задания.</w:t>
            </w:r>
          </w:p>
          <w:p w:rsidR="00AB668F" w:rsidRPr="00AB668F" w:rsidRDefault="00AB668F" w:rsidP="00AB668F">
            <w:pPr>
              <w:spacing w:line="276" w:lineRule="auto"/>
              <w:ind w:firstLine="709"/>
              <w:rPr>
                <w:snapToGrid/>
                <w:sz w:val="26"/>
                <w:szCs w:val="26"/>
              </w:rPr>
            </w:pPr>
            <w:r w:rsidRPr="00AB668F">
              <w:rPr>
                <w:snapToGrid/>
                <w:sz w:val="26"/>
                <w:szCs w:val="26"/>
              </w:rPr>
              <w:t>По результатам дополнительной экспертизы замечание не снято. Участник не предоставил ответ на доп. запрос.</w:t>
            </w:r>
          </w:p>
          <w:p w:rsidR="00AB668F" w:rsidRPr="00AB668F" w:rsidRDefault="00AB668F" w:rsidP="00AB668F">
            <w:pPr>
              <w:suppressAutoHyphens/>
              <w:spacing w:line="240" w:lineRule="auto"/>
              <w:ind w:firstLine="0"/>
              <w:rPr>
                <w:bCs/>
                <w:snapToGrid/>
                <w:sz w:val="26"/>
                <w:szCs w:val="26"/>
              </w:rPr>
            </w:pPr>
            <w:r w:rsidRPr="00AB668F">
              <w:rPr>
                <w:bCs/>
                <w:snapToGrid/>
                <w:sz w:val="26"/>
                <w:szCs w:val="26"/>
              </w:rPr>
              <w:t xml:space="preserve">4. Участник не предоставил </w:t>
            </w:r>
            <w:r w:rsidRPr="00AB668F">
              <w:rPr>
                <w:snapToGrid/>
                <w:sz w:val="26"/>
                <w:szCs w:val="26"/>
              </w:rPr>
              <w:t xml:space="preserve">сборочные и компоновочные чертежи на предлагаемое </w:t>
            </w:r>
            <w:r w:rsidRPr="00AB668F">
              <w:rPr>
                <w:snapToGrid/>
                <w:sz w:val="26"/>
                <w:szCs w:val="26"/>
              </w:rPr>
              <w:lastRenderedPageBreak/>
              <w:t xml:space="preserve">оборудование, </w:t>
            </w:r>
            <w:r w:rsidRPr="00AB668F">
              <w:rPr>
                <w:bCs/>
                <w:snapToGrid/>
                <w:sz w:val="26"/>
                <w:szCs w:val="26"/>
              </w:rPr>
              <w:t>что не соответствует п.3.4.1. технического задания.</w:t>
            </w:r>
          </w:p>
          <w:p w:rsidR="00AB668F" w:rsidRPr="00AB668F" w:rsidRDefault="00AB668F" w:rsidP="00AB668F">
            <w:pPr>
              <w:spacing w:line="276" w:lineRule="auto"/>
              <w:ind w:firstLine="709"/>
              <w:rPr>
                <w:snapToGrid/>
                <w:sz w:val="26"/>
                <w:szCs w:val="26"/>
              </w:rPr>
            </w:pPr>
            <w:r w:rsidRPr="00AB668F">
              <w:rPr>
                <w:snapToGrid/>
                <w:sz w:val="26"/>
                <w:szCs w:val="26"/>
              </w:rPr>
              <w:t>По результатам дополнительной экспертизы замечание не снято. Участник не предоставил ответ на доп. запрос.</w:t>
            </w:r>
          </w:p>
          <w:p w:rsidR="00AB668F" w:rsidRPr="00AB668F" w:rsidRDefault="00AB668F" w:rsidP="00AB668F">
            <w:pPr>
              <w:suppressAutoHyphens/>
              <w:spacing w:line="240" w:lineRule="auto"/>
              <w:ind w:firstLine="0"/>
              <w:rPr>
                <w:bCs/>
                <w:snapToGrid/>
                <w:sz w:val="26"/>
                <w:szCs w:val="26"/>
              </w:rPr>
            </w:pPr>
            <w:r w:rsidRPr="00AB668F">
              <w:rPr>
                <w:bCs/>
                <w:snapToGrid/>
                <w:sz w:val="26"/>
                <w:szCs w:val="26"/>
              </w:rPr>
              <w:t xml:space="preserve">5. Участник не предоставил </w:t>
            </w:r>
            <w:r w:rsidRPr="00AB668F">
              <w:rPr>
                <w:rFonts w:cs="Arial"/>
                <w:snapToGrid/>
                <w:sz w:val="26"/>
                <w:szCs w:val="26"/>
              </w:rPr>
              <w:t>руководство и инструкции по эксплуатации предлагаемого оборудования,</w:t>
            </w:r>
            <w:r w:rsidRPr="00AB668F">
              <w:rPr>
                <w:bCs/>
                <w:snapToGrid/>
                <w:sz w:val="26"/>
                <w:szCs w:val="26"/>
              </w:rPr>
              <w:t xml:space="preserve"> что не соответствует п.3.4.2. технического задания.</w:t>
            </w:r>
          </w:p>
          <w:p w:rsidR="00AB668F" w:rsidRPr="00AB668F" w:rsidRDefault="00AB668F" w:rsidP="00AB668F">
            <w:pPr>
              <w:spacing w:line="276" w:lineRule="auto"/>
              <w:ind w:firstLine="709"/>
              <w:rPr>
                <w:snapToGrid/>
                <w:sz w:val="26"/>
                <w:szCs w:val="26"/>
              </w:rPr>
            </w:pPr>
            <w:r w:rsidRPr="00AB668F">
              <w:rPr>
                <w:snapToGrid/>
                <w:sz w:val="26"/>
                <w:szCs w:val="26"/>
              </w:rPr>
              <w:t>По результатам дополнительной экспертизы замечание не снято. Участник не предоставил ответ на доп. запрос.</w:t>
            </w:r>
          </w:p>
          <w:p w:rsidR="00AB668F" w:rsidRPr="00AB668F" w:rsidRDefault="00AB668F" w:rsidP="00AB668F">
            <w:pPr>
              <w:suppressAutoHyphens/>
              <w:spacing w:line="240" w:lineRule="auto"/>
              <w:ind w:firstLine="0"/>
              <w:rPr>
                <w:bCs/>
                <w:snapToGrid/>
                <w:sz w:val="26"/>
                <w:szCs w:val="26"/>
              </w:rPr>
            </w:pPr>
            <w:r w:rsidRPr="00AB668F">
              <w:rPr>
                <w:bCs/>
                <w:snapToGrid/>
                <w:sz w:val="26"/>
                <w:szCs w:val="26"/>
              </w:rPr>
              <w:t>6. В предложении участника отсутствует протокол испытания № 09212-ИЛС/11-2017 от 21.11.2017 и сертификат системы качества, на основании которых выдана декларация соответствия, что не соответствует п.2. технического задания.</w:t>
            </w:r>
          </w:p>
          <w:p w:rsidR="00AB668F" w:rsidRPr="00AB668F" w:rsidRDefault="00AB668F" w:rsidP="00AB668F">
            <w:pPr>
              <w:spacing w:line="276" w:lineRule="auto"/>
              <w:ind w:firstLine="709"/>
              <w:rPr>
                <w:snapToGrid/>
                <w:sz w:val="26"/>
                <w:szCs w:val="26"/>
              </w:rPr>
            </w:pPr>
            <w:r w:rsidRPr="00AB668F">
              <w:rPr>
                <w:snapToGrid/>
                <w:sz w:val="26"/>
                <w:szCs w:val="26"/>
              </w:rPr>
              <w:t>По результатам дополнительной экспертизы замечание не снято. Участник не предоставил ответ на доп. запрос.</w:t>
            </w:r>
          </w:p>
          <w:p w:rsidR="00AB668F" w:rsidRPr="00AB668F" w:rsidRDefault="00AB668F" w:rsidP="00AB668F">
            <w:pPr>
              <w:suppressAutoHyphens/>
              <w:spacing w:line="240" w:lineRule="auto"/>
              <w:ind w:firstLine="0"/>
              <w:rPr>
                <w:bCs/>
                <w:snapToGrid/>
                <w:sz w:val="26"/>
                <w:szCs w:val="26"/>
              </w:rPr>
            </w:pPr>
            <w:r w:rsidRPr="00AB668F">
              <w:rPr>
                <w:bCs/>
                <w:snapToGrid/>
                <w:sz w:val="26"/>
                <w:szCs w:val="26"/>
              </w:rPr>
              <w:t>7. Участник не предоставил техническую информация для оценки возможности использования предложенного эквивалентного оборудования, что не соответствует п.3.9. технического задания.</w:t>
            </w:r>
          </w:p>
          <w:p w:rsidR="00AB668F" w:rsidRPr="00AB668F" w:rsidRDefault="00AB668F" w:rsidP="00AB668F">
            <w:pPr>
              <w:spacing w:line="240" w:lineRule="auto"/>
              <w:ind w:firstLine="709"/>
              <w:rPr>
                <w:snapToGrid/>
                <w:sz w:val="26"/>
                <w:szCs w:val="26"/>
              </w:rPr>
            </w:pPr>
            <w:r w:rsidRPr="00AB668F">
              <w:rPr>
                <w:snapToGrid/>
                <w:sz w:val="26"/>
                <w:szCs w:val="26"/>
              </w:rPr>
              <w:t>По результатам дополнительной экспертизы замечание не снято. Участник не предоставил ответ на доп. запрос.</w:t>
            </w:r>
          </w:p>
          <w:p w:rsidR="00AB668F" w:rsidRPr="00AB668F" w:rsidRDefault="00AB668F" w:rsidP="00AB668F">
            <w:pPr>
              <w:numPr>
                <w:ilvl w:val="0"/>
                <w:numId w:val="43"/>
              </w:numPr>
              <w:tabs>
                <w:tab w:val="left" w:pos="458"/>
              </w:tabs>
              <w:spacing w:after="200" w:line="240" w:lineRule="auto"/>
              <w:ind w:left="-109" w:firstLine="109"/>
              <w:contextualSpacing/>
              <w:jc w:val="left"/>
              <w:rPr>
                <w:snapToGrid/>
                <w:sz w:val="26"/>
                <w:szCs w:val="26"/>
              </w:rPr>
            </w:pPr>
            <w:r w:rsidRPr="00AB668F">
              <w:rPr>
                <w:bCs/>
                <w:snapToGrid/>
                <w:sz w:val="26"/>
                <w:szCs w:val="26"/>
              </w:rPr>
              <w:t>В заявке участника не представлена информация по форме 3 п.7.5 документации о закупке «Коммерческое предложение».</w:t>
            </w:r>
          </w:p>
          <w:p w:rsidR="00AB668F" w:rsidRPr="00AB668F" w:rsidRDefault="00AB668F" w:rsidP="00AB668F">
            <w:pPr>
              <w:spacing w:line="240" w:lineRule="auto"/>
              <w:ind w:left="-109" w:firstLine="709"/>
              <w:rPr>
                <w:b/>
                <w:i/>
                <w:snapToGrid/>
                <w:color w:val="0070C0"/>
                <w:sz w:val="26"/>
                <w:szCs w:val="26"/>
              </w:rPr>
            </w:pPr>
            <w:r w:rsidRPr="00AB668F">
              <w:rPr>
                <w:snapToGrid/>
                <w:sz w:val="26"/>
                <w:szCs w:val="26"/>
              </w:rPr>
              <w:t>По результатам дополнительной экспертизы замечание не снято. Участник не предоставил ответ на доп. запрос.</w:t>
            </w:r>
          </w:p>
        </w:tc>
      </w:tr>
    </w:tbl>
    <w:p w:rsidR="00AB668F" w:rsidRDefault="00AB668F" w:rsidP="00A84D31">
      <w:pPr>
        <w:tabs>
          <w:tab w:val="left" w:pos="426"/>
          <w:tab w:val="right" w:pos="9360"/>
        </w:tabs>
        <w:spacing w:line="240" w:lineRule="auto"/>
        <w:ind w:firstLine="426"/>
        <w:rPr>
          <w:b/>
          <w:sz w:val="26"/>
          <w:szCs w:val="26"/>
        </w:rPr>
      </w:pPr>
    </w:p>
    <w:p w:rsidR="008F0673" w:rsidRDefault="008F0673" w:rsidP="00A84D31">
      <w:pPr>
        <w:tabs>
          <w:tab w:val="left" w:pos="426"/>
          <w:tab w:val="right" w:pos="9360"/>
        </w:tabs>
        <w:spacing w:line="240" w:lineRule="auto"/>
        <w:ind w:firstLine="426"/>
        <w:rPr>
          <w:b/>
          <w:sz w:val="26"/>
          <w:szCs w:val="26"/>
        </w:rPr>
      </w:pPr>
      <w:r w:rsidRPr="00375523">
        <w:rPr>
          <w:b/>
          <w:sz w:val="26"/>
          <w:szCs w:val="26"/>
        </w:rPr>
        <w:t xml:space="preserve">По вопросу № </w:t>
      </w:r>
      <w:r w:rsidR="00AB668F">
        <w:rPr>
          <w:b/>
          <w:sz w:val="26"/>
          <w:szCs w:val="26"/>
        </w:rPr>
        <w:t>3</w:t>
      </w:r>
      <w:r w:rsidRPr="00375523">
        <w:rPr>
          <w:b/>
          <w:sz w:val="26"/>
          <w:szCs w:val="26"/>
        </w:rPr>
        <w:t>:</w:t>
      </w:r>
    </w:p>
    <w:p w:rsidR="00AB668F" w:rsidRPr="00AB668F" w:rsidRDefault="00AB668F" w:rsidP="00AB668F">
      <w:pPr>
        <w:pStyle w:val="a9"/>
        <w:keepNext/>
        <w:numPr>
          <w:ilvl w:val="3"/>
          <w:numId w:val="38"/>
        </w:numPr>
        <w:tabs>
          <w:tab w:val="left" w:pos="0"/>
          <w:tab w:val="num" w:pos="284"/>
        </w:tabs>
        <w:spacing w:line="240" w:lineRule="auto"/>
        <w:ind w:left="0" w:firstLine="0"/>
        <w:rPr>
          <w:snapToGrid/>
          <w:sz w:val="26"/>
          <w:szCs w:val="26"/>
        </w:rPr>
      </w:pPr>
      <w:r w:rsidRPr="00AB668F">
        <w:rPr>
          <w:snapToGrid/>
          <w:sz w:val="26"/>
          <w:szCs w:val="26"/>
        </w:rPr>
        <w:t xml:space="preserve">Отклонить заявку Участника </w:t>
      </w:r>
      <w:r w:rsidRPr="00AB668F">
        <w:rPr>
          <w:rFonts w:eastAsiaTheme="minorHAnsi"/>
          <w:i/>
          <w:snapToGrid/>
          <w:sz w:val="26"/>
          <w:szCs w:val="26"/>
          <w:lang w:eastAsia="en-US"/>
        </w:rPr>
        <w:t xml:space="preserve">ООО "Сибирские энергетические технологии" </w:t>
      </w:r>
      <w:r w:rsidRPr="00AB668F">
        <w:rPr>
          <w:snapToGrid/>
          <w:sz w:val="26"/>
          <w:szCs w:val="26"/>
        </w:rPr>
        <w:t>от дальнейшего рассмотрения на основании подпункта «</w:t>
      </w:r>
      <w:r w:rsidR="00A95E0D">
        <w:rPr>
          <w:snapToGrid/>
          <w:sz w:val="26"/>
          <w:szCs w:val="26"/>
        </w:rPr>
        <w:t>б</w:t>
      </w:r>
      <w:r w:rsidRPr="00AB668F">
        <w:rPr>
          <w:snapToGrid/>
          <w:sz w:val="26"/>
          <w:szCs w:val="26"/>
        </w:rPr>
        <w:t>», 4.9.6 Документации о закупке, как несоответствующую следующим требованиям: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AB668F" w:rsidRPr="00AB668F" w:rsidTr="00C12DAD">
        <w:tc>
          <w:tcPr>
            <w:tcW w:w="9639" w:type="dxa"/>
            <w:shd w:val="clear" w:color="auto" w:fill="auto"/>
          </w:tcPr>
          <w:p w:rsidR="00AB668F" w:rsidRPr="00AB668F" w:rsidRDefault="00AB668F" w:rsidP="00AB668F">
            <w:pPr>
              <w:spacing w:line="240" w:lineRule="auto"/>
              <w:ind w:firstLine="0"/>
              <w:jc w:val="center"/>
              <w:rPr>
                <w:snapToGrid/>
                <w:sz w:val="26"/>
                <w:szCs w:val="26"/>
              </w:rPr>
            </w:pPr>
            <w:r w:rsidRPr="00AB668F">
              <w:rPr>
                <w:snapToGrid/>
                <w:sz w:val="26"/>
                <w:szCs w:val="26"/>
              </w:rPr>
              <w:t>Основания для отклонения</w:t>
            </w:r>
          </w:p>
        </w:tc>
      </w:tr>
      <w:tr w:rsidR="00AB668F" w:rsidRPr="00AB668F" w:rsidTr="00C12DAD">
        <w:tc>
          <w:tcPr>
            <w:tcW w:w="9639" w:type="dxa"/>
            <w:shd w:val="clear" w:color="auto" w:fill="auto"/>
          </w:tcPr>
          <w:p w:rsidR="00AB668F" w:rsidRPr="00A95E0D" w:rsidRDefault="00AB668F" w:rsidP="00A95E0D">
            <w:pPr>
              <w:pStyle w:val="a9"/>
              <w:numPr>
                <w:ilvl w:val="6"/>
                <w:numId w:val="38"/>
              </w:numPr>
              <w:tabs>
                <w:tab w:val="clear" w:pos="5040"/>
                <w:tab w:val="num" w:pos="0"/>
              </w:tabs>
              <w:suppressAutoHyphens/>
              <w:spacing w:line="240" w:lineRule="auto"/>
              <w:ind w:left="0" w:firstLine="0"/>
              <w:rPr>
                <w:rFonts w:eastAsiaTheme="minorHAnsi"/>
                <w:bCs/>
                <w:snapToGrid/>
                <w:color w:val="000000"/>
                <w:sz w:val="26"/>
                <w:szCs w:val="26"/>
                <w:lang w:eastAsia="en-US"/>
              </w:rPr>
            </w:pPr>
            <w:r w:rsidRPr="00A95E0D">
              <w:rPr>
                <w:rFonts w:eastAsiaTheme="minorHAnsi"/>
                <w:bCs/>
                <w:snapToGrid/>
                <w:color w:val="000000"/>
                <w:sz w:val="26"/>
                <w:szCs w:val="26"/>
                <w:lang w:eastAsia="en-US"/>
              </w:rPr>
              <w:t xml:space="preserve">В заявке участника по форме 5 п. 7.5 документации о закупке «График поставки» указан срок поставки в течении 90 календарных дней с момента заключения договора и согласования опросных листов, при условии заключения договора до 31.08.2019,  что не соответствует п. 2.1 Приложения 1 «технические требования на проведения закупки», где срок поставки указан до 30.11.2019г. </w:t>
            </w:r>
          </w:p>
          <w:p w:rsidR="00AB668F" w:rsidRPr="00AB668F" w:rsidRDefault="00AB668F" w:rsidP="00AB668F">
            <w:pPr>
              <w:spacing w:line="240" w:lineRule="auto"/>
              <w:ind w:firstLine="0"/>
              <w:rPr>
                <w:b/>
                <w:i/>
                <w:snapToGrid/>
                <w:color w:val="0070C0"/>
                <w:sz w:val="26"/>
                <w:szCs w:val="26"/>
              </w:rPr>
            </w:pPr>
            <w:r w:rsidRPr="00AB668F">
              <w:rPr>
                <w:rFonts w:eastAsiaTheme="minorHAnsi"/>
                <w:snapToGrid/>
                <w:sz w:val="26"/>
                <w:szCs w:val="26"/>
                <w:lang w:eastAsia="en-US"/>
              </w:rPr>
              <w:t xml:space="preserve">По результатам дополнительного запроса замечание </w:t>
            </w:r>
            <w:r w:rsidRPr="00AB668F">
              <w:rPr>
                <w:rFonts w:eastAsiaTheme="minorHAnsi"/>
                <w:b/>
                <w:snapToGrid/>
                <w:sz w:val="26"/>
                <w:szCs w:val="26"/>
                <w:lang w:eastAsia="en-US"/>
              </w:rPr>
              <w:t>не снято</w:t>
            </w:r>
            <w:r w:rsidRPr="00AB668F">
              <w:rPr>
                <w:rFonts w:eastAsiaTheme="minorHAnsi"/>
                <w:snapToGrid/>
                <w:sz w:val="26"/>
                <w:szCs w:val="26"/>
                <w:lang w:eastAsia="en-US"/>
              </w:rPr>
              <w:t xml:space="preserve">, так как участник приложил график поставки с окончанием срока поставки в течение 90 календарных дней с </w:t>
            </w:r>
            <w:r w:rsidRPr="00AB668F">
              <w:rPr>
                <w:rFonts w:eastAsiaTheme="minorHAnsi"/>
                <w:bCs/>
                <w:snapToGrid/>
                <w:sz w:val="26"/>
                <w:szCs w:val="26"/>
                <w:lang w:eastAsia="en-US"/>
              </w:rPr>
              <w:t>момента заключения договора и согласования опросных листов,</w:t>
            </w:r>
            <w:r w:rsidRPr="00AB668F">
              <w:rPr>
                <w:rFonts w:eastAsiaTheme="minorHAnsi"/>
                <w:snapToGrid/>
                <w:sz w:val="26"/>
                <w:szCs w:val="26"/>
                <w:lang w:eastAsia="en-US"/>
              </w:rPr>
              <w:t xml:space="preserve"> что не соответствует п.4.1. технических требований на закупку,</w:t>
            </w:r>
            <w:r w:rsidRPr="00AB668F">
              <w:rPr>
                <w:rFonts w:eastAsiaTheme="minorHAnsi"/>
                <w:bCs/>
                <w:snapToGrid/>
                <w:sz w:val="26"/>
                <w:szCs w:val="26"/>
                <w:lang w:eastAsia="en-US"/>
              </w:rPr>
              <w:t xml:space="preserve"> где срок поставки указан до 30.11.2019г.</w:t>
            </w:r>
          </w:p>
        </w:tc>
      </w:tr>
    </w:tbl>
    <w:p w:rsidR="00AB668F" w:rsidRDefault="00AB668F" w:rsidP="00A84D31">
      <w:pPr>
        <w:tabs>
          <w:tab w:val="left" w:pos="426"/>
          <w:tab w:val="right" w:pos="9360"/>
        </w:tabs>
        <w:spacing w:line="240" w:lineRule="auto"/>
        <w:ind w:firstLine="426"/>
        <w:rPr>
          <w:b/>
          <w:sz w:val="26"/>
          <w:szCs w:val="26"/>
        </w:rPr>
      </w:pPr>
    </w:p>
    <w:p w:rsidR="00AB668F" w:rsidRDefault="00AB668F" w:rsidP="00AB668F">
      <w:pPr>
        <w:tabs>
          <w:tab w:val="left" w:pos="426"/>
        </w:tabs>
        <w:suppressAutoHyphens/>
        <w:spacing w:after="200" w:line="240" w:lineRule="auto"/>
        <w:ind w:firstLine="426"/>
        <w:contextualSpacing/>
        <w:rPr>
          <w:b/>
          <w:sz w:val="26"/>
          <w:szCs w:val="26"/>
        </w:rPr>
      </w:pPr>
      <w:r w:rsidRPr="00375523">
        <w:rPr>
          <w:b/>
          <w:sz w:val="26"/>
          <w:szCs w:val="26"/>
        </w:rPr>
        <w:t>По вопросу №</w:t>
      </w:r>
      <w:r>
        <w:rPr>
          <w:b/>
          <w:sz w:val="26"/>
          <w:szCs w:val="26"/>
        </w:rPr>
        <w:t xml:space="preserve"> 4</w:t>
      </w:r>
      <w:r w:rsidRPr="00375523">
        <w:rPr>
          <w:b/>
          <w:sz w:val="26"/>
          <w:szCs w:val="26"/>
        </w:rPr>
        <w:t>:</w:t>
      </w:r>
    </w:p>
    <w:p w:rsidR="00AB668F" w:rsidRPr="00AB668F" w:rsidRDefault="00AB668F" w:rsidP="00AB668F">
      <w:pPr>
        <w:tabs>
          <w:tab w:val="left" w:pos="426"/>
          <w:tab w:val="right" w:pos="9360"/>
        </w:tabs>
        <w:spacing w:line="240" w:lineRule="auto"/>
        <w:ind w:firstLine="426"/>
        <w:rPr>
          <w:sz w:val="26"/>
          <w:szCs w:val="26"/>
        </w:rPr>
      </w:pPr>
      <w:r w:rsidRPr="00AB668F">
        <w:rPr>
          <w:b/>
          <w:sz w:val="26"/>
          <w:szCs w:val="26"/>
        </w:rPr>
        <w:t>Признать</w:t>
      </w:r>
      <w:r w:rsidRPr="00AB668F">
        <w:rPr>
          <w:sz w:val="26"/>
          <w:szCs w:val="26"/>
        </w:rPr>
        <w:t xml:space="preserve"> заявки:</w:t>
      </w:r>
      <w:r w:rsidRPr="00AB668F">
        <w:rPr>
          <w:b/>
          <w:i/>
          <w:snapToGrid/>
          <w:sz w:val="26"/>
          <w:szCs w:val="26"/>
        </w:rPr>
        <w:t xml:space="preserve"> </w:t>
      </w:r>
      <w:r w:rsidRPr="00AB668F">
        <w:rPr>
          <w:rFonts w:eastAsiaTheme="minorHAnsi"/>
          <w:b/>
          <w:i/>
          <w:snapToGrid/>
          <w:sz w:val="26"/>
          <w:szCs w:val="26"/>
          <w:lang w:eastAsia="en-US"/>
        </w:rPr>
        <w:t>АО "ДАЛЬНЕВОСТОЧНАЯ ЭЛЕКТРОТЕХНИЧЕСКАЯ КОМПАНИЯ", ООО "ЭЛЕКТРОТЕХНИЧЕСКАЯ КОМПАНИЯ ЭНЕРГОТРАНС"</w:t>
      </w:r>
      <w:r w:rsidRPr="00AB668F">
        <w:rPr>
          <w:rFonts w:eastAsiaTheme="minorHAnsi"/>
          <w:snapToGrid/>
          <w:sz w:val="26"/>
          <w:szCs w:val="26"/>
          <w:lang w:eastAsia="en-US"/>
        </w:rPr>
        <w:t xml:space="preserve"> </w:t>
      </w:r>
      <w:r w:rsidRPr="00AB668F">
        <w:rPr>
          <w:b/>
          <w:i/>
          <w:snapToGrid/>
          <w:sz w:val="26"/>
          <w:szCs w:val="26"/>
        </w:rPr>
        <w:t xml:space="preserve"> </w:t>
      </w:r>
      <w:r w:rsidRPr="00AB668F">
        <w:rPr>
          <w:sz w:val="26"/>
          <w:szCs w:val="26"/>
        </w:rPr>
        <w:t>соответствующими условиям Документации о закупке и принять их к дальнейшему рассмотрению.</w:t>
      </w:r>
    </w:p>
    <w:p w:rsidR="008D567D" w:rsidRPr="006F7336" w:rsidRDefault="008D567D" w:rsidP="00B2461E">
      <w:pPr>
        <w:tabs>
          <w:tab w:val="left" w:pos="426"/>
        </w:tabs>
        <w:suppressAutoHyphens/>
        <w:spacing w:after="200" w:line="240" w:lineRule="auto"/>
        <w:ind w:firstLine="0"/>
        <w:contextualSpacing/>
        <w:rPr>
          <w:b/>
          <w:sz w:val="16"/>
          <w:szCs w:val="16"/>
        </w:rPr>
      </w:pPr>
    </w:p>
    <w:p w:rsidR="00BF1799" w:rsidRDefault="00B2461E" w:rsidP="00B2461E">
      <w:pPr>
        <w:tabs>
          <w:tab w:val="left" w:pos="426"/>
        </w:tabs>
        <w:suppressAutoHyphens/>
        <w:spacing w:after="200" w:line="240" w:lineRule="auto"/>
        <w:ind w:firstLine="0"/>
        <w:contextualSpacing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</w:t>
      </w:r>
      <w:r w:rsidR="00BF1799" w:rsidRPr="00375523">
        <w:rPr>
          <w:b/>
          <w:sz w:val="26"/>
          <w:szCs w:val="26"/>
        </w:rPr>
        <w:t>По вопросу №</w:t>
      </w:r>
      <w:r w:rsidR="00AB668F">
        <w:rPr>
          <w:b/>
          <w:sz w:val="26"/>
          <w:szCs w:val="26"/>
        </w:rPr>
        <w:t xml:space="preserve">5 </w:t>
      </w:r>
      <w:r w:rsidR="00BF1799" w:rsidRPr="00375523">
        <w:rPr>
          <w:b/>
          <w:sz w:val="26"/>
          <w:szCs w:val="26"/>
        </w:rPr>
        <w:t>:</w:t>
      </w:r>
    </w:p>
    <w:p w:rsidR="00B2461E" w:rsidRPr="00B2461E" w:rsidRDefault="00B2461E" w:rsidP="00B2461E">
      <w:pPr>
        <w:tabs>
          <w:tab w:val="left" w:pos="426"/>
        </w:tabs>
        <w:spacing w:line="240" w:lineRule="auto"/>
        <w:rPr>
          <w:sz w:val="26"/>
          <w:szCs w:val="26"/>
        </w:rPr>
      </w:pPr>
      <w:r w:rsidRPr="00B2461E">
        <w:rPr>
          <w:sz w:val="26"/>
          <w:szCs w:val="26"/>
        </w:rPr>
        <w:t>Утвердить ранжировку заявок:</w:t>
      </w:r>
    </w:p>
    <w:tbl>
      <w:tblPr>
        <w:tblW w:w="9750" w:type="dxa"/>
        <w:tblInd w:w="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7"/>
        <w:gridCol w:w="4115"/>
        <w:gridCol w:w="1701"/>
        <w:gridCol w:w="1560"/>
        <w:gridCol w:w="1417"/>
      </w:tblGrid>
      <w:tr w:rsidR="00B2461E" w:rsidRPr="00B2461E" w:rsidTr="00B2461E">
        <w:trPr>
          <w:cantSplit/>
          <w:trHeight w:val="112"/>
        </w:trPr>
        <w:tc>
          <w:tcPr>
            <w:tcW w:w="957" w:type="dxa"/>
            <w:shd w:val="clear" w:color="auto" w:fill="FFFFFF"/>
          </w:tcPr>
          <w:p w:rsidR="00B2461E" w:rsidRPr="00B2461E" w:rsidRDefault="00B2461E" w:rsidP="00B2461E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i/>
                <w:snapToGrid/>
                <w:sz w:val="20"/>
              </w:rPr>
            </w:pPr>
            <w:r w:rsidRPr="00B2461E">
              <w:rPr>
                <w:bCs/>
                <w:i/>
                <w:snapToGrid/>
                <w:sz w:val="20"/>
              </w:rPr>
              <w:lastRenderedPageBreak/>
              <w:t>Место в ранжировке</w:t>
            </w:r>
          </w:p>
        </w:tc>
        <w:tc>
          <w:tcPr>
            <w:tcW w:w="4115" w:type="dxa"/>
            <w:shd w:val="clear" w:color="auto" w:fill="FFFFFF"/>
          </w:tcPr>
          <w:p w:rsidR="00B2461E" w:rsidRPr="00B2461E" w:rsidRDefault="00B2461E" w:rsidP="00B2461E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i/>
                <w:snapToGrid/>
                <w:sz w:val="20"/>
              </w:rPr>
            </w:pPr>
            <w:r w:rsidRPr="00B2461E">
              <w:rPr>
                <w:bCs/>
                <w:i/>
                <w:snapToGrid/>
                <w:sz w:val="20"/>
              </w:rPr>
              <w:t>Наименование участника закупки</w:t>
            </w:r>
          </w:p>
        </w:tc>
        <w:tc>
          <w:tcPr>
            <w:tcW w:w="1701" w:type="dxa"/>
            <w:shd w:val="clear" w:color="auto" w:fill="FFFFFF"/>
          </w:tcPr>
          <w:p w:rsidR="00B2461E" w:rsidRPr="00B2461E" w:rsidRDefault="00B2461E" w:rsidP="00B2461E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Cs/>
                <w:i/>
                <w:snapToGrid/>
                <w:sz w:val="20"/>
              </w:rPr>
            </w:pPr>
            <w:r w:rsidRPr="00B2461E">
              <w:rPr>
                <w:bCs/>
                <w:i/>
                <w:snapToGrid/>
                <w:sz w:val="20"/>
              </w:rPr>
              <w:t>Дата и время регистрации заявки</w:t>
            </w:r>
          </w:p>
        </w:tc>
        <w:tc>
          <w:tcPr>
            <w:tcW w:w="1560" w:type="dxa"/>
            <w:shd w:val="clear" w:color="auto" w:fill="FFFFFF"/>
          </w:tcPr>
          <w:p w:rsidR="00B2461E" w:rsidRPr="00B2461E" w:rsidRDefault="00B2461E" w:rsidP="00B2461E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Cs/>
                <w:i/>
                <w:snapToGrid/>
                <w:sz w:val="20"/>
              </w:rPr>
            </w:pPr>
            <w:r w:rsidRPr="00B2461E">
              <w:rPr>
                <w:bCs/>
                <w:i/>
                <w:snapToGrid/>
                <w:sz w:val="20"/>
              </w:rPr>
              <w:t>Цена заявки на участие в закупке, руб. без учета НДС</w:t>
            </w:r>
          </w:p>
        </w:tc>
        <w:tc>
          <w:tcPr>
            <w:tcW w:w="1417" w:type="dxa"/>
            <w:shd w:val="clear" w:color="auto" w:fill="FFFFFF"/>
          </w:tcPr>
          <w:p w:rsidR="00B2461E" w:rsidRPr="00B2461E" w:rsidRDefault="00B2461E" w:rsidP="00B2461E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Cs/>
                <w:i/>
                <w:snapToGrid/>
                <w:sz w:val="20"/>
              </w:rPr>
            </w:pPr>
            <w:r w:rsidRPr="00B2461E">
              <w:rPr>
                <w:bCs/>
                <w:i/>
                <w:snapToGrid/>
                <w:sz w:val="20"/>
              </w:rPr>
              <w:t>Возможность применения приоритета в соответствии с 925-ПП</w:t>
            </w:r>
          </w:p>
        </w:tc>
      </w:tr>
      <w:tr w:rsidR="00A95E0D" w:rsidRPr="00B2461E" w:rsidTr="001B2C09">
        <w:trPr>
          <w:cantSplit/>
          <w:trHeight w:val="1315"/>
        </w:trPr>
        <w:tc>
          <w:tcPr>
            <w:tcW w:w="957" w:type="dxa"/>
            <w:shd w:val="clear" w:color="auto" w:fill="FFFFFF"/>
          </w:tcPr>
          <w:p w:rsidR="00A95E0D" w:rsidRPr="00B2461E" w:rsidRDefault="00A95E0D" w:rsidP="00A95E0D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B2461E">
              <w:rPr>
                <w:snapToGrid/>
                <w:sz w:val="24"/>
                <w:szCs w:val="24"/>
              </w:rPr>
              <w:t>1 место</w:t>
            </w:r>
          </w:p>
        </w:tc>
        <w:tc>
          <w:tcPr>
            <w:tcW w:w="4115" w:type="dxa"/>
            <w:vAlign w:val="center"/>
          </w:tcPr>
          <w:p w:rsidR="00A95E0D" w:rsidRPr="00347AF7" w:rsidRDefault="00A95E0D" w:rsidP="00A95E0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6"/>
                <w:szCs w:val="26"/>
              </w:rPr>
            </w:pPr>
            <w:r w:rsidRPr="00347AF7">
              <w:rPr>
                <w:sz w:val="26"/>
                <w:szCs w:val="26"/>
              </w:rPr>
              <w:t xml:space="preserve">ОБЩЕСТВО С ОГРАНИЧЕННОЙ ОТВЕТСТВЕННОСТЬЮ "ЭЛЕКТРОТЕХНИЧЕСКАЯ КОМПАНИЯ "ЭНЕРГОТРАНС" </w:t>
            </w:r>
            <w:r w:rsidRPr="00347AF7">
              <w:rPr>
                <w:sz w:val="26"/>
                <w:szCs w:val="26"/>
              </w:rPr>
              <w:br/>
              <w:t xml:space="preserve">ИНН/КПП 2723049788/773301001 </w:t>
            </w:r>
            <w:r w:rsidRPr="00347AF7">
              <w:rPr>
                <w:sz w:val="26"/>
                <w:szCs w:val="26"/>
              </w:rPr>
              <w:br/>
              <w:t>ОГРН 1022701197650</w:t>
            </w:r>
          </w:p>
        </w:tc>
        <w:tc>
          <w:tcPr>
            <w:tcW w:w="1701" w:type="dxa"/>
          </w:tcPr>
          <w:p w:rsidR="00A95E0D" w:rsidRPr="00347AF7" w:rsidRDefault="00A95E0D" w:rsidP="00A95E0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347AF7">
              <w:rPr>
                <w:sz w:val="26"/>
                <w:szCs w:val="26"/>
              </w:rPr>
              <w:t>27.08.2019 08:41</w:t>
            </w:r>
          </w:p>
        </w:tc>
        <w:tc>
          <w:tcPr>
            <w:tcW w:w="1560" w:type="dxa"/>
          </w:tcPr>
          <w:p w:rsidR="00A95E0D" w:rsidRPr="00347AF7" w:rsidRDefault="00A95E0D" w:rsidP="00A95E0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347AF7">
              <w:rPr>
                <w:sz w:val="26"/>
                <w:szCs w:val="26"/>
              </w:rPr>
              <w:t>2 408 000,00</w:t>
            </w:r>
          </w:p>
        </w:tc>
        <w:tc>
          <w:tcPr>
            <w:tcW w:w="1417" w:type="dxa"/>
          </w:tcPr>
          <w:p w:rsidR="00A95E0D" w:rsidRPr="00347AF7" w:rsidRDefault="00A95E0D" w:rsidP="00A95E0D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347AF7">
              <w:rPr>
                <w:sz w:val="26"/>
                <w:szCs w:val="26"/>
              </w:rPr>
              <w:t>нет</w:t>
            </w:r>
          </w:p>
        </w:tc>
      </w:tr>
      <w:tr w:rsidR="00A95E0D" w:rsidRPr="00B2461E" w:rsidTr="001B2C09">
        <w:trPr>
          <w:cantSplit/>
          <w:trHeight w:val="112"/>
        </w:trPr>
        <w:tc>
          <w:tcPr>
            <w:tcW w:w="957" w:type="dxa"/>
            <w:shd w:val="clear" w:color="auto" w:fill="FFFFFF"/>
          </w:tcPr>
          <w:p w:rsidR="00A95E0D" w:rsidRPr="00B2461E" w:rsidRDefault="00A95E0D" w:rsidP="00A95E0D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B2461E">
              <w:rPr>
                <w:snapToGrid/>
                <w:sz w:val="24"/>
                <w:szCs w:val="24"/>
              </w:rPr>
              <w:t>2 место</w:t>
            </w:r>
          </w:p>
        </w:tc>
        <w:tc>
          <w:tcPr>
            <w:tcW w:w="4115" w:type="dxa"/>
            <w:vAlign w:val="center"/>
          </w:tcPr>
          <w:p w:rsidR="00A95E0D" w:rsidRPr="00347AF7" w:rsidRDefault="00A95E0D" w:rsidP="00A95E0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6"/>
                <w:szCs w:val="26"/>
              </w:rPr>
            </w:pPr>
            <w:r w:rsidRPr="00347AF7">
              <w:rPr>
                <w:sz w:val="26"/>
                <w:szCs w:val="26"/>
              </w:rPr>
              <w:t xml:space="preserve">АКЦИОНЕРНОЕ ОБЩЕСТВО "ДАЛЬНЕВОСТОЧНАЯ ЭЛЕКТРОТЕХНИЧЕСКАЯ КОМПАНИЯ" </w:t>
            </w:r>
            <w:r w:rsidRPr="00347AF7">
              <w:rPr>
                <w:sz w:val="26"/>
                <w:szCs w:val="26"/>
              </w:rPr>
              <w:br/>
              <w:t xml:space="preserve">ИНН/КПП 2723051681/272301001 </w:t>
            </w:r>
            <w:r w:rsidRPr="00347AF7">
              <w:rPr>
                <w:sz w:val="26"/>
                <w:szCs w:val="26"/>
              </w:rPr>
              <w:br/>
              <w:t>ОГРН 1022701190302</w:t>
            </w:r>
          </w:p>
        </w:tc>
        <w:tc>
          <w:tcPr>
            <w:tcW w:w="1701" w:type="dxa"/>
          </w:tcPr>
          <w:p w:rsidR="00A95E0D" w:rsidRPr="00347AF7" w:rsidRDefault="00A95E0D" w:rsidP="00A95E0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347AF7">
              <w:rPr>
                <w:sz w:val="26"/>
                <w:szCs w:val="26"/>
              </w:rPr>
              <w:t>27.08.2019 05:31</w:t>
            </w:r>
          </w:p>
        </w:tc>
        <w:tc>
          <w:tcPr>
            <w:tcW w:w="1560" w:type="dxa"/>
          </w:tcPr>
          <w:p w:rsidR="00A95E0D" w:rsidRPr="00347AF7" w:rsidRDefault="00A95E0D" w:rsidP="00A95E0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347AF7">
              <w:rPr>
                <w:sz w:val="26"/>
                <w:szCs w:val="26"/>
              </w:rPr>
              <w:t>2 416 000,00</w:t>
            </w:r>
          </w:p>
        </w:tc>
        <w:tc>
          <w:tcPr>
            <w:tcW w:w="1417" w:type="dxa"/>
          </w:tcPr>
          <w:p w:rsidR="00A95E0D" w:rsidRPr="00347AF7" w:rsidRDefault="00A95E0D" w:rsidP="00A95E0D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347AF7">
              <w:rPr>
                <w:sz w:val="26"/>
                <w:szCs w:val="26"/>
              </w:rPr>
              <w:t>нет</w:t>
            </w:r>
          </w:p>
        </w:tc>
      </w:tr>
    </w:tbl>
    <w:p w:rsidR="008D567D" w:rsidRDefault="008D567D" w:rsidP="00BF1799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26"/>
          <w:szCs w:val="26"/>
        </w:rPr>
      </w:pPr>
    </w:p>
    <w:p w:rsidR="009E2BF3" w:rsidRDefault="009E2BF3" w:rsidP="009E2BF3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26"/>
          <w:szCs w:val="26"/>
        </w:rPr>
      </w:pPr>
      <w:r w:rsidRPr="00375523">
        <w:rPr>
          <w:b/>
          <w:sz w:val="26"/>
          <w:szCs w:val="26"/>
        </w:rPr>
        <w:t xml:space="preserve">По вопросу № </w:t>
      </w:r>
      <w:r w:rsidR="00A95E0D">
        <w:rPr>
          <w:b/>
          <w:sz w:val="26"/>
          <w:szCs w:val="26"/>
        </w:rPr>
        <w:t>6</w:t>
      </w:r>
      <w:r w:rsidRPr="00375523">
        <w:rPr>
          <w:b/>
          <w:sz w:val="26"/>
          <w:szCs w:val="26"/>
        </w:rPr>
        <w:t>:</w:t>
      </w:r>
    </w:p>
    <w:p w:rsidR="00A95E0D" w:rsidRPr="00A95E0D" w:rsidRDefault="00A84D31" w:rsidP="00A95E0D">
      <w:pPr>
        <w:pStyle w:val="a9"/>
        <w:numPr>
          <w:ilvl w:val="0"/>
          <w:numId w:val="39"/>
        </w:numPr>
        <w:tabs>
          <w:tab w:val="left" w:pos="284"/>
        </w:tabs>
        <w:spacing w:line="240" w:lineRule="auto"/>
        <w:ind w:left="0" w:firstLine="0"/>
        <w:rPr>
          <w:sz w:val="26"/>
          <w:szCs w:val="26"/>
        </w:rPr>
      </w:pPr>
      <w:r w:rsidRPr="00A379AA">
        <w:rPr>
          <w:sz w:val="26"/>
          <w:szCs w:val="26"/>
        </w:rPr>
        <w:t xml:space="preserve">Признать Победителем закупки Участника, занявшего 1 (первое) место в ранжировке по степени предпочтительности для Заказчика: </w:t>
      </w:r>
      <w:r w:rsidR="00A95E0D" w:rsidRPr="00A95E0D">
        <w:rPr>
          <w:b/>
          <w:i/>
          <w:snapToGrid/>
          <w:sz w:val="26"/>
          <w:szCs w:val="26"/>
        </w:rPr>
        <w:t xml:space="preserve">ООО "ЭЛЕКТРОТЕХНИЧЕСКАЯ КОМПАНИЯ "ЭНЕРГОТРАНС" </w:t>
      </w:r>
      <w:r w:rsidR="00A95E0D" w:rsidRPr="00A95E0D">
        <w:rPr>
          <w:b/>
          <w:i/>
          <w:snapToGrid/>
          <w:sz w:val="26"/>
          <w:szCs w:val="26"/>
        </w:rPr>
        <w:br/>
      </w:r>
      <w:r w:rsidR="00A95E0D" w:rsidRPr="00A95E0D">
        <w:rPr>
          <w:snapToGrid/>
          <w:sz w:val="26"/>
          <w:szCs w:val="26"/>
        </w:rPr>
        <w:t xml:space="preserve">( ИНН/КПП 2723049788/773301001 ОГРН 1022701197650) </w:t>
      </w:r>
      <w:r w:rsidR="00A95E0D" w:rsidRPr="00A95E0D">
        <w:rPr>
          <w:sz w:val="26"/>
          <w:szCs w:val="26"/>
        </w:rPr>
        <w:t xml:space="preserve">с ценой заявки не более </w:t>
      </w:r>
      <w:r w:rsidR="00A95E0D" w:rsidRPr="00A95E0D">
        <w:rPr>
          <w:rFonts w:eastAsiaTheme="minorHAnsi"/>
          <w:b/>
          <w:i/>
          <w:snapToGrid/>
          <w:sz w:val="26"/>
          <w:szCs w:val="26"/>
          <w:lang w:eastAsia="en-US"/>
        </w:rPr>
        <w:t>2 408 000,00</w:t>
      </w:r>
      <w:r w:rsidR="00A95E0D" w:rsidRPr="00A95E0D">
        <w:rPr>
          <w:rFonts w:asciiTheme="minorHAnsi" w:eastAsiaTheme="minorHAnsi" w:hAnsiTheme="minorHAnsi" w:cstheme="minorBidi"/>
          <w:snapToGrid/>
          <w:sz w:val="26"/>
          <w:szCs w:val="26"/>
          <w:lang w:eastAsia="en-US"/>
        </w:rPr>
        <w:t xml:space="preserve"> </w:t>
      </w:r>
      <w:r w:rsidR="00A95E0D" w:rsidRPr="00A95E0D">
        <w:rPr>
          <w:sz w:val="26"/>
          <w:szCs w:val="26"/>
        </w:rPr>
        <w:t>руб. без учета НДС.</w:t>
      </w:r>
    </w:p>
    <w:p w:rsidR="00A95E0D" w:rsidRPr="00A95E0D" w:rsidRDefault="00A95E0D" w:rsidP="00A95E0D">
      <w:pPr>
        <w:tabs>
          <w:tab w:val="left" w:pos="284"/>
        </w:tabs>
        <w:spacing w:line="240" w:lineRule="auto"/>
        <w:ind w:firstLine="0"/>
        <w:rPr>
          <w:sz w:val="26"/>
          <w:szCs w:val="26"/>
        </w:rPr>
      </w:pPr>
      <w:r w:rsidRPr="00A95E0D">
        <w:rPr>
          <w:rFonts w:eastAsiaTheme="minorHAnsi"/>
          <w:i/>
          <w:sz w:val="26"/>
          <w:szCs w:val="26"/>
          <w:lang w:eastAsia="en-US"/>
        </w:rPr>
        <w:t>Окончание срока поставки</w:t>
      </w:r>
      <w:r w:rsidRPr="00A95E0D">
        <w:rPr>
          <w:rFonts w:eastAsiaTheme="minorHAnsi"/>
          <w:sz w:val="26"/>
          <w:szCs w:val="26"/>
          <w:lang w:eastAsia="en-US"/>
        </w:rPr>
        <w:t>: 30</w:t>
      </w:r>
      <w:r w:rsidRPr="00A95E0D">
        <w:rPr>
          <w:snapToGrid/>
          <w:sz w:val="26"/>
          <w:szCs w:val="26"/>
        </w:rPr>
        <w:t>.11.2019 г.</w:t>
      </w:r>
    </w:p>
    <w:p w:rsidR="00A95E0D" w:rsidRPr="00A95E0D" w:rsidRDefault="00A95E0D" w:rsidP="00A95E0D">
      <w:pPr>
        <w:shd w:val="clear" w:color="auto" w:fill="FFFFFF"/>
        <w:tabs>
          <w:tab w:val="left" w:pos="284"/>
          <w:tab w:val="left" w:pos="953"/>
        </w:tabs>
        <w:spacing w:line="240" w:lineRule="auto"/>
        <w:ind w:firstLine="0"/>
        <w:rPr>
          <w:snapToGrid/>
          <w:color w:val="000000"/>
          <w:sz w:val="26"/>
          <w:szCs w:val="26"/>
        </w:rPr>
      </w:pPr>
      <w:r w:rsidRPr="00A95E0D">
        <w:rPr>
          <w:rFonts w:eastAsiaTheme="minorHAnsi"/>
          <w:i/>
          <w:sz w:val="26"/>
          <w:szCs w:val="26"/>
          <w:lang w:eastAsia="en-US"/>
        </w:rPr>
        <w:t>Условия оплаты</w:t>
      </w:r>
      <w:r w:rsidRPr="00A95E0D">
        <w:rPr>
          <w:rFonts w:eastAsiaTheme="minorHAnsi"/>
          <w:sz w:val="26"/>
          <w:szCs w:val="26"/>
          <w:lang w:eastAsia="en-US"/>
        </w:rPr>
        <w:t xml:space="preserve">: </w:t>
      </w:r>
      <w:r w:rsidRPr="00A95E0D">
        <w:rPr>
          <w:snapToGrid/>
          <w:color w:val="000000"/>
          <w:sz w:val="26"/>
          <w:szCs w:val="26"/>
        </w:rPr>
        <w:t xml:space="preserve">Расчет за поставленное оборудование производится Покупателем в течение 30 (тридцати) календарных дней с  даты  подписания </w:t>
      </w:r>
      <w:r w:rsidRPr="00A95E0D">
        <w:rPr>
          <w:rFonts w:eastAsia="Calibri"/>
          <w:snapToGrid/>
          <w:sz w:val="26"/>
          <w:szCs w:val="26"/>
        </w:rPr>
        <w:t>товарной накладной (ТОРГ-12) или Универсального передаточного документа (УПД)</w:t>
      </w:r>
      <w:r w:rsidRPr="00A95E0D">
        <w:rPr>
          <w:snapToGrid/>
          <w:color w:val="000000"/>
          <w:sz w:val="26"/>
          <w:szCs w:val="26"/>
        </w:rPr>
        <w:t xml:space="preserve"> </w:t>
      </w:r>
      <w:r w:rsidRPr="00A95E0D">
        <w:rPr>
          <w:rFonts w:eastAsia="Calibri"/>
          <w:snapToGrid/>
          <w:sz w:val="26"/>
          <w:szCs w:val="26"/>
        </w:rPr>
        <w:t xml:space="preserve"> </w:t>
      </w:r>
      <w:r w:rsidRPr="00A95E0D">
        <w:rPr>
          <w:snapToGrid/>
          <w:color w:val="000000"/>
          <w:sz w:val="26"/>
          <w:szCs w:val="26"/>
        </w:rPr>
        <w:t xml:space="preserve">на основании счета, выставленного Поставщиком. </w:t>
      </w:r>
    </w:p>
    <w:p w:rsidR="00A95E0D" w:rsidRPr="00A95E0D" w:rsidRDefault="00A95E0D" w:rsidP="00A95E0D">
      <w:pPr>
        <w:shd w:val="clear" w:color="auto" w:fill="FFFFFF"/>
        <w:tabs>
          <w:tab w:val="left" w:pos="284"/>
          <w:tab w:val="left" w:pos="953"/>
        </w:tabs>
        <w:spacing w:line="240" w:lineRule="auto"/>
        <w:ind w:firstLine="0"/>
        <w:rPr>
          <w:snapToGrid/>
          <w:color w:val="000000"/>
          <w:sz w:val="26"/>
          <w:szCs w:val="26"/>
        </w:rPr>
      </w:pPr>
      <w:r w:rsidRPr="00A95E0D">
        <w:rPr>
          <w:i/>
          <w:snapToGrid/>
          <w:sz w:val="26"/>
          <w:szCs w:val="26"/>
        </w:rPr>
        <w:t>Гарантия</w:t>
      </w:r>
      <w:r w:rsidRPr="00A95E0D">
        <w:rPr>
          <w:snapToGrid/>
          <w:sz w:val="26"/>
          <w:szCs w:val="26"/>
        </w:rPr>
        <w:t xml:space="preserve"> на поставляемое оборудование 60 месяцев. Время начала исчисления гарантийного срока – с момента ввода оборудования в эксплуатацию, но не более 72 месяцев с момента поставки.</w:t>
      </w:r>
    </w:p>
    <w:p w:rsidR="008F0673" w:rsidRPr="008F0673" w:rsidRDefault="008F0673" w:rsidP="00A95E0D">
      <w:pPr>
        <w:pStyle w:val="a9"/>
        <w:numPr>
          <w:ilvl w:val="0"/>
          <w:numId w:val="39"/>
        </w:numPr>
        <w:tabs>
          <w:tab w:val="left" w:pos="284"/>
        </w:tabs>
        <w:spacing w:line="240" w:lineRule="auto"/>
        <w:ind w:left="0" w:firstLine="0"/>
        <w:rPr>
          <w:rFonts w:eastAsiaTheme="minorHAnsi"/>
          <w:sz w:val="26"/>
          <w:szCs w:val="26"/>
          <w:lang w:eastAsia="en-US"/>
        </w:rPr>
      </w:pPr>
      <w:r w:rsidRPr="008F0673">
        <w:rPr>
          <w:rFonts w:eastAsiaTheme="minorHAnsi" w:cstheme="minorBidi"/>
          <w:snapToGrid/>
          <w:sz w:val="26"/>
          <w:szCs w:val="26"/>
          <w:lang w:eastAsia="en-US"/>
        </w:rPr>
        <w:t>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протокола по результатам закупки.</w:t>
      </w:r>
    </w:p>
    <w:p w:rsidR="008F0673" w:rsidRPr="008F0673" w:rsidRDefault="008F0673" w:rsidP="00A95E0D">
      <w:pPr>
        <w:numPr>
          <w:ilvl w:val="0"/>
          <w:numId w:val="39"/>
        </w:numPr>
        <w:tabs>
          <w:tab w:val="left" w:pos="284"/>
        </w:tabs>
        <w:suppressAutoHyphens/>
        <w:spacing w:line="240" w:lineRule="auto"/>
        <w:ind w:left="0" w:firstLine="0"/>
        <w:contextualSpacing/>
        <w:rPr>
          <w:rFonts w:eastAsiaTheme="minorHAnsi" w:cstheme="minorBidi"/>
          <w:snapToGrid/>
          <w:sz w:val="26"/>
          <w:szCs w:val="26"/>
          <w:lang w:eastAsia="en-US"/>
        </w:rPr>
      </w:pPr>
      <w:r w:rsidRPr="008F0673">
        <w:rPr>
          <w:rFonts w:eastAsiaTheme="minorHAnsi" w:cstheme="minorBidi"/>
          <w:snapToGrid/>
          <w:sz w:val="26"/>
          <w:szCs w:val="26"/>
          <w:lang w:eastAsia="en-US"/>
        </w:rPr>
        <w:t>Победителю закупки в срок не позднее 3 (трех) рабочих дней с даты официального размещения итогового протокола по результатам закупки обеспечить направление по адресу, указанному в Документации о закупке, информацию о цепочке собственников, включая бенефициаров (в том числе конечных), по форме и с приложением подтверждающих документов согласно Документации о закупке.</w:t>
      </w:r>
    </w:p>
    <w:tbl>
      <w:tblPr>
        <w:tblW w:w="499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739"/>
        <w:gridCol w:w="5000"/>
      </w:tblGrid>
      <w:tr w:rsidR="00C02479" w:rsidRPr="00375523" w:rsidTr="003F449E">
        <w:trPr>
          <w:trHeight w:val="136"/>
          <w:tblCellSpacing w:w="15" w:type="dxa"/>
        </w:trPr>
        <w:tc>
          <w:tcPr>
            <w:tcW w:w="4694" w:type="dxa"/>
          </w:tcPr>
          <w:p w:rsidR="008F0673" w:rsidRDefault="008F0673" w:rsidP="00F367A4">
            <w:pPr>
              <w:pStyle w:val="a4"/>
              <w:rPr>
                <w:b/>
                <w:bCs/>
                <w:i/>
                <w:sz w:val="26"/>
                <w:szCs w:val="26"/>
              </w:rPr>
            </w:pPr>
          </w:p>
          <w:p w:rsidR="00C02479" w:rsidRPr="00375523" w:rsidRDefault="00D371E0" w:rsidP="00F367A4">
            <w:pPr>
              <w:pStyle w:val="a4"/>
              <w:rPr>
                <w:i/>
                <w:sz w:val="26"/>
                <w:szCs w:val="26"/>
              </w:rPr>
            </w:pPr>
            <w:r>
              <w:rPr>
                <w:b/>
                <w:bCs/>
                <w:i/>
                <w:sz w:val="26"/>
                <w:szCs w:val="26"/>
              </w:rPr>
              <w:t>С</w:t>
            </w:r>
            <w:r w:rsidR="00E81FAA" w:rsidRPr="00375523">
              <w:rPr>
                <w:b/>
                <w:bCs/>
                <w:i/>
                <w:sz w:val="26"/>
                <w:szCs w:val="26"/>
              </w:rPr>
              <w:t xml:space="preserve">екретарь комиссии </w:t>
            </w:r>
          </w:p>
        </w:tc>
        <w:tc>
          <w:tcPr>
            <w:tcW w:w="4955" w:type="dxa"/>
          </w:tcPr>
          <w:p w:rsidR="008F0673" w:rsidRDefault="008F0673" w:rsidP="00E85E92">
            <w:pPr>
              <w:pStyle w:val="a6"/>
              <w:spacing w:before="0" w:line="240" w:lineRule="auto"/>
              <w:rPr>
                <w:b/>
                <w:i/>
                <w:sz w:val="26"/>
                <w:szCs w:val="26"/>
              </w:rPr>
            </w:pPr>
          </w:p>
          <w:p w:rsidR="00C02479" w:rsidRPr="00375523" w:rsidRDefault="00E81FAA" w:rsidP="00E85E92">
            <w:pPr>
              <w:pStyle w:val="a6"/>
              <w:spacing w:before="0" w:line="240" w:lineRule="auto"/>
              <w:rPr>
                <w:sz w:val="26"/>
                <w:szCs w:val="26"/>
              </w:rPr>
            </w:pPr>
            <w:r w:rsidRPr="00375523">
              <w:rPr>
                <w:b/>
                <w:i/>
                <w:sz w:val="26"/>
                <w:szCs w:val="26"/>
              </w:rPr>
              <w:t>______________________</w:t>
            </w:r>
            <w:r w:rsidR="00E85E92"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</w:tbl>
    <w:p w:rsidR="00C2798A" w:rsidRDefault="00C2798A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C2798A" w:rsidRDefault="00C2798A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C2798A" w:rsidRDefault="00C2798A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F25EDC" w:rsidRPr="00B71920" w:rsidRDefault="00B71920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  <w:r w:rsidRPr="00B71920">
        <w:rPr>
          <w:i/>
          <w:snapToGrid/>
          <w:color w:val="000000" w:themeColor="text1"/>
          <w:sz w:val="24"/>
          <w:szCs w:val="24"/>
        </w:rPr>
        <w:t xml:space="preserve">Исп. </w:t>
      </w:r>
      <w:r w:rsidR="008F0673">
        <w:rPr>
          <w:i/>
          <w:snapToGrid/>
          <w:color w:val="000000" w:themeColor="text1"/>
          <w:sz w:val="24"/>
          <w:szCs w:val="24"/>
        </w:rPr>
        <w:t>Терёшкина Г.М.</w:t>
      </w:r>
    </w:p>
    <w:p w:rsidR="00F25EDC" w:rsidRPr="00B71920" w:rsidRDefault="00E81FAA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  <w:r>
        <w:rPr>
          <w:i/>
          <w:snapToGrid/>
          <w:color w:val="000000" w:themeColor="text1"/>
          <w:sz w:val="24"/>
          <w:szCs w:val="24"/>
        </w:rPr>
        <w:t>(4162)397-</w:t>
      </w:r>
      <w:r w:rsidR="008F0673">
        <w:rPr>
          <w:i/>
          <w:snapToGrid/>
          <w:color w:val="000000" w:themeColor="text1"/>
          <w:sz w:val="24"/>
          <w:szCs w:val="24"/>
        </w:rPr>
        <w:t>260</w:t>
      </w:r>
    </w:p>
    <w:sectPr w:rsidR="00F25EDC" w:rsidRPr="00B71920" w:rsidSect="003A7C01">
      <w:headerReference w:type="default" r:id="rId8"/>
      <w:footerReference w:type="default" r:id="rId9"/>
      <w:pgSz w:w="11906" w:h="16838"/>
      <w:pgMar w:top="426" w:right="849" w:bottom="993" w:left="1418" w:header="709" w:footer="217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72A" w:rsidRDefault="0078372A" w:rsidP="00355095">
      <w:pPr>
        <w:spacing w:line="240" w:lineRule="auto"/>
      </w:pPr>
      <w:r>
        <w:separator/>
      </w:r>
    </w:p>
  </w:endnote>
  <w:endnote w:type="continuationSeparator" w:id="0">
    <w:p w:rsidR="0078372A" w:rsidRDefault="0078372A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8828840"/>
      <w:docPartObj>
        <w:docPartGallery w:val="Page Numbers (Bottom of Page)"/>
        <w:docPartUnique/>
      </w:docPartObj>
    </w:sdtPr>
    <w:sdtEndPr/>
    <w:sdtContent>
      <w:sdt>
        <w:sdtPr>
          <w:id w:val="-945146832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95E0D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95E0D">
              <w:rPr>
                <w:b/>
                <w:bCs/>
                <w:noProof/>
                <w:sz w:val="16"/>
                <w:szCs w:val="16"/>
              </w:rPr>
              <w:t>4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72A" w:rsidRDefault="0078372A" w:rsidP="00355095">
      <w:pPr>
        <w:spacing w:line="240" w:lineRule="auto"/>
      </w:pPr>
      <w:r>
        <w:separator/>
      </w:r>
    </w:p>
  </w:footnote>
  <w:footnote w:type="continuationSeparator" w:id="0">
    <w:p w:rsidR="0078372A" w:rsidRDefault="0078372A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3570A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</w:t>
    </w:r>
    <w:r w:rsidR="008B3B96">
      <w:rPr>
        <w:i/>
        <w:sz w:val="20"/>
      </w:rPr>
      <w:t xml:space="preserve">закупка </w:t>
    </w:r>
    <w:r w:rsidR="00AB668F">
      <w:rPr>
        <w:i/>
        <w:sz w:val="20"/>
      </w:rPr>
      <w:t>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" w15:restartNumberingAfterBreak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 w15:restartNumberingAfterBreak="0">
    <w:nsid w:val="0ECA11C9"/>
    <w:multiLevelType w:val="hybridMultilevel"/>
    <w:tmpl w:val="17AECCDA"/>
    <w:lvl w:ilvl="0" w:tplc="619E824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 w15:restartNumberingAfterBreak="0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 w15:restartNumberingAfterBreak="0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 w15:restartNumberingAfterBreak="0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 w15:restartNumberingAfterBreak="0">
    <w:nsid w:val="27565802"/>
    <w:multiLevelType w:val="hybridMultilevel"/>
    <w:tmpl w:val="6BDA01EA"/>
    <w:lvl w:ilvl="0" w:tplc="E508107C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 w15:restartNumberingAfterBreak="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AA3379"/>
    <w:multiLevelType w:val="hybridMultilevel"/>
    <w:tmpl w:val="3D72A09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EC5299"/>
    <w:multiLevelType w:val="hybridMultilevel"/>
    <w:tmpl w:val="364663A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 w15:restartNumberingAfterBreak="0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467B1D7B"/>
    <w:multiLevelType w:val="hybridMultilevel"/>
    <w:tmpl w:val="0F36D4BA"/>
    <w:lvl w:ilvl="0" w:tplc="7F0443C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2" w15:restartNumberingAfterBreak="0">
    <w:nsid w:val="4896564A"/>
    <w:multiLevelType w:val="hybridMultilevel"/>
    <w:tmpl w:val="95881C2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4B647653"/>
    <w:multiLevelType w:val="hybridMultilevel"/>
    <w:tmpl w:val="A9C6B3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4B775A68"/>
    <w:multiLevelType w:val="hybridMultilevel"/>
    <w:tmpl w:val="330A96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5" w15:restartNumberingAfterBreak="0">
    <w:nsid w:val="4C910D18"/>
    <w:multiLevelType w:val="hybridMultilevel"/>
    <w:tmpl w:val="139470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4D0D27CA"/>
    <w:multiLevelType w:val="hybridMultilevel"/>
    <w:tmpl w:val="639E0E0C"/>
    <w:lvl w:ilvl="0" w:tplc="1E2033EE">
      <w:start w:val="1"/>
      <w:numFmt w:val="decimal"/>
      <w:lvlText w:val="%1."/>
      <w:lvlJc w:val="left"/>
      <w:pPr>
        <w:ind w:left="644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4367B5"/>
    <w:multiLevelType w:val="hybridMultilevel"/>
    <w:tmpl w:val="D638A7AE"/>
    <w:lvl w:ilvl="0" w:tplc="529A79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9" w15:restartNumberingAfterBreak="0">
    <w:nsid w:val="5D913F18"/>
    <w:multiLevelType w:val="hybridMultilevel"/>
    <w:tmpl w:val="E182BEA4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0" w15:restartNumberingAfterBreak="0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3" w15:restartNumberingAfterBreak="0">
    <w:nsid w:val="69E12385"/>
    <w:multiLevelType w:val="hybridMultilevel"/>
    <w:tmpl w:val="3AF4ED90"/>
    <w:lvl w:ilvl="0" w:tplc="389415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4" w15:restartNumberingAfterBreak="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5" w15:restartNumberingAfterBreak="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7" w15:restartNumberingAfterBreak="0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40" w15:restartNumberingAfterBreak="0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"/>
  </w:num>
  <w:num w:numId="3">
    <w:abstractNumId w:val="9"/>
  </w:num>
  <w:num w:numId="4">
    <w:abstractNumId w:val="4"/>
  </w:num>
  <w:num w:numId="5">
    <w:abstractNumId w:val="32"/>
  </w:num>
  <w:num w:numId="6">
    <w:abstractNumId w:val="3"/>
  </w:num>
  <w:num w:numId="7">
    <w:abstractNumId w:val="36"/>
  </w:num>
  <w:num w:numId="8">
    <w:abstractNumId w:val="28"/>
  </w:num>
  <w:num w:numId="9">
    <w:abstractNumId w:val="5"/>
  </w:num>
  <w:num w:numId="10">
    <w:abstractNumId w:val="35"/>
  </w:num>
  <w:num w:numId="11">
    <w:abstractNumId w:val="11"/>
  </w:num>
  <w:num w:numId="12">
    <w:abstractNumId w:val="21"/>
  </w:num>
  <w:num w:numId="13">
    <w:abstractNumId w:val="34"/>
  </w:num>
  <w:num w:numId="14">
    <w:abstractNumId w:val="31"/>
  </w:num>
  <w:num w:numId="15">
    <w:abstractNumId w:val="12"/>
  </w:num>
  <w:num w:numId="16">
    <w:abstractNumId w:val="38"/>
  </w:num>
  <w:num w:numId="17">
    <w:abstractNumId w:val="18"/>
  </w:num>
  <w:num w:numId="18">
    <w:abstractNumId w:val="7"/>
  </w:num>
  <w:num w:numId="19">
    <w:abstractNumId w:val="6"/>
  </w:num>
  <w:num w:numId="2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33"/>
  </w:num>
  <w:num w:numId="32">
    <w:abstractNumId w:val="24"/>
  </w:num>
  <w:num w:numId="33">
    <w:abstractNumId w:val="25"/>
  </w:num>
  <w:num w:numId="34">
    <w:abstractNumId w:val="29"/>
  </w:num>
  <w:num w:numId="35">
    <w:abstractNumId w:val="23"/>
  </w:num>
  <w:num w:numId="36">
    <w:abstractNumId w:val="10"/>
  </w:num>
  <w:num w:numId="37">
    <w:abstractNumId w:val="16"/>
  </w:num>
  <w:num w:numId="38">
    <w:abstractNumId w:val="37"/>
  </w:num>
  <w:num w:numId="39">
    <w:abstractNumId w:val="26"/>
  </w:num>
  <w:num w:numId="40">
    <w:abstractNumId w:val="2"/>
  </w:num>
  <w:num w:numId="41">
    <w:abstractNumId w:val="27"/>
  </w:num>
  <w:num w:numId="42">
    <w:abstractNumId w:val="20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06CBA"/>
    <w:rsid w:val="00011790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80028"/>
    <w:rsid w:val="0008004B"/>
    <w:rsid w:val="000911D3"/>
    <w:rsid w:val="00091988"/>
    <w:rsid w:val="00092E3F"/>
    <w:rsid w:val="000A407E"/>
    <w:rsid w:val="000A643F"/>
    <w:rsid w:val="000B702B"/>
    <w:rsid w:val="000C1263"/>
    <w:rsid w:val="000C17A4"/>
    <w:rsid w:val="000C729F"/>
    <w:rsid w:val="000D0A2E"/>
    <w:rsid w:val="000D12B2"/>
    <w:rsid w:val="000D18F2"/>
    <w:rsid w:val="000D1939"/>
    <w:rsid w:val="000E0564"/>
    <w:rsid w:val="000F1326"/>
    <w:rsid w:val="000F5A03"/>
    <w:rsid w:val="000F6E22"/>
    <w:rsid w:val="00103D49"/>
    <w:rsid w:val="001114A0"/>
    <w:rsid w:val="0011164A"/>
    <w:rsid w:val="0011285E"/>
    <w:rsid w:val="0011754B"/>
    <w:rsid w:val="00120E1A"/>
    <w:rsid w:val="00126847"/>
    <w:rsid w:val="00132177"/>
    <w:rsid w:val="00133708"/>
    <w:rsid w:val="001351AF"/>
    <w:rsid w:val="001357F1"/>
    <w:rsid w:val="0014231D"/>
    <w:rsid w:val="00143503"/>
    <w:rsid w:val="00144828"/>
    <w:rsid w:val="0014499F"/>
    <w:rsid w:val="00144C8B"/>
    <w:rsid w:val="00151887"/>
    <w:rsid w:val="00153E9A"/>
    <w:rsid w:val="0016136F"/>
    <w:rsid w:val="001710F4"/>
    <w:rsid w:val="001812F2"/>
    <w:rsid w:val="001924E0"/>
    <w:rsid w:val="001926AC"/>
    <w:rsid w:val="00193586"/>
    <w:rsid w:val="001A0DB7"/>
    <w:rsid w:val="001A252F"/>
    <w:rsid w:val="001A321D"/>
    <w:rsid w:val="001B13FD"/>
    <w:rsid w:val="001B37A3"/>
    <w:rsid w:val="001B3C0C"/>
    <w:rsid w:val="001D0E87"/>
    <w:rsid w:val="001D30F0"/>
    <w:rsid w:val="001D4EA9"/>
    <w:rsid w:val="001E20DE"/>
    <w:rsid w:val="001E33F9"/>
    <w:rsid w:val="001F001D"/>
    <w:rsid w:val="001F1045"/>
    <w:rsid w:val="001F16DB"/>
    <w:rsid w:val="001F1CAA"/>
    <w:rsid w:val="00200CC3"/>
    <w:rsid w:val="00203CD1"/>
    <w:rsid w:val="002120C8"/>
    <w:rsid w:val="002120F0"/>
    <w:rsid w:val="00214035"/>
    <w:rsid w:val="002251DB"/>
    <w:rsid w:val="002275BB"/>
    <w:rsid w:val="00227DAC"/>
    <w:rsid w:val="002455E8"/>
    <w:rsid w:val="002472BA"/>
    <w:rsid w:val="00252705"/>
    <w:rsid w:val="00252920"/>
    <w:rsid w:val="00252B9E"/>
    <w:rsid w:val="00257253"/>
    <w:rsid w:val="002632F6"/>
    <w:rsid w:val="00270153"/>
    <w:rsid w:val="0027279B"/>
    <w:rsid w:val="00272C18"/>
    <w:rsid w:val="00277600"/>
    <w:rsid w:val="002829CE"/>
    <w:rsid w:val="002846FC"/>
    <w:rsid w:val="00287A57"/>
    <w:rsid w:val="00295C3C"/>
    <w:rsid w:val="002A4021"/>
    <w:rsid w:val="002B5830"/>
    <w:rsid w:val="002B7EC6"/>
    <w:rsid w:val="002C7280"/>
    <w:rsid w:val="002E102F"/>
    <w:rsid w:val="002E1D13"/>
    <w:rsid w:val="002E4AAD"/>
    <w:rsid w:val="002E78C3"/>
    <w:rsid w:val="002F2A64"/>
    <w:rsid w:val="002F4964"/>
    <w:rsid w:val="002F5460"/>
    <w:rsid w:val="0030410E"/>
    <w:rsid w:val="003055F7"/>
    <w:rsid w:val="00306C67"/>
    <w:rsid w:val="00310C8E"/>
    <w:rsid w:val="00311BA2"/>
    <w:rsid w:val="00321EF6"/>
    <w:rsid w:val="003223F3"/>
    <w:rsid w:val="00322EF8"/>
    <w:rsid w:val="00323179"/>
    <w:rsid w:val="0033009A"/>
    <w:rsid w:val="0033570A"/>
    <w:rsid w:val="00336C38"/>
    <w:rsid w:val="00337A0E"/>
    <w:rsid w:val="00340BB7"/>
    <w:rsid w:val="00340D88"/>
    <w:rsid w:val="00341ED0"/>
    <w:rsid w:val="00342D95"/>
    <w:rsid w:val="00347CA3"/>
    <w:rsid w:val="00347F31"/>
    <w:rsid w:val="00352406"/>
    <w:rsid w:val="00355095"/>
    <w:rsid w:val="00355635"/>
    <w:rsid w:val="00355712"/>
    <w:rsid w:val="00356C9B"/>
    <w:rsid w:val="003608D8"/>
    <w:rsid w:val="00366597"/>
    <w:rsid w:val="00367A84"/>
    <w:rsid w:val="0037307E"/>
    <w:rsid w:val="00375523"/>
    <w:rsid w:val="00380B7F"/>
    <w:rsid w:val="00386B81"/>
    <w:rsid w:val="003930F2"/>
    <w:rsid w:val="003A513E"/>
    <w:rsid w:val="003A5425"/>
    <w:rsid w:val="003A7C01"/>
    <w:rsid w:val="003B16A5"/>
    <w:rsid w:val="003B3ACD"/>
    <w:rsid w:val="003B43D3"/>
    <w:rsid w:val="003C690B"/>
    <w:rsid w:val="003C7474"/>
    <w:rsid w:val="003C7C83"/>
    <w:rsid w:val="003D0516"/>
    <w:rsid w:val="003D62C8"/>
    <w:rsid w:val="003F1CAE"/>
    <w:rsid w:val="003F2505"/>
    <w:rsid w:val="003F275A"/>
    <w:rsid w:val="003F449E"/>
    <w:rsid w:val="0040586C"/>
    <w:rsid w:val="00405B4F"/>
    <w:rsid w:val="00416CFB"/>
    <w:rsid w:val="00422525"/>
    <w:rsid w:val="00423EB5"/>
    <w:rsid w:val="00425DCF"/>
    <w:rsid w:val="00433072"/>
    <w:rsid w:val="004355A8"/>
    <w:rsid w:val="00440107"/>
    <w:rsid w:val="00442BB6"/>
    <w:rsid w:val="00445432"/>
    <w:rsid w:val="00453447"/>
    <w:rsid w:val="0045381B"/>
    <w:rsid w:val="00456E12"/>
    <w:rsid w:val="004579DA"/>
    <w:rsid w:val="00467FE0"/>
    <w:rsid w:val="00472498"/>
    <w:rsid w:val="00476103"/>
    <w:rsid w:val="00480849"/>
    <w:rsid w:val="004812DA"/>
    <w:rsid w:val="00487990"/>
    <w:rsid w:val="00492742"/>
    <w:rsid w:val="004932DB"/>
    <w:rsid w:val="0049333C"/>
    <w:rsid w:val="004965E5"/>
    <w:rsid w:val="004A1209"/>
    <w:rsid w:val="004A4816"/>
    <w:rsid w:val="004A606C"/>
    <w:rsid w:val="004B7789"/>
    <w:rsid w:val="004C07BE"/>
    <w:rsid w:val="004C1ADD"/>
    <w:rsid w:val="004C1EA3"/>
    <w:rsid w:val="004C263C"/>
    <w:rsid w:val="004D0A80"/>
    <w:rsid w:val="004D1A37"/>
    <w:rsid w:val="004D6055"/>
    <w:rsid w:val="004E3217"/>
    <w:rsid w:val="004E6CE8"/>
    <w:rsid w:val="004F1340"/>
    <w:rsid w:val="004F15C3"/>
    <w:rsid w:val="004F5D4A"/>
    <w:rsid w:val="004F79A3"/>
    <w:rsid w:val="0050702A"/>
    <w:rsid w:val="005110DF"/>
    <w:rsid w:val="005153AD"/>
    <w:rsid w:val="00515CBE"/>
    <w:rsid w:val="00526FD4"/>
    <w:rsid w:val="00547EE6"/>
    <w:rsid w:val="00551234"/>
    <w:rsid w:val="00552318"/>
    <w:rsid w:val="005529F7"/>
    <w:rsid w:val="0055309B"/>
    <w:rsid w:val="00556B2B"/>
    <w:rsid w:val="00563A7E"/>
    <w:rsid w:val="00571278"/>
    <w:rsid w:val="005856B7"/>
    <w:rsid w:val="0058642E"/>
    <w:rsid w:val="0058664F"/>
    <w:rsid w:val="005871CC"/>
    <w:rsid w:val="00590768"/>
    <w:rsid w:val="0059531A"/>
    <w:rsid w:val="00597E36"/>
    <w:rsid w:val="005A1ECE"/>
    <w:rsid w:val="005A2779"/>
    <w:rsid w:val="005A4AD8"/>
    <w:rsid w:val="005A5408"/>
    <w:rsid w:val="005A7E6E"/>
    <w:rsid w:val="005B06FF"/>
    <w:rsid w:val="005B1491"/>
    <w:rsid w:val="005B5865"/>
    <w:rsid w:val="005D40F5"/>
    <w:rsid w:val="005D6ADC"/>
    <w:rsid w:val="005D7BA8"/>
    <w:rsid w:val="005E0AE5"/>
    <w:rsid w:val="005E1345"/>
    <w:rsid w:val="005E34D0"/>
    <w:rsid w:val="005E6E60"/>
    <w:rsid w:val="005F5454"/>
    <w:rsid w:val="005F61A1"/>
    <w:rsid w:val="00613EDC"/>
    <w:rsid w:val="006155BC"/>
    <w:rsid w:val="00620C71"/>
    <w:rsid w:val="006227C6"/>
    <w:rsid w:val="00622BD9"/>
    <w:rsid w:val="00623A9C"/>
    <w:rsid w:val="00626404"/>
    <w:rsid w:val="00634771"/>
    <w:rsid w:val="006371C5"/>
    <w:rsid w:val="00637D57"/>
    <w:rsid w:val="00640EA1"/>
    <w:rsid w:val="006413EC"/>
    <w:rsid w:val="00660A50"/>
    <w:rsid w:val="006629E9"/>
    <w:rsid w:val="0067093E"/>
    <w:rsid w:val="0067734E"/>
    <w:rsid w:val="00680B61"/>
    <w:rsid w:val="00694200"/>
    <w:rsid w:val="0069735B"/>
    <w:rsid w:val="006A420B"/>
    <w:rsid w:val="006B3625"/>
    <w:rsid w:val="006B61F6"/>
    <w:rsid w:val="006B766B"/>
    <w:rsid w:val="006C4B51"/>
    <w:rsid w:val="006E4278"/>
    <w:rsid w:val="006E6452"/>
    <w:rsid w:val="006F05A3"/>
    <w:rsid w:val="006F3881"/>
    <w:rsid w:val="006F7336"/>
    <w:rsid w:val="006F7964"/>
    <w:rsid w:val="00700899"/>
    <w:rsid w:val="00700BDF"/>
    <w:rsid w:val="00702BDA"/>
    <w:rsid w:val="00704F82"/>
    <w:rsid w:val="00705A18"/>
    <w:rsid w:val="00710086"/>
    <w:rsid w:val="00710A7E"/>
    <w:rsid w:val="0071472B"/>
    <w:rsid w:val="00732C5E"/>
    <w:rsid w:val="0074121C"/>
    <w:rsid w:val="007436D6"/>
    <w:rsid w:val="007454D6"/>
    <w:rsid w:val="00745749"/>
    <w:rsid w:val="00757186"/>
    <w:rsid w:val="007611D3"/>
    <w:rsid w:val="00761690"/>
    <w:rsid w:val="007647C6"/>
    <w:rsid w:val="00771B04"/>
    <w:rsid w:val="00774913"/>
    <w:rsid w:val="007830E0"/>
    <w:rsid w:val="0078372A"/>
    <w:rsid w:val="007908D5"/>
    <w:rsid w:val="0079337E"/>
    <w:rsid w:val="0079457B"/>
    <w:rsid w:val="007A01C9"/>
    <w:rsid w:val="007A0ACC"/>
    <w:rsid w:val="007A0EBF"/>
    <w:rsid w:val="007A58F9"/>
    <w:rsid w:val="007B404E"/>
    <w:rsid w:val="007B697F"/>
    <w:rsid w:val="007C3379"/>
    <w:rsid w:val="007C4382"/>
    <w:rsid w:val="007C54CF"/>
    <w:rsid w:val="007D4BDE"/>
    <w:rsid w:val="007D7B16"/>
    <w:rsid w:val="00807ED5"/>
    <w:rsid w:val="00817D6E"/>
    <w:rsid w:val="00835365"/>
    <w:rsid w:val="00835F3E"/>
    <w:rsid w:val="008432E1"/>
    <w:rsid w:val="00844EF5"/>
    <w:rsid w:val="00847BE5"/>
    <w:rsid w:val="008615A0"/>
    <w:rsid w:val="00861C62"/>
    <w:rsid w:val="008630C2"/>
    <w:rsid w:val="00864009"/>
    <w:rsid w:val="008759B3"/>
    <w:rsid w:val="008802EA"/>
    <w:rsid w:val="008848D3"/>
    <w:rsid w:val="00886219"/>
    <w:rsid w:val="0088746E"/>
    <w:rsid w:val="00890F33"/>
    <w:rsid w:val="0089485D"/>
    <w:rsid w:val="008A5961"/>
    <w:rsid w:val="008B3B96"/>
    <w:rsid w:val="008B4E73"/>
    <w:rsid w:val="008D0CCD"/>
    <w:rsid w:val="008D567D"/>
    <w:rsid w:val="008D5CA6"/>
    <w:rsid w:val="008D70A2"/>
    <w:rsid w:val="008E5F84"/>
    <w:rsid w:val="008E6471"/>
    <w:rsid w:val="008F0673"/>
    <w:rsid w:val="008F22E2"/>
    <w:rsid w:val="008F5FF6"/>
    <w:rsid w:val="00900EA7"/>
    <w:rsid w:val="00902D32"/>
    <w:rsid w:val="00903F33"/>
    <w:rsid w:val="00904784"/>
    <w:rsid w:val="00905798"/>
    <w:rsid w:val="00905F9D"/>
    <w:rsid w:val="009071CE"/>
    <w:rsid w:val="009179D2"/>
    <w:rsid w:val="00924499"/>
    <w:rsid w:val="009246E4"/>
    <w:rsid w:val="00926498"/>
    <w:rsid w:val="0092797A"/>
    <w:rsid w:val="00927F66"/>
    <w:rsid w:val="00933DDD"/>
    <w:rsid w:val="009423A1"/>
    <w:rsid w:val="00944900"/>
    <w:rsid w:val="00946E89"/>
    <w:rsid w:val="00951D9A"/>
    <w:rsid w:val="00951DB6"/>
    <w:rsid w:val="00952384"/>
    <w:rsid w:val="00965222"/>
    <w:rsid w:val="00967D5D"/>
    <w:rsid w:val="009710EC"/>
    <w:rsid w:val="009763A1"/>
    <w:rsid w:val="00980378"/>
    <w:rsid w:val="00982376"/>
    <w:rsid w:val="009852C6"/>
    <w:rsid w:val="00994DF8"/>
    <w:rsid w:val="009972F3"/>
    <w:rsid w:val="009A652F"/>
    <w:rsid w:val="009A6ACF"/>
    <w:rsid w:val="009B662D"/>
    <w:rsid w:val="009C5127"/>
    <w:rsid w:val="009C637C"/>
    <w:rsid w:val="009D2032"/>
    <w:rsid w:val="009D31B9"/>
    <w:rsid w:val="009E2BF3"/>
    <w:rsid w:val="009E3825"/>
    <w:rsid w:val="009E45B0"/>
    <w:rsid w:val="00A02900"/>
    <w:rsid w:val="00A05A52"/>
    <w:rsid w:val="00A06B93"/>
    <w:rsid w:val="00A20713"/>
    <w:rsid w:val="00A34F7E"/>
    <w:rsid w:val="00A40709"/>
    <w:rsid w:val="00A429E3"/>
    <w:rsid w:val="00A5274A"/>
    <w:rsid w:val="00A56B65"/>
    <w:rsid w:val="00A56CAE"/>
    <w:rsid w:val="00A57A7B"/>
    <w:rsid w:val="00A62A51"/>
    <w:rsid w:val="00A64C22"/>
    <w:rsid w:val="00A66628"/>
    <w:rsid w:val="00A718D9"/>
    <w:rsid w:val="00A76D45"/>
    <w:rsid w:val="00A82A86"/>
    <w:rsid w:val="00A84D31"/>
    <w:rsid w:val="00A87C37"/>
    <w:rsid w:val="00A93AAA"/>
    <w:rsid w:val="00A93FBE"/>
    <w:rsid w:val="00A95BFA"/>
    <w:rsid w:val="00A95E0D"/>
    <w:rsid w:val="00AA0FC2"/>
    <w:rsid w:val="00AB5F99"/>
    <w:rsid w:val="00AB668F"/>
    <w:rsid w:val="00AC0DE7"/>
    <w:rsid w:val="00AD0933"/>
    <w:rsid w:val="00AD56AC"/>
    <w:rsid w:val="00AD6D2F"/>
    <w:rsid w:val="00AE43E4"/>
    <w:rsid w:val="00AF01AB"/>
    <w:rsid w:val="00AF1A85"/>
    <w:rsid w:val="00AF382E"/>
    <w:rsid w:val="00AF5C7A"/>
    <w:rsid w:val="00B001DD"/>
    <w:rsid w:val="00B03141"/>
    <w:rsid w:val="00B100CF"/>
    <w:rsid w:val="00B12993"/>
    <w:rsid w:val="00B15A61"/>
    <w:rsid w:val="00B20409"/>
    <w:rsid w:val="00B21BBE"/>
    <w:rsid w:val="00B2461E"/>
    <w:rsid w:val="00B255F1"/>
    <w:rsid w:val="00B31A54"/>
    <w:rsid w:val="00B33EBA"/>
    <w:rsid w:val="00B36C9E"/>
    <w:rsid w:val="00B46BA5"/>
    <w:rsid w:val="00B54AEB"/>
    <w:rsid w:val="00B57DE3"/>
    <w:rsid w:val="00B6781F"/>
    <w:rsid w:val="00B71920"/>
    <w:rsid w:val="00B828AD"/>
    <w:rsid w:val="00B855FE"/>
    <w:rsid w:val="00B85D32"/>
    <w:rsid w:val="00BB225F"/>
    <w:rsid w:val="00BB4599"/>
    <w:rsid w:val="00BB7D45"/>
    <w:rsid w:val="00BC5464"/>
    <w:rsid w:val="00BC6551"/>
    <w:rsid w:val="00BD196F"/>
    <w:rsid w:val="00BD1D36"/>
    <w:rsid w:val="00BF1799"/>
    <w:rsid w:val="00BF278F"/>
    <w:rsid w:val="00BF35EB"/>
    <w:rsid w:val="00BF3DFD"/>
    <w:rsid w:val="00BF716F"/>
    <w:rsid w:val="00BF77E9"/>
    <w:rsid w:val="00C02479"/>
    <w:rsid w:val="00C03A63"/>
    <w:rsid w:val="00C03DD3"/>
    <w:rsid w:val="00C11FE6"/>
    <w:rsid w:val="00C178CC"/>
    <w:rsid w:val="00C212A7"/>
    <w:rsid w:val="00C21585"/>
    <w:rsid w:val="00C26636"/>
    <w:rsid w:val="00C2798A"/>
    <w:rsid w:val="00C303E1"/>
    <w:rsid w:val="00C36BC2"/>
    <w:rsid w:val="00C415B0"/>
    <w:rsid w:val="00C417B4"/>
    <w:rsid w:val="00C42C5E"/>
    <w:rsid w:val="00C438F5"/>
    <w:rsid w:val="00C466C3"/>
    <w:rsid w:val="00C52908"/>
    <w:rsid w:val="00C5505C"/>
    <w:rsid w:val="00C55AD2"/>
    <w:rsid w:val="00C62488"/>
    <w:rsid w:val="00C71993"/>
    <w:rsid w:val="00C75C4C"/>
    <w:rsid w:val="00C77AD0"/>
    <w:rsid w:val="00C85263"/>
    <w:rsid w:val="00C9000A"/>
    <w:rsid w:val="00C90F2D"/>
    <w:rsid w:val="00C93B6E"/>
    <w:rsid w:val="00C93DEA"/>
    <w:rsid w:val="00CB0FB8"/>
    <w:rsid w:val="00CB5269"/>
    <w:rsid w:val="00CC25F9"/>
    <w:rsid w:val="00CC311C"/>
    <w:rsid w:val="00CC4437"/>
    <w:rsid w:val="00CC5E95"/>
    <w:rsid w:val="00CD1990"/>
    <w:rsid w:val="00CD7540"/>
    <w:rsid w:val="00CE127B"/>
    <w:rsid w:val="00CE3F1D"/>
    <w:rsid w:val="00CF1CFD"/>
    <w:rsid w:val="00CF2EA5"/>
    <w:rsid w:val="00D021F1"/>
    <w:rsid w:val="00D0338E"/>
    <w:rsid w:val="00D048CE"/>
    <w:rsid w:val="00D05F7D"/>
    <w:rsid w:val="00D17A8B"/>
    <w:rsid w:val="00D20073"/>
    <w:rsid w:val="00D26329"/>
    <w:rsid w:val="00D267B4"/>
    <w:rsid w:val="00D32317"/>
    <w:rsid w:val="00D34005"/>
    <w:rsid w:val="00D35159"/>
    <w:rsid w:val="00D371E0"/>
    <w:rsid w:val="00D43162"/>
    <w:rsid w:val="00D44D45"/>
    <w:rsid w:val="00D607FF"/>
    <w:rsid w:val="00D62D28"/>
    <w:rsid w:val="00D633A3"/>
    <w:rsid w:val="00D63AA6"/>
    <w:rsid w:val="00D82055"/>
    <w:rsid w:val="00D85B2B"/>
    <w:rsid w:val="00D91435"/>
    <w:rsid w:val="00D921AB"/>
    <w:rsid w:val="00DA026A"/>
    <w:rsid w:val="00DA1489"/>
    <w:rsid w:val="00DA22E3"/>
    <w:rsid w:val="00DA4F21"/>
    <w:rsid w:val="00DB4AA2"/>
    <w:rsid w:val="00DB7664"/>
    <w:rsid w:val="00DC0917"/>
    <w:rsid w:val="00DC3C22"/>
    <w:rsid w:val="00DD7B9B"/>
    <w:rsid w:val="00DD7FC6"/>
    <w:rsid w:val="00DE1BC7"/>
    <w:rsid w:val="00DE2BEB"/>
    <w:rsid w:val="00DE5C19"/>
    <w:rsid w:val="00DE654C"/>
    <w:rsid w:val="00DF0FB4"/>
    <w:rsid w:val="00DF68E3"/>
    <w:rsid w:val="00DF7309"/>
    <w:rsid w:val="00DF7E5C"/>
    <w:rsid w:val="00E00A4C"/>
    <w:rsid w:val="00E04B10"/>
    <w:rsid w:val="00E07A98"/>
    <w:rsid w:val="00E13CFF"/>
    <w:rsid w:val="00E14ABB"/>
    <w:rsid w:val="00E219CC"/>
    <w:rsid w:val="00E25DBA"/>
    <w:rsid w:val="00E307C3"/>
    <w:rsid w:val="00E3473C"/>
    <w:rsid w:val="00E37636"/>
    <w:rsid w:val="00E37973"/>
    <w:rsid w:val="00E6517E"/>
    <w:rsid w:val="00E722DB"/>
    <w:rsid w:val="00E7299F"/>
    <w:rsid w:val="00E73818"/>
    <w:rsid w:val="00E7429D"/>
    <w:rsid w:val="00E81F12"/>
    <w:rsid w:val="00E81FAA"/>
    <w:rsid w:val="00E8314B"/>
    <w:rsid w:val="00E85E92"/>
    <w:rsid w:val="00EA23EA"/>
    <w:rsid w:val="00EB0EC9"/>
    <w:rsid w:val="00EB25E3"/>
    <w:rsid w:val="00EB5BC4"/>
    <w:rsid w:val="00EC1241"/>
    <w:rsid w:val="00EC5673"/>
    <w:rsid w:val="00EC703D"/>
    <w:rsid w:val="00ED0444"/>
    <w:rsid w:val="00ED72FB"/>
    <w:rsid w:val="00EE03E3"/>
    <w:rsid w:val="00EE38AB"/>
    <w:rsid w:val="00EE59FA"/>
    <w:rsid w:val="00EF1434"/>
    <w:rsid w:val="00EF254F"/>
    <w:rsid w:val="00EF4C8A"/>
    <w:rsid w:val="00EF64B4"/>
    <w:rsid w:val="00EF7341"/>
    <w:rsid w:val="00EF7CC3"/>
    <w:rsid w:val="00F021E7"/>
    <w:rsid w:val="00F0386F"/>
    <w:rsid w:val="00F03A5C"/>
    <w:rsid w:val="00F1536A"/>
    <w:rsid w:val="00F16A41"/>
    <w:rsid w:val="00F17E85"/>
    <w:rsid w:val="00F221F5"/>
    <w:rsid w:val="00F22C68"/>
    <w:rsid w:val="00F23CDB"/>
    <w:rsid w:val="00F2409B"/>
    <w:rsid w:val="00F24E57"/>
    <w:rsid w:val="00F25EDC"/>
    <w:rsid w:val="00F322F7"/>
    <w:rsid w:val="00F33E33"/>
    <w:rsid w:val="00F367A4"/>
    <w:rsid w:val="00F43544"/>
    <w:rsid w:val="00F5177D"/>
    <w:rsid w:val="00F54B77"/>
    <w:rsid w:val="00F6533B"/>
    <w:rsid w:val="00F779A3"/>
    <w:rsid w:val="00F85317"/>
    <w:rsid w:val="00F86B5D"/>
    <w:rsid w:val="00F9166B"/>
    <w:rsid w:val="00F96F29"/>
    <w:rsid w:val="00FA0D3F"/>
    <w:rsid w:val="00FA65A5"/>
    <w:rsid w:val="00FB753C"/>
    <w:rsid w:val="00FC5A20"/>
    <w:rsid w:val="00FC64CF"/>
    <w:rsid w:val="00FC7741"/>
    <w:rsid w:val="00FD60FA"/>
    <w:rsid w:val="00FE1B79"/>
    <w:rsid w:val="00FE1E7B"/>
    <w:rsid w:val="00FE6739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237626"/>
  <w15:docId w15:val="{26BD6A56-984A-4DCC-B085-6EE725D8D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table" w:styleId="af3">
    <w:name w:val="Table Grid"/>
    <w:basedOn w:val="a1"/>
    <w:uiPriority w:val="59"/>
    <w:rsid w:val="00F25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Таблица шапка"/>
    <w:basedOn w:val="a"/>
    <w:rsid w:val="00C2798A"/>
    <w:pPr>
      <w:keepNext/>
      <w:spacing w:before="40" w:after="40" w:line="240" w:lineRule="auto"/>
      <w:ind w:left="57" w:right="57" w:firstLine="0"/>
      <w:jc w:val="left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4</Pages>
  <Words>1215</Words>
  <Characters>6929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8128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Терёшкина Гузалия Мавлимьяновна</cp:lastModifiedBy>
  <cp:revision>193</cp:revision>
  <cp:lastPrinted>2019-09-19T05:12:00Z</cp:lastPrinted>
  <dcterms:created xsi:type="dcterms:W3CDTF">2015-03-25T00:17:00Z</dcterms:created>
  <dcterms:modified xsi:type="dcterms:W3CDTF">2019-09-19T05:12:00Z</dcterms:modified>
</cp:coreProperties>
</file>