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4328C">
        <w:rPr>
          <w:b/>
          <w:bCs/>
          <w:iCs/>
          <w:snapToGrid/>
          <w:spacing w:val="40"/>
          <w:sz w:val="29"/>
          <w:szCs w:val="29"/>
        </w:rPr>
        <w:t>301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/У</w:t>
      </w:r>
      <w:r w:rsidR="00B4328C">
        <w:rPr>
          <w:b/>
          <w:bCs/>
          <w:iCs/>
          <w:snapToGrid/>
          <w:spacing w:val="40"/>
          <w:sz w:val="29"/>
          <w:szCs w:val="29"/>
        </w:rPr>
        <w:t>КС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-Р</w:t>
      </w:r>
      <w:r w:rsidR="00494BB6" w:rsidRPr="00494BB6">
        <w:rPr>
          <w:b/>
          <w:bCs/>
          <w:iCs/>
          <w:snapToGrid/>
          <w:spacing w:val="40"/>
          <w:sz w:val="29"/>
          <w:szCs w:val="29"/>
          <w:vertAlign w:val="subscript"/>
        </w:rPr>
        <w:t>2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4328C" w:rsidRPr="00B4328C">
        <w:rPr>
          <w:b/>
          <w:snapToGrid w:val="0"/>
          <w:szCs w:val="28"/>
        </w:rPr>
        <w:t xml:space="preserve">«Разработка ПСД для строительства административного бытового корпуса на базе </w:t>
      </w:r>
      <w:proofErr w:type="spellStart"/>
      <w:r w:rsidR="00B4328C" w:rsidRPr="00B4328C">
        <w:rPr>
          <w:b/>
          <w:snapToGrid w:val="0"/>
          <w:szCs w:val="28"/>
        </w:rPr>
        <w:t>Овсянковского</w:t>
      </w:r>
      <w:proofErr w:type="spellEnd"/>
      <w:r w:rsidR="00B4328C" w:rsidRPr="00B4328C">
        <w:rPr>
          <w:b/>
          <w:snapToGrid w:val="0"/>
          <w:szCs w:val="28"/>
        </w:rPr>
        <w:t xml:space="preserve"> СУ</w:t>
      </w:r>
      <w:r w:rsidR="00B4328C" w:rsidRPr="00B4328C">
        <w:rPr>
          <w:b/>
          <w:bCs/>
          <w:szCs w:val="28"/>
        </w:rPr>
        <w:t>», лот 796</w:t>
      </w:r>
    </w:p>
    <w:p w:rsidR="00494BB6" w:rsidRDefault="00494BB6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94BB6" w:rsidRPr="00494BB6" w:rsidTr="00942E94">
        <w:tc>
          <w:tcPr>
            <w:tcW w:w="4935" w:type="dxa"/>
          </w:tcPr>
          <w:p w:rsidR="00494BB6" w:rsidRPr="00494BB6" w:rsidRDefault="00494BB6" w:rsidP="00494BB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94BB6" w:rsidRPr="00494BB6" w:rsidRDefault="00494BB6" w:rsidP="00B4328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4328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     0</w:t>
            </w:r>
            <w:r w:rsidR="00B4328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5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494BB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9C261B" w:rsidRDefault="00CA7529" w:rsidP="009C261B">
      <w:pPr>
        <w:pStyle w:val="Tableheader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</w:t>
      </w:r>
      <w:r w:rsidR="00B4328C" w:rsidRPr="00B4328C">
        <w:rPr>
          <w:b w:val="0"/>
          <w:sz w:val="24"/>
          <w:szCs w:val="24"/>
        </w:rPr>
        <w:t xml:space="preserve">Разработка ПСД для строительства административного бытового корпуса на базе </w:t>
      </w:r>
      <w:proofErr w:type="spellStart"/>
      <w:r w:rsidR="00B4328C" w:rsidRPr="00B4328C">
        <w:rPr>
          <w:b w:val="0"/>
          <w:sz w:val="24"/>
          <w:szCs w:val="24"/>
        </w:rPr>
        <w:t>Овсянковского</w:t>
      </w:r>
      <w:proofErr w:type="spellEnd"/>
      <w:r w:rsidR="00B4328C" w:rsidRPr="00B4328C">
        <w:rPr>
          <w:b w:val="0"/>
          <w:sz w:val="24"/>
          <w:szCs w:val="24"/>
        </w:rPr>
        <w:t xml:space="preserve"> СУ», лот 796</w:t>
      </w:r>
    </w:p>
    <w:p w:rsidR="00BA204F" w:rsidRPr="009C261B" w:rsidRDefault="00BA204F" w:rsidP="009C261B">
      <w:pPr>
        <w:pStyle w:val="Tableheader"/>
        <w:rPr>
          <w:b w:val="0"/>
          <w:sz w:val="24"/>
          <w:szCs w:val="24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494BB6" w:rsidRPr="009C261B">
        <w:rPr>
          <w:b/>
          <w:sz w:val="24"/>
          <w:szCs w:val="24"/>
        </w:rPr>
        <w:t>2</w:t>
      </w:r>
      <w:r w:rsidR="00BA204F" w:rsidRPr="009C261B">
        <w:rPr>
          <w:b/>
          <w:i/>
          <w:sz w:val="24"/>
          <w:szCs w:val="24"/>
        </w:rPr>
        <w:t xml:space="preserve"> (</w:t>
      </w:r>
      <w:r w:rsidR="00494BB6" w:rsidRPr="009C261B">
        <w:rPr>
          <w:b/>
          <w:i/>
          <w:sz w:val="24"/>
          <w:szCs w:val="24"/>
        </w:rPr>
        <w:t>две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B4328C" w:rsidRPr="009E233A" w:rsidTr="00942E94">
        <w:trPr>
          <w:trHeight w:val="313"/>
        </w:trPr>
        <w:tc>
          <w:tcPr>
            <w:tcW w:w="1117" w:type="dxa"/>
            <w:vAlign w:val="center"/>
          </w:tcPr>
          <w:p w:rsidR="00B4328C" w:rsidRPr="009E233A" w:rsidRDefault="00B4328C" w:rsidP="00B4328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B4328C" w:rsidRPr="00B4328C" w:rsidRDefault="00B4328C" w:rsidP="00B4328C">
            <w:pPr>
              <w:jc w:val="center"/>
              <w:rPr>
                <w:sz w:val="24"/>
                <w:szCs w:val="24"/>
              </w:rPr>
            </w:pPr>
            <w:r w:rsidRPr="00B4328C">
              <w:rPr>
                <w:sz w:val="24"/>
                <w:szCs w:val="24"/>
              </w:rPr>
              <w:t>27.03.2019 03:16</w:t>
            </w:r>
          </w:p>
        </w:tc>
        <w:tc>
          <w:tcPr>
            <w:tcW w:w="4873" w:type="dxa"/>
            <w:vAlign w:val="center"/>
          </w:tcPr>
          <w:p w:rsidR="00B4328C" w:rsidRPr="00B4328C" w:rsidRDefault="00B4328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B4328C">
              <w:rPr>
                <w:b/>
                <w:i/>
                <w:sz w:val="24"/>
                <w:szCs w:val="24"/>
              </w:rPr>
              <w:t>79073</w:t>
            </w:r>
          </w:p>
        </w:tc>
      </w:tr>
      <w:tr w:rsidR="00B4328C" w:rsidRPr="009E233A" w:rsidTr="00942E94">
        <w:trPr>
          <w:trHeight w:val="359"/>
        </w:trPr>
        <w:tc>
          <w:tcPr>
            <w:tcW w:w="1117" w:type="dxa"/>
            <w:vAlign w:val="center"/>
          </w:tcPr>
          <w:p w:rsidR="00B4328C" w:rsidRPr="009E233A" w:rsidRDefault="00B4328C" w:rsidP="00B4328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B4328C" w:rsidRPr="00B4328C" w:rsidRDefault="00B4328C" w:rsidP="00B4328C">
            <w:pPr>
              <w:jc w:val="center"/>
              <w:rPr>
                <w:sz w:val="24"/>
                <w:szCs w:val="24"/>
              </w:rPr>
            </w:pPr>
            <w:r w:rsidRPr="00B4328C">
              <w:rPr>
                <w:sz w:val="24"/>
                <w:szCs w:val="24"/>
              </w:rPr>
              <w:t>26.03.2019 07:31</w:t>
            </w:r>
          </w:p>
        </w:tc>
        <w:tc>
          <w:tcPr>
            <w:tcW w:w="4873" w:type="dxa"/>
            <w:vAlign w:val="center"/>
          </w:tcPr>
          <w:p w:rsidR="00B4328C" w:rsidRPr="00B4328C" w:rsidRDefault="00B4328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B4328C">
              <w:rPr>
                <w:b/>
                <w:i/>
                <w:sz w:val="24"/>
                <w:szCs w:val="24"/>
              </w:rPr>
              <w:t>80439</w:t>
            </w:r>
          </w:p>
        </w:tc>
      </w:tr>
    </w:tbl>
    <w:p w:rsidR="00DB3CF7" w:rsidRPr="009C261B" w:rsidRDefault="00DB3CF7" w:rsidP="009C261B">
      <w:pPr>
        <w:spacing w:line="240" w:lineRule="auto"/>
        <w:ind w:right="-143" w:firstLine="0"/>
        <w:rPr>
          <w:sz w:val="24"/>
          <w:szCs w:val="24"/>
        </w:rPr>
      </w:pPr>
      <w:bookmarkStart w:id="2" w:name="_GoBack"/>
      <w:bookmarkEnd w:id="2"/>
      <w:r w:rsidRPr="009C261B">
        <w:rPr>
          <w:b/>
          <w:sz w:val="24"/>
          <w:szCs w:val="24"/>
        </w:rPr>
        <w:t xml:space="preserve">КОЛИЧЕСТВО ОТКЛОНЕННЫХ ЗАЯВОК: </w:t>
      </w:r>
      <w:r w:rsidR="00494BB6" w:rsidRPr="009C261B">
        <w:rPr>
          <w:b/>
          <w:i/>
          <w:sz w:val="24"/>
          <w:szCs w:val="24"/>
        </w:rPr>
        <w:t xml:space="preserve">0 </w:t>
      </w:r>
      <w:r w:rsidRPr="009C261B">
        <w:rPr>
          <w:b/>
          <w:i/>
          <w:sz w:val="24"/>
          <w:szCs w:val="24"/>
        </w:rPr>
        <w:t>(</w:t>
      </w:r>
      <w:r w:rsidR="00494BB6" w:rsidRPr="009C261B">
        <w:rPr>
          <w:b/>
          <w:i/>
          <w:sz w:val="24"/>
          <w:szCs w:val="24"/>
        </w:rPr>
        <w:t>ноль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ок</w:t>
      </w:r>
      <w:r w:rsidRPr="009C261B">
        <w:rPr>
          <w:sz w:val="24"/>
          <w:szCs w:val="24"/>
        </w:rPr>
        <w:t>.</w:t>
      </w:r>
    </w:p>
    <w:p w:rsidR="00494BB6" w:rsidRPr="009C261B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94BB6" w:rsidRPr="009C261B" w:rsidRDefault="00494BB6" w:rsidP="009C261B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4"/>
        </w:rPr>
      </w:pPr>
      <w:r w:rsidRPr="009C261B">
        <w:rPr>
          <w:i/>
          <w:sz w:val="24"/>
        </w:rPr>
        <w:t>О рассмотрении результатов оценки вторых частей заявок Участников</w:t>
      </w:r>
    </w:p>
    <w:p w:rsidR="00494BB6" w:rsidRPr="009C261B" w:rsidRDefault="00494BB6" w:rsidP="009C261B">
      <w:pPr>
        <w:pStyle w:val="21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4"/>
        </w:rPr>
      </w:pPr>
      <w:r w:rsidRPr="009C261B">
        <w:rPr>
          <w:i/>
          <w:snapToGrid w:val="0"/>
          <w:sz w:val="24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9C261B">
        <w:rPr>
          <w:i/>
          <w:sz w:val="24"/>
        </w:rPr>
        <w:t>вторых частей заявок</w:t>
      </w:r>
    </w:p>
    <w:p w:rsidR="006E69CD" w:rsidRPr="009C261B" w:rsidRDefault="006E69CD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494BB6" w:rsidRPr="00494BB6" w:rsidRDefault="00494BB6" w:rsidP="009C261B">
      <w:pPr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napToGrid/>
          <w:sz w:val="24"/>
          <w:szCs w:val="24"/>
          <w:u w:val="single"/>
        </w:rPr>
        <w:t>ВОПРОС №1.</w:t>
      </w:r>
      <w:r w:rsidRPr="00494BB6">
        <w:rPr>
          <w:b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494BB6" w:rsidRPr="00494BB6" w:rsidRDefault="00494BB6" w:rsidP="009C261B">
      <w:pPr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94BB6" w:rsidRPr="00494BB6" w:rsidRDefault="00494BB6" w:rsidP="009C261B">
      <w:pPr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494BB6" w:rsidRPr="00494BB6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494BB6" w:rsidRPr="00494BB6" w:rsidRDefault="00494BB6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№</w:t>
            </w:r>
          </w:p>
          <w:p w:rsidR="00494BB6" w:rsidRPr="00494BB6" w:rsidRDefault="00494BB6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494BB6" w:rsidRPr="00494BB6" w:rsidRDefault="00494BB6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494BB6" w:rsidRPr="00494BB6" w:rsidRDefault="00494BB6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B4328C" w:rsidRPr="00494BB6" w:rsidTr="00942E94">
        <w:trPr>
          <w:trHeight w:val="313"/>
        </w:trPr>
        <w:tc>
          <w:tcPr>
            <w:tcW w:w="1117" w:type="dxa"/>
            <w:vAlign w:val="center"/>
          </w:tcPr>
          <w:p w:rsidR="00B4328C" w:rsidRPr="00494BB6" w:rsidRDefault="00B4328C" w:rsidP="00B4328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B4328C" w:rsidRPr="00B4328C" w:rsidRDefault="00B4328C" w:rsidP="00B4328C">
            <w:pPr>
              <w:jc w:val="center"/>
              <w:rPr>
                <w:sz w:val="24"/>
                <w:szCs w:val="24"/>
              </w:rPr>
            </w:pPr>
            <w:r w:rsidRPr="00B4328C">
              <w:rPr>
                <w:sz w:val="24"/>
                <w:szCs w:val="24"/>
              </w:rPr>
              <w:t>27.03.2019 03:16</w:t>
            </w:r>
          </w:p>
        </w:tc>
        <w:tc>
          <w:tcPr>
            <w:tcW w:w="4873" w:type="dxa"/>
            <w:vAlign w:val="center"/>
          </w:tcPr>
          <w:p w:rsidR="00B4328C" w:rsidRPr="00B4328C" w:rsidRDefault="00B4328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B4328C">
              <w:rPr>
                <w:b/>
                <w:i/>
                <w:sz w:val="24"/>
                <w:szCs w:val="24"/>
              </w:rPr>
              <w:t>79073</w:t>
            </w:r>
          </w:p>
        </w:tc>
      </w:tr>
      <w:tr w:rsidR="00B4328C" w:rsidRPr="00494BB6" w:rsidTr="00942E94">
        <w:trPr>
          <w:trHeight w:val="359"/>
        </w:trPr>
        <w:tc>
          <w:tcPr>
            <w:tcW w:w="1117" w:type="dxa"/>
            <w:vAlign w:val="center"/>
          </w:tcPr>
          <w:p w:rsidR="00B4328C" w:rsidRPr="00494BB6" w:rsidRDefault="00B4328C" w:rsidP="00B4328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B4328C" w:rsidRPr="00B4328C" w:rsidRDefault="00B4328C" w:rsidP="00B4328C">
            <w:pPr>
              <w:jc w:val="center"/>
              <w:rPr>
                <w:sz w:val="24"/>
                <w:szCs w:val="24"/>
              </w:rPr>
            </w:pPr>
            <w:r w:rsidRPr="00B4328C">
              <w:rPr>
                <w:sz w:val="24"/>
                <w:szCs w:val="24"/>
              </w:rPr>
              <w:t>26.03.2019 07:31</w:t>
            </w:r>
          </w:p>
        </w:tc>
        <w:tc>
          <w:tcPr>
            <w:tcW w:w="4873" w:type="dxa"/>
            <w:vAlign w:val="center"/>
          </w:tcPr>
          <w:p w:rsidR="00B4328C" w:rsidRPr="00B4328C" w:rsidRDefault="00B4328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B4328C">
              <w:rPr>
                <w:b/>
                <w:i/>
                <w:sz w:val="24"/>
                <w:szCs w:val="24"/>
              </w:rPr>
              <w:t>80439</w:t>
            </w:r>
          </w:p>
        </w:tc>
      </w:tr>
    </w:tbl>
    <w:p w:rsidR="00494BB6" w:rsidRPr="00494BB6" w:rsidRDefault="00494BB6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494BB6">
        <w:rPr>
          <w:b/>
          <w:sz w:val="24"/>
          <w:szCs w:val="24"/>
          <w:u w:val="single"/>
        </w:rPr>
        <w:t>ВОПРОС №2</w:t>
      </w:r>
      <w:r w:rsidRPr="00494BB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494BB6">
        <w:rPr>
          <w:b/>
          <w:snapToGrid/>
          <w:sz w:val="24"/>
          <w:szCs w:val="24"/>
        </w:rPr>
        <w:t xml:space="preserve">вторых частей заявок </w:t>
      </w:r>
    </w:p>
    <w:p w:rsidR="00494BB6" w:rsidRPr="00494BB6" w:rsidRDefault="00494BB6" w:rsidP="009C261B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494BB6" w:rsidRPr="00494BB6" w:rsidTr="00942E94">
        <w:trPr>
          <w:trHeight w:val="333"/>
        </w:trPr>
        <w:tc>
          <w:tcPr>
            <w:tcW w:w="853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4328C" w:rsidRPr="00494BB6" w:rsidTr="00B4328C">
        <w:trPr>
          <w:trHeight w:val="340"/>
        </w:trPr>
        <w:tc>
          <w:tcPr>
            <w:tcW w:w="853" w:type="dxa"/>
          </w:tcPr>
          <w:p w:rsidR="00B4328C" w:rsidRPr="00494BB6" w:rsidRDefault="00B4328C" w:rsidP="00B4328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B4328C" w:rsidRPr="00B4328C" w:rsidRDefault="00B4328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B4328C">
              <w:rPr>
                <w:b/>
                <w:i/>
                <w:sz w:val="24"/>
                <w:szCs w:val="24"/>
              </w:rPr>
              <w:t>79073</w:t>
            </w:r>
          </w:p>
        </w:tc>
        <w:tc>
          <w:tcPr>
            <w:tcW w:w="4671" w:type="dxa"/>
          </w:tcPr>
          <w:p w:rsidR="00B4328C" w:rsidRPr="00494BB6" w:rsidRDefault="00B4328C" w:rsidP="00B4328C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B4328C" w:rsidRPr="00494BB6" w:rsidTr="00942E94">
        <w:trPr>
          <w:trHeight w:val="230"/>
        </w:trPr>
        <w:tc>
          <w:tcPr>
            <w:tcW w:w="853" w:type="dxa"/>
          </w:tcPr>
          <w:p w:rsidR="00B4328C" w:rsidRPr="00494BB6" w:rsidRDefault="00B4328C" w:rsidP="00B4328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B4328C" w:rsidRPr="00B4328C" w:rsidRDefault="00B4328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B4328C">
              <w:rPr>
                <w:b/>
                <w:i/>
                <w:sz w:val="24"/>
                <w:szCs w:val="24"/>
              </w:rPr>
              <w:t>80439</w:t>
            </w:r>
          </w:p>
        </w:tc>
        <w:tc>
          <w:tcPr>
            <w:tcW w:w="4671" w:type="dxa"/>
          </w:tcPr>
          <w:p w:rsidR="00B4328C" w:rsidRPr="00494BB6" w:rsidRDefault="00B4328C" w:rsidP="00B4328C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494BB6" w:rsidRPr="00494BB6" w:rsidRDefault="00494BB6" w:rsidP="009C261B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494BB6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494BB6">
        <w:rPr>
          <w:i/>
          <w:snapToGrid/>
          <w:sz w:val="24"/>
          <w:szCs w:val="24"/>
        </w:rPr>
        <w:t>147</w:t>
      </w:r>
    </w:p>
    <w:sectPr w:rsidR="006E69CD" w:rsidRPr="006E69CD" w:rsidSect="009C261B">
      <w:headerReference w:type="default" r:id="rId9"/>
      <w:footerReference w:type="default" r:id="rId10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75" w:rsidRDefault="00465B75" w:rsidP="00355095">
      <w:pPr>
        <w:spacing w:line="240" w:lineRule="auto"/>
      </w:pPr>
      <w:r>
        <w:separator/>
      </w:r>
    </w:p>
  </w:endnote>
  <w:endnote w:type="continuationSeparator" w:id="0">
    <w:p w:rsidR="00465B75" w:rsidRDefault="00465B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2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2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75" w:rsidRDefault="00465B75" w:rsidP="00355095">
      <w:pPr>
        <w:spacing w:line="240" w:lineRule="auto"/>
      </w:pPr>
      <w:r>
        <w:separator/>
      </w:r>
    </w:p>
  </w:footnote>
  <w:footnote w:type="continuationSeparator" w:id="0">
    <w:p w:rsidR="00465B75" w:rsidRDefault="00465B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>2</w:t>
    </w:r>
    <w:proofErr w:type="gramEnd"/>
    <w:r w:rsidR="00864152">
      <w:rPr>
        <w:i/>
        <w:sz w:val="20"/>
      </w:rPr>
      <w:t>ч закупка 832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10DE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A0E7-E154-4F13-9469-B0780EB9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2019-01-30T01:42:00Z</cp:lastPrinted>
  <dcterms:created xsi:type="dcterms:W3CDTF">2018-02-01T00:38:00Z</dcterms:created>
  <dcterms:modified xsi:type="dcterms:W3CDTF">2019-04-30T03:19:00Z</dcterms:modified>
</cp:coreProperties>
</file>