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44A6">
        <w:rPr>
          <w:b/>
          <w:bCs/>
          <w:sz w:val="36"/>
          <w:szCs w:val="36"/>
        </w:rPr>
        <w:t>287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bookmarkStart w:id="2" w:name="_GoBack"/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C5AB8" w:rsidRDefault="00DC5AB8" w:rsidP="003F6EB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96C1F">
        <w:rPr>
          <w:b/>
          <w:i/>
          <w:sz w:val="26"/>
          <w:szCs w:val="26"/>
        </w:rPr>
        <w:t>Ремонт септика и складских помещений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C5AB8" w:rsidRDefault="00DC5AB8" w:rsidP="00DC5AB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753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bookmarkEnd w:id="2"/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C5AB8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C5AB8" w:rsidRPr="00DC5AB8">
        <w:rPr>
          <w:b/>
          <w:i/>
          <w:sz w:val="24"/>
          <w:szCs w:val="24"/>
        </w:rPr>
        <w:t>Ремонт септика и складских помещений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C5AB8">
        <w:rPr>
          <w:sz w:val="24"/>
          <w:szCs w:val="24"/>
        </w:rPr>
        <w:t>753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C5AB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C5AB8" w:rsidRPr="0017392F" w:rsidRDefault="00DC5AB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71948</w:t>
            </w:r>
          </w:p>
        </w:tc>
        <w:tc>
          <w:tcPr>
            <w:tcW w:w="3685" w:type="dxa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07:15</w:t>
            </w:r>
          </w:p>
        </w:tc>
      </w:tr>
      <w:tr w:rsidR="00DC5AB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C5AB8" w:rsidRPr="0017392F" w:rsidRDefault="00DC5AB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71980</w:t>
            </w:r>
          </w:p>
        </w:tc>
        <w:tc>
          <w:tcPr>
            <w:tcW w:w="3685" w:type="dxa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DC5AB8" w:rsidRPr="002C3023" w:rsidTr="003F6EB4">
        <w:trPr>
          <w:trHeight w:val="274"/>
        </w:trPr>
        <w:tc>
          <w:tcPr>
            <w:tcW w:w="1134" w:type="dxa"/>
            <w:vAlign w:val="center"/>
          </w:tcPr>
          <w:p w:rsidR="00DC5AB8" w:rsidRPr="002C3023" w:rsidRDefault="00DC5AB8" w:rsidP="00DC5AB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71948</w:t>
            </w:r>
          </w:p>
        </w:tc>
        <w:tc>
          <w:tcPr>
            <w:tcW w:w="3685" w:type="dxa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07:15</w:t>
            </w:r>
          </w:p>
        </w:tc>
      </w:tr>
      <w:tr w:rsidR="00DC5AB8" w:rsidRPr="002C3023" w:rsidTr="003F6EB4">
        <w:trPr>
          <w:trHeight w:val="279"/>
        </w:trPr>
        <w:tc>
          <w:tcPr>
            <w:tcW w:w="1134" w:type="dxa"/>
            <w:vAlign w:val="center"/>
          </w:tcPr>
          <w:p w:rsidR="00DC5AB8" w:rsidRPr="002C3023" w:rsidRDefault="00DC5AB8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71980</w:t>
            </w:r>
          </w:p>
        </w:tc>
        <w:tc>
          <w:tcPr>
            <w:tcW w:w="3685" w:type="dxa"/>
            <w:vAlign w:val="center"/>
          </w:tcPr>
          <w:p w:rsidR="00DC5AB8" w:rsidRPr="00DB2B4D" w:rsidRDefault="00DC5AB8" w:rsidP="003F6E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07:41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C5AB8" w:rsidRDefault="00DC5AB8" w:rsidP="00DC5AB8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DB2B4D">
        <w:rPr>
          <w:szCs w:val="24"/>
        </w:rPr>
        <w:t>71948</w:t>
      </w:r>
      <w:r>
        <w:rPr>
          <w:szCs w:val="24"/>
        </w:rPr>
        <w:t xml:space="preserve">, </w:t>
      </w:r>
    </w:p>
    <w:p w:rsidR="00DC5AB8" w:rsidRDefault="00DC5AB8" w:rsidP="00DC5AB8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DB2B4D">
        <w:rPr>
          <w:szCs w:val="24"/>
        </w:rPr>
        <w:t>71980</w:t>
      </w:r>
    </w:p>
    <w:p w:rsidR="00DC5AB8" w:rsidRPr="002C3023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0A" w:rsidRDefault="00BD1C0A" w:rsidP="00355095">
      <w:pPr>
        <w:spacing w:line="240" w:lineRule="auto"/>
      </w:pPr>
      <w:r>
        <w:separator/>
      </w:r>
    </w:p>
  </w:endnote>
  <w:endnote w:type="continuationSeparator" w:id="0">
    <w:p w:rsidR="00BD1C0A" w:rsidRDefault="00BD1C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0A" w:rsidRDefault="00BD1C0A" w:rsidP="00355095">
      <w:pPr>
        <w:spacing w:line="240" w:lineRule="auto"/>
      </w:pPr>
      <w:r>
        <w:separator/>
      </w:r>
    </w:p>
  </w:footnote>
  <w:footnote w:type="continuationSeparator" w:id="0">
    <w:p w:rsidR="00BD1C0A" w:rsidRDefault="00BD1C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B271-D58D-4820-B0FE-2B27CFBF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2019-03-25T02:13:00Z</cp:lastPrinted>
  <dcterms:created xsi:type="dcterms:W3CDTF">2019-03-25T02:17:00Z</dcterms:created>
  <dcterms:modified xsi:type="dcterms:W3CDTF">2019-03-25T02:17:00Z</dcterms:modified>
</cp:coreProperties>
</file>