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11A63">
        <w:rPr>
          <w:b/>
          <w:bCs/>
          <w:sz w:val="36"/>
          <w:szCs w:val="36"/>
        </w:rPr>
        <w:t>1</w:t>
      </w:r>
      <w:r w:rsidR="003F372B">
        <w:rPr>
          <w:b/>
          <w:bCs/>
          <w:sz w:val="36"/>
          <w:szCs w:val="36"/>
        </w:rPr>
        <w:t>51</w:t>
      </w:r>
      <w:r w:rsidR="00076064">
        <w:rPr>
          <w:b/>
          <w:bCs/>
          <w:sz w:val="36"/>
          <w:szCs w:val="36"/>
        </w:rPr>
        <w:t>/</w:t>
      </w:r>
      <w:proofErr w:type="gramStart"/>
      <w:r w:rsidR="00C11A63">
        <w:rPr>
          <w:b/>
          <w:bCs/>
          <w:sz w:val="36"/>
          <w:szCs w:val="36"/>
        </w:rPr>
        <w:t>М</w:t>
      </w:r>
      <w:r w:rsidR="003F372B">
        <w:rPr>
          <w:b/>
          <w:bCs/>
          <w:sz w:val="36"/>
          <w:szCs w:val="36"/>
        </w:rPr>
        <w:t>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3F372B" w:rsidRPr="003F372B" w:rsidRDefault="003F4476" w:rsidP="003F372B">
      <w:pPr>
        <w:pStyle w:val="P-Style"/>
        <w:spacing w:line="240" w:lineRule="auto"/>
        <w:jc w:val="both"/>
        <w:rPr>
          <w:b/>
          <w:bCs/>
          <w:i/>
          <w:sz w:val="28"/>
          <w:szCs w:val="28"/>
        </w:rPr>
      </w:pPr>
      <w:r w:rsidRPr="003F372B">
        <w:rPr>
          <w:bCs/>
          <w:sz w:val="28"/>
          <w:szCs w:val="28"/>
        </w:rPr>
        <w:t>Закупочной комиссии по запросу котировок в электронной форме с участием только субъектов МСП на право заключения договора</w:t>
      </w:r>
      <w:r w:rsidR="00C11A63" w:rsidRPr="003F372B">
        <w:rPr>
          <w:bCs/>
          <w:sz w:val="28"/>
          <w:szCs w:val="28"/>
        </w:rPr>
        <w:t>:</w:t>
      </w:r>
      <w:r w:rsidRPr="003F372B">
        <w:rPr>
          <w:bCs/>
          <w:sz w:val="28"/>
          <w:szCs w:val="28"/>
        </w:rPr>
        <w:t xml:space="preserve"> </w:t>
      </w:r>
      <w:proofErr w:type="gramStart"/>
      <w:r w:rsidR="003F372B" w:rsidRPr="003F372B">
        <w:rPr>
          <w:b/>
          <w:i/>
          <w:sz w:val="28"/>
          <w:szCs w:val="28"/>
        </w:rPr>
        <w:t>СИЗ Заземления  (закупка 229 раздела 4.2.</w:t>
      </w:r>
      <w:proofErr w:type="gramEnd"/>
      <w:r w:rsidR="003F372B" w:rsidRPr="003F372B">
        <w:rPr>
          <w:b/>
          <w:i/>
          <w:sz w:val="28"/>
          <w:szCs w:val="28"/>
        </w:rPr>
        <w:t xml:space="preserve"> </w:t>
      </w:r>
      <w:proofErr w:type="gramStart"/>
      <w:r w:rsidR="003F372B" w:rsidRPr="003F372B">
        <w:rPr>
          <w:b/>
          <w:i/>
          <w:sz w:val="28"/>
          <w:szCs w:val="28"/>
        </w:rPr>
        <w:t>ГКПЗ 2019 г.)</w:t>
      </w:r>
      <w:proofErr w:type="gramEnd"/>
    </w:p>
    <w:p w:rsidR="006E5D3E" w:rsidRPr="00F15099" w:rsidRDefault="006E5D3E" w:rsidP="00C11A6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A27B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27B7F">
              <w:rPr>
                <w:b/>
                <w:sz w:val="26"/>
                <w:szCs w:val="26"/>
              </w:rPr>
              <w:t>г.</w:t>
            </w:r>
            <w:r w:rsidR="00352406" w:rsidRPr="00A27B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27B7F" w:rsidRDefault="009854EF" w:rsidP="003F372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27B7F">
              <w:rPr>
                <w:b/>
                <w:snapToGrid/>
                <w:sz w:val="26"/>
                <w:szCs w:val="26"/>
              </w:rPr>
              <w:t>«</w:t>
            </w:r>
            <w:r w:rsidR="003F372B" w:rsidRPr="00A27B7F">
              <w:rPr>
                <w:b/>
                <w:snapToGrid/>
                <w:sz w:val="26"/>
                <w:szCs w:val="26"/>
              </w:rPr>
              <w:t>06</w:t>
            </w:r>
            <w:r w:rsidR="00C11A63" w:rsidRPr="00A27B7F">
              <w:rPr>
                <w:b/>
                <w:snapToGrid/>
                <w:sz w:val="26"/>
                <w:szCs w:val="26"/>
              </w:rPr>
              <w:t xml:space="preserve">» </w:t>
            </w:r>
            <w:r w:rsidR="003F372B" w:rsidRPr="00A27B7F">
              <w:rPr>
                <w:b/>
                <w:snapToGrid/>
                <w:sz w:val="26"/>
                <w:szCs w:val="26"/>
              </w:rPr>
              <w:t>февраля</w:t>
            </w:r>
            <w:r w:rsidR="00C11A63" w:rsidRPr="00A27B7F">
              <w:rPr>
                <w:b/>
                <w:snapToGrid/>
                <w:sz w:val="26"/>
                <w:szCs w:val="26"/>
              </w:rPr>
              <w:t xml:space="preserve"> 2019г.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F372B" w:rsidRPr="003F372B" w:rsidRDefault="00A12B91" w:rsidP="003F372B">
      <w:pPr>
        <w:pStyle w:val="P-Style"/>
        <w:spacing w:line="240" w:lineRule="auto"/>
        <w:jc w:val="both"/>
        <w:rPr>
          <w:b/>
          <w:bCs/>
          <w:i/>
          <w:sz w:val="28"/>
          <w:szCs w:val="28"/>
        </w:rPr>
      </w:pPr>
      <w:r w:rsidRPr="00C11A63">
        <w:rPr>
          <w:b/>
          <w:sz w:val="26"/>
          <w:szCs w:val="26"/>
        </w:rPr>
        <w:t>СПОСОБ И ПРЕДМЕТ ЗАКУПКИ:</w:t>
      </w:r>
      <w:r w:rsidR="00EA1C25" w:rsidRPr="00C11A63">
        <w:rPr>
          <w:b/>
          <w:sz w:val="26"/>
          <w:szCs w:val="26"/>
        </w:rPr>
        <w:t xml:space="preserve"> </w:t>
      </w:r>
      <w:r w:rsidR="00EE0DF5" w:rsidRPr="006D4778">
        <w:rPr>
          <w:b/>
          <w:sz w:val="26"/>
          <w:szCs w:val="26"/>
        </w:rPr>
        <w:t>з</w:t>
      </w:r>
      <w:r w:rsidR="00EE0DF5" w:rsidRPr="006D4778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6D4778">
        <w:rPr>
          <w:bCs/>
          <w:sz w:val="26"/>
          <w:szCs w:val="26"/>
        </w:rPr>
        <w:t xml:space="preserve"> на право заключения договора</w:t>
      </w:r>
      <w:r w:rsidR="00C11A63" w:rsidRPr="006D4778">
        <w:rPr>
          <w:bCs/>
          <w:sz w:val="26"/>
          <w:szCs w:val="26"/>
        </w:rPr>
        <w:t xml:space="preserve">: </w:t>
      </w:r>
      <w:proofErr w:type="gramStart"/>
      <w:r w:rsidR="003F372B" w:rsidRPr="003F372B">
        <w:rPr>
          <w:b/>
          <w:i/>
          <w:sz w:val="28"/>
          <w:szCs w:val="28"/>
        </w:rPr>
        <w:t>СИЗ Заземления  (закупка 229 раздела 4.2.</w:t>
      </w:r>
      <w:proofErr w:type="gramEnd"/>
      <w:r w:rsidR="003F372B" w:rsidRPr="003F372B">
        <w:rPr>
          <w:b/>
          <w:i/>
          <w:sz w:val="28"/>
          <w:szCs w:val="28"/>
        </w:rPr>
        <w:t xml:space="preserve"> </w:t>
      </w:r>
      <w:proofErr w:type="gramStart"/>
      <w:r w:rsidR="003F372B" w:rsidRPr="003F372B">
        <w:rPr>
          <w:b/>
          <w:i/>
          <w:sz w:val="28"/>
          <w:szCs w:val="28"/>
        </w:rPr>
        <w:t>ГКПЗ 2019 г.)</w:t>
      </w:r>
      <w:proofErr w:type="gramEnd"/>
    </w:p>
    <w:p w:rsidR="00A12B91" w:rsidRDefault="00A12B91" w:rsidP="009854E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4"/>
        </w:rPr>
      </w:pPr>
    </w:p>
    <w:p w:rsidR="00A12B91" w:rsidRPr="00C11A63" w:rsidRDefault="00A12B91" w:rsidP="002A2759">
      <w:pPr>
        <w:spacing w:line="240" w:lineRule="auto"/>
        <w:ind w:firstLine="0"/>
        <w:rPr>
          <w:sz w:val="26"/>
          <w:szCs w:val="26"/>
        </w:rPr>
      </w:pPr>
      <w:r w:rsidRPr="00C11A63">
        <w:rPr>
          <w:b/>
          <w:sz w:val="26"/>
          <w:szCs w:val="26"/>
        </w:rPr>
        <w:t xml:space="preserve">КОЛИЧЕСТВО ПОДАННЫХ ЗАЯВОК НА УЧАСТИЕ В ЗАКУПКЕ: </w:t>
      </w:r>
      <w:r w:rsidR="009854EF">
        <w:rPr>
          <w:b/>
          <w:sz w:val="26"/>
          <w:szCs w:val="26"/>
        </w:rPr>
        <w:t>4</w:t>
      </w:r>
      <w:r w:rsidR="003F4476" w:rsidRPr="00C11A63">
        <w:rPr>
          <w:sz w:val="26"/>
          <w:szCs w:val="26"/>
        </w:rPr>
        <w:t xml:space="preserve"> (</w:t>
      </w:r>
      <w:r w:rsidR="009854EF">
        <w:rPr>
          <w:sz w:val="26"/>
          <w:szCs w:val="26"/>
        </w:rPr>
        <w:t>четыре)</w:t>
      </w:r>
      <w:r w:rsidRPr="00C11A63">
        <w:rPr>
          <w:b/>
          <w:sz w:val="26"/>
          <w:szCs w:val="26"/>
        </w:rPr>
        <w:t xml:space="preserve"> </w:t>
      </w:r>
      <w:r w:rsidRPr="00C11A63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9854EF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№</w:t>
            </w:r>
          </w:p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9854EF">
              <w:rPr>
                <w:sz w:val="26"/>
                <w:szCs w:val="26"/>
              </w:rPr>
              <w:t>п</w:t>
            </w:r>
            <w:proofErr w:type="gramEnd"/>
            <w:r w:rsidRPr="009854EF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3F372B" w:rsidRDefault="009C2388" w:rsidP="00C34034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3F372B" w:rsidRDefault="009C2388" w:rsidP="00C34034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3F372B" w:rsidRPr="009854EF" w:rsidTr="00F10B56">
        <w:trPr>
          <w:trHeight w:val="551"/>
        </w:trPr>
        <w:tc>
          <w:tcPr>
            <w:tcW w:w="709" w:type="dxa"/>
            <w:vAlign w:val="center"/>
          </w:tcPr>
          <w:p w:rsidR="003F372B" w:rsidRPr="009854EF" w:rsidRDefault="003F372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3F372B" w:rsidRPr="003F372B" w:rsidRDefault="003F372B" w:rsidP="00740C28">
            <w:pPr>
              <w:ind w:firstLine="10"/>
              <w:rPr>
                <w:rFonts w:eastAsia="Calibri"/>
                <w:sz w:val="26"/>
                <w:szCs w:val="26"/>
                <w:lang w:eastAsia="en-US"/>
              </w:rPr>
            </w:pPr>
            <w:r w:rsidRPr="003F372B">
              <w:rPr>
                <w:rFonts w:eastAsia="Calibri"/>
                <w:b/>
                <w:sz w:val="26"/>
                <w:szCs w:val="26"/>
                <w:lang w:eastAsia="en-US"/>
              </w:rPr>
              <w:t xml:space="preserve">Заявка </w:t>
            </w:r>
            <w:r w:rsidRPr="003F372B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Pr="003F372B">
              <w:rPr>
                <w:b/>
                <w:bCs/>
                <w:sz w:val="26"/>
                <w:szCs w:val="26"/>
              </w:rPr>
              <w:t>17489</w:t>
            </w:r>
            <w:r w:rsidRPr="003F372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F372B">
              <w:rPr>
                <w:color w:val="000000"/>
                <w:sz w:val="26"/>
                <w:szCs w:val="26"/>
              </w:rPr>
              <w:t>ООО ТД «ЭТО»</w:t>
            </w:r>
            <w:r w:rsidRPr="003F372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3F372B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3F372B" w:rsidRPr="003F372B" w:rsidRDefault="003F372B" w:rsidP="00740C2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 xml:space="preserve">14.01.2019   16:06 </w:t>
            </w:r>
          </w:p>
        </w:tc>
      </w:tr>
      <w:tr w:rsidR="003F372B" w:rsidRPr="009854EF" w:rsidTr="00F10B56">
        <w:trPr>
          <w:trHeight w:val="378"/>
        </w:trPr>
        <w:tc>
          <w:tcPr>
            <w:tcW w:w="709" w:type="dxa"/>
            <w:vAlign w:val="center"/>
          </w:tcPr>
          <w:p w:rsidR="003F372B" w:rsidRPr="009854EF" w:rsidRDefault="003F372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3F372B" w:rsidRPr="003F372B" w:rsidRDefault="003F372B" w:rsidP="00740C28">
            <w:pPr>
              <w:ind w:firstLine="10"/>
              <w:rPr>
                <w:rFonts w:eastAsia="Calibri"/>
                <w:sz w:val="26"/>
                <w:szCs w:val="26"/>
                <w:lang w:eastAsia="en-US"/>
              </w:rPr>
            </w:pPr>
            <w:r w:rsidRPr="003F372B">
              <w:rPr>
                <w:b/>
                <w:bCs/>
                <w:sz w:val="26"/>
                <w:szCs w:val="26"/>
              </w:rPr>
              <w:t xml:space="preserve">Заявка №21498 </w:t>
            </w:r>
            <w:r w:rsidRPr="003F372B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3F372B">
              <w:rPr>
                <w:color w:val="000000"/>
                <w:sz w:val="26"/>
                <w:szCs w:val="26"/>
              </w:rPr>
              <w:t>ЭнергоПромЗащита</w:t>
            </w:r>
            <w:proofErr w:type="spellEnd"/>
            <w:r w:rsidRPr="003F372B">
              <w:rPr>
                <w:color w:val="000000"/>
                <w:sz w:val="26"/>
                <w:szCs w:val="26"/>
              </w:rPr>
              <w:t>»</w:t>
            </w:r>
            <w:r w:rsidRPr="003F372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3F372B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3F372B" w:rsidRPr="003F372B" w:rsidRDefault="003F372B" w:rsidP="00740C28">
            <w:pPr>
              <w:ind w:firstLine="0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>14.01.2019  15:15</w:t>
            </w:r>
          </w:p>
        </w:tc>
      </w:tr>
      <w:tr w:rsidR="003F372B" w:rsidRPr="009854EF" w:rsidTr="00F10B56">
        <w:trPr>
          <w:trHeight w:val="378"/>
        </w:trPr>
        <w:tc>
          <w:tcPr>
            <w:tcW w:w="709" w:type="dxa"/>
            <w:vAlign w:val="center"/>
          </w:tcPr>
          <w:p w:rsidR="003F372B" w:rsidRPr="009854EF" w:rsidRDefault="003F372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3F372B" w:rsidRPr="003F372B" w:rsidRDefault="003F372B" w:rsidP="00740C28">
            <w:pPr>
              <w:ind w:firstLine="10"/>
              <w:rPr>
                <w:sz w:val="26"/>
                <w:szCs w:val="26"/>
              </w:rPr>
            </w:pPr>
            <w:r w:rsidRPr="003F372B">
              <w:rPr>
                <w:b/>
                <w:bCs/>
                <w:sz w:val="26"/>
                <w:szCs w:val="26"/>
              </w:rPr>
              <w:t xml:space="preserve">Заявка №21521 </w:t>
            </w:r>
            <w:r w:rsidRPr="003F372B">
              <w:rPr>
                <w:color w:val="000000"/>
                <w:sz w:val="26"/>
                <w:szCs w:val="26"/>
              </w:rPr>
              <w:t>ООО «Электроприбор»</w:t>
            </w:r>
          </w:p>
        </w:tc>
        <w:tc>
          <w:tcPr>
            <w:tcW w:w="2336" w:type="dxa"/>
          </w:tcPr>
          <w:p w:rsidR="003F372B" w:rsidRPr="003F372B" w:rsidRDefault="003F372B" w:rsidP="00740C28">
            <w:pPr>
              <w:ind w:firstLine="0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>14.01.2019  15:47</w:t>
            </w:r>
          </w:p>
        </w:tc>
      </w:tr>
      <w:tr w:rsidR="003F372B" w:rsidRPr="009854EF" w:rsidTr="00F10B56">
        <w:trPr>
          <w:trHeight w:val="378"/>
        </w:trPr>
        <w:tc>
          <w:tcPr>
            <w:tcW w:w="709" w:type="dxa"/>
            <w:vAlign w:val="center"/>
          </w:tcPr>
          <w:p w:rsidR="003F372B" w:rsidRPr="009854EF" w:rsidRDefault="003F372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3F372B" w:rsidRPr="003F372B" w:rsidRDefault="003F372B" w:rsidP="00740C28">
            <w:pPr>
              <w:ind w:firstLine="10"/>
              <w:rPr>
                <w:sz w:val="26"/>
                <w:szCs w:val="26"/>
              </w:rPr>
            </w:pPr>
            <w:r w:rsidRPr="003F372B">
              <w:rPr>
                <w:b/>
                <w:bCs/>
                <w:sz w:val="26"/>
                <w:szCs w:val="26"/>
              </w:rPr>
              <w:t xml:space="preserve">Заявка №21589 </w:t>
            </w:r>
            <w:r w:rsidRPr="003F372B">
              <w:rPr>
                <w:rFonts w:eastAsia="Calibri"/>
                <w:sz w:val="26"/>
                <w:szCs w:val="26"/>
                <w:lang w:eastAsia="en-US"/>
              </w:rPr>
              <w:t>ООО «АРМАКС»</w:t>
            </w:r>
          </w:p>
        </w:tc>
        <w:tc>
          <w:tcPr>
            <w:tcW w:w="2336" w:type="dxa"/>
          </w:tcPr>
          <w:p w:rsidR="003F372B" w:rsidRPr="003F372B" w:rsidRDefault="003F372B" w:rsidP="00740C28">
            <w:pPr>
              <w:ind w:firstLine="0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>14.01.2019  17:04</w:t>
            </w:r>
          </w:p>
        </w:tc>
      </w:tr>
    </w:tbl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9854EF">
        <w:rPr>
          <w:b/>
          <w:sz w:val="26"/>
          <w:szCs w:val="26"/>
        </w:rPr>
        <w:t>КОЛИЧЕСТВО ОТКЛОНЕННЫХ</w:t>
      </w:r>
      <w:r w:rsidR="00EA1C25" w:rsidRPr="009854EF">
        <w:rPr>
          <w:b/>
          <w:sz w:val="26"/>
          <w:szCs w:val="26"/>
        </w:rPr>
        <w:t xml:space="preserve"> ЗАЯВОК: </w:t>
      </w:r>
      <w:r w:rsidR="006E30A5">
        <w:rPr>
          <w:b/>
          <w:sz w:val="26"/>
          <w:szCs w:val="26"/>
        </w:rPr>
        <w:t>3</w:t>
      </w:r>
      <w:r w:rsidR="003F4476" w:rsidRPr="009854EF">
        <w:rPr>
          <w:sz w:val="26"/>
          <w:szCs w:val="26"/>
        </w:rPr>
        <w:t xml:space="preserve"> (</w:t>
      </w:r>
      <w:r w:rsidR="006E30A5">
        <w:rPr>
          <w:sz w:val="26"/>
          <w:szCs w:val="26"/>
        </w:rPr>
        <w:t>три</w:t>
      </w:r>
      <w:r w:rsidR="00EA1C25" w:rsidRPr="009854EF">
        <w:rPr>
          <w:sz w:val="26"/>
          <w:szCs w:val="26"/>
        </w:rPr>
        <w:t xml:space="preserve">) </w:t>
      </w:r>
      <w:r w:rsidR="009854EF" w:rsidRPr="009854EF">
        <w:rPr>
          <w:sz w:val="26"/>
          <w:szCs w:val="26"/>
        </w:rPr>
        <w:t>заяв</w:t>
      </w:r>
      <w:r w:rsidR="003F4476" w:rsidRPr="009854EF">
        <w:rPr>
          <w:sz w:val="26"/>
          <w:szCs w:val="26"/>
        </w:rPr>
        <w:t>к</w:t>
      </w:r>
      <w:r w:rsidR="006E30A5">
        <w:rPr>
          <w:sz w:val="26"/>
          <w:szCs w:val="26"/>
        </w:rPr>
        <w:t>и</w:t>
      </w:r>
      <w:r w:rsidRPr="009854EF">
        <w:rPr>
          <w:sz w:val="26"/>
          <w:szCs w:val="26"/>
        </w:rPr>
        <w:t>.</w:t>
      </w:r>
    </w:p>
    <w:p w:rsidR="002B4560" w:rsidRPr="009854EF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9854EF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9854E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476" w:rsidRPr="009854EF" w:rsidRDefault="003F4476" w:rsidP="00EA1C25">
      <w:pPr>
        <w:pStyle w:val="21"/>
        <w:ind w:firstLine="0"/>
        <w:rPr>
          <w:b/>
          <w:caps/>
          <w:sz w:val="26"/>
          <w:szCs w:val="26"/>
        </w:rPr>
      </w:pPr>
    </w:p>
    <w:p w:rsidR="00A27B7F" w:rsidRPr="00A27B7F" w:rsidRDefault="00A27B7F" w:rsidP="00A27B7F">
      <w:pPr>
        <w:numPr>
          <w:ilvl w:val="0"/>
          <w:numId w:val="48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i/>
          <w:snapToGrid/>
          <w:sz w:val="26"/>
          <w:szCs w:val="26"/>
        </w:rPr>
      </w:pPr>
      <w:r w:rsidRPr="00A27B7F">
        <w:rPr>
          <w:i/>
          <w:snapToGrid/>
          <w:sz w:val="26"/>
          <w:szCs w:val="26"/>
        </w:rPr>
        <w:t>О рассмотрении результатов оценки основных частей заявок</w:t>
      </w:r>
    </w:p>
    <w:p w:rsidR="00A27B7F" w:rsidRPr="00A27B7F" w:rsidRDefault="00A27B7F" w:rsidP="00A27B7F">
      <w:pPr>
        <w:numPr>
          <w:ilvl w:val="0"/>
          <w:numId w:val="48"/>
        </w:numPr>
        <w:tabs>
          <w:tab w:val="left" w:pos="284"/>
        </w:tabs>
        <w:suppressAutoHyphens/>
        <w:spacing w:line="240" w:lineRule="auto"/>
        <w:contextualSpacing/>
        <w:jc w:val="left"/>
        <w:rPr>
          <w:bCs/>
          <w:i/>
          <w:snapToGrid/>
          <w:sz w:val="26"/>
          <w:szCs w:val="26"/>
        </w:rPr>
      </w:pPr>
      <w:r w:rsidRPr="00A27B7F">
        <w:rPr>
          <w:i/>
          <w:snapToGrid/>
          <w:sz w:val="26"/>
          <w:szCs w:val="26"/>
        </w:rPr>
        <w:t xml:space="preserve">Об отклонении заявки </w:t>
      </w:r>
      <w:r w:rsidRPr="00A27B7F">
        <w:rPr>
          <w:rFonts w:eastAsia="Calibri"/>
          <w:i/>
          <w:sz w:val="26"/>
          <w:szCs w:val="26"/>
          <w:lang w:eastAsia="en-US"/>
        </w:rPr>
        <w:t>№</w:t>
      </w:r>
      <w:r w:rsidRPr="00A27B7F">
        <w:rPr>
          <w:bCs/>
          <w:i/>
          <w:snapToGrid/>
          <w:sz w:val="26"/>
          <w:szCs w:val="26"/>
        </w:rPr>
        <w:t>17489/</w:t>
      </w:r>
      <w:r w:rsidRPr="00A27B7F">
        <w:rPr>
          <w:rFonts w:eastAsia="Calibri"/>
          <w:i/>
          <w:sz w:val="26"/>
          <w:szCs w:val="26"/>
          <w:lang w:eastAsia="en-US"/>
        </w:rPr>
        <w:t>ООО «АРМАКС»</w:t>
      </w:r>
    </w:p>
    <w:p w:rsidR="00A27B7F" w:rsidRPr="00A27B7F" w:rsidRDefault="00A27B7F" w:rsidP="00A27B7F">
      <w:pPr>
        <w:numPr>
          <w:ilvl w:val="0"/>
          <w:numId w:val="48"/>
        </w:numPr>
        <w:spacing w:line="240" w:lineRule="auto"/>
        <w:contextualSpacing/>
        <w:rPr>
          <w:bCs/>
          <w:i/>
          <w:snapToGrid/>
          <w:sz w:val="26"/>
          <w:szCs w:val="26"/>
        </w:rPr>
      </w:pPr>
      <w:r w:rsidRPr="00A27B7F">
        <w:rPr>
          <w:bCs/>
          <w:i/>
          <w:snapToGrid/>
          <w:sz w:val="26"/>
          <w:szCs w:val="26"/>
        </w:rPr>
        <w:t xml:space="preserve">Об отклонении заявки </w:t>
      </w:r>
      <w:r w:rsidRPr="00A27B7F">
        <w:rPr>
          <w:rFonts w:eastAsia="Calibri"/>
          <w:i/>
          <w:sz w:val="26"/>
          <w:szCs w:val="26"/>
          <w:lang w:eastAsia="en-US"/>
        </w:rPr>
        <w:t>№</w:t>
      </w:r>
      <w:r w:rsidRPr="00A27B7F">
        <w:rPr>
          <w:bCs/>
          <w:i/>
          <w:snapToGrid/>
          <w:sz w:val="26"/>
          <w:szCs w:val="26"/>
        </w:rPr>
        <w:t>17489</w:t>
      </w:r>
      <w:r w:rsidRPr="00A27B7F">
        <w:rPr>
          <w:rFonts w:eastAsia="Calibri"/>
          <w:i/>
          <w:sz w:val="26"/>
          <w:szCs w:val="26"/>
          <w:lang w:eastAsia="en-US"/>
        </w:rPr>
        <w:t xml:space="preserve"> </w:t>
      </w:r>
      <w:r w:rsidRPr="00A27B7F">
        <w:rPr>
          <w:i/>
          <w:snapToGrid/>
          <w:color w:val="000000"/>
          <w:sz w:val="26"/>
          <w:szCs w:val="26"/>
        </w:rPr>
        <w:t xml:space="preserve">ООО ТД «ЭТО»  </w:t>
      </w:r>
    </w:p>
    <w:p w:rsidR="00A27B7F" w:rsidRPr="00A27B7F" w:rsidRDefault="00A27B7F" w:rsidP="00A27B7F">
      <w:pPr>
        <w:numPr>
          <w:ilvl w:val="0"/>
          <w:numId w:val="48"/>
        </w:numPr>
        <w:spacing w:line="240" w:lineRule="auto"/>
        <w:contextualSpacing/>
        <w:rPr>
          <w:bCs/>
          <w:i/>
          <w:snapToGrid/>
          <w:sz w:val="26"/>
          <w:szCs w:val="26"/>
        </w:rPr>
      </w:pPr>
      <w:r w:rsidRPr="00A27B7F">
        <w:rPr>
          <w:bCs/>
          <w:i/>
          <w:snapToGrid/>
          <w:sz w:val="26"/>
          <w:szCs w:val="26"/>
        </w:rPr>
        <w:t xml:space="preserve">Об отклонении заявки №21521 </w:t>
      </w:r>
      <w:r w:rsidRPr="00A27B7F">
        <w:rPr>
          <w:i/>
          <w:snapToGrid/>
          <w:color w:val="000000"/>
          <w:sz w:val="26"/>
          <w:szCs w:val="26"/>
        </w:rPr>
        <w:t>ООО «Электроприбор»</w:t>
      </w:r>
    </w:p>
    <w:p w:rsidR="00A27B7F" w:rsidRPr="00A27B7F" w:rsidRDefault="00A27B7F" w:rsidP="00A27B7F">
      <w:pPr>
        <w:numPr>
          <w:ilvl w:val="0"/>
          <w:numId w:val="48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27B7F">
        <w:rPr>
          <w:i/>
          <w:sz w:val="26"/>
          <w:szCs w:val="26"/>
        </w:rPr>
        <w:t xml:space="preserve">О признании заявки соответствующей условиям Документации о закупке по результатам рассмотрения </w:t>
      </w:r>
      <w:r w:rsidRPr="00A27B7F">
        <w:rPr>
          <w:i/>
          <w:snapToGrid/>
          <w:sz w:val="26"/>
          <w:szCs w:val="26"/>
        </w:rPr>
        <w:t>основных частей заявок</w:t>
      </w:r>
    </w:p>
    <w:p w:rsidR="00382BF0" w:rsidRPr="009854EF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9854EF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9854EF">
        <w:rPr>
          <w:b/>
          <w:sz w:val="26"/>
          <w:szCs w:val="26"/>
        </w:rPr>
        <w:t>РЕШИЛИ:</w:t>
      </w:r>
    </w:p>
    <w:p w:rsidR="002A2759" w:rsidRPr="009854EF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9854EF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1</w:t>
      </w:r>
    </w:p>
    <w:p w:rsidR="003F4476" w:rsidRPr="009854EF" w:rsidRDefault="003F4476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F4476" w:rsidRPr="009854EF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F4476" w:rsidRPr="009854EF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lastRenderedPageBreak/>
        <w:t xml:space="preserve">Принять к рассмотрению </w:t>
      </w:r>
      <w:r w:rsidR="00EE0DF5" w:rsidRPr="009854EF">
        <w:rPr>
          <w:sz w:val="26"/>
          <w:szCs w:val="26"/>
        </w:rPr>
        <w:t>основные</w:t>
      </w:r>
      <w:r w:rsidRPr="009854EF">
        <w:rPr>
          <w:sz w:val="26"/>
          <w:szCs w:val="26"/>
        </w:rPr>
        <w:t xml:space="preserve"> части заявок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6311"/>
        <w:gridCol w:w="2410"/>
      </w:tblGrid>
      <w:tr w:rsidR="009854EF" w:rsidRPr="009854EF" w:rsidTr="00C44A71">
        <w:trPr>
          <w:trHeight w:val="420"/>
          <w:tblHeader/>
        </w:trPr>
        <w:tc>
          <w:tcPr>
            <w:tcW w:w="1202" w:type="dxa"/>
            <w:vAlign w:val="center"/>
          </w:tcPr>
          <w:p w:rsidR="009854EF" w:rsidRPr="009854EF" w:rsidRDefault="009854EF" w:rsidP="009854EF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№</w:t>
            </w:r>
          </w:p>
          <w:p w:rsidR="009854EF" w:rsidRPr="009854EF" w:rsidRDefault="009854EF" w:rsidP="009854EF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proofErr w:type="gramStart"/>
            <w:r w:rsidRPr="009854EF">
              <w:rPr>
                <w:snapToGrid/>
                <w:sz w:val="26"/>
                <w:szCs w:val="26"/>
              </w:rPr>
              <w:t>п</w:t>
            </w:r>
            <w:proofErr w:type="gramEnd"/>
            <w:r w:rsidRPr="009854EF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6311" w:type="dxa"/>
            <w:vAlign w:val="center"/>
          </w:tcPr>
          <w:p w:rsidR="009854EF" w:rsidRPr="009854EF" w:rsidRDefault="009854EF" w:rsidP="009854EF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9854EF" w:rsidRPr="009854EF" w:rsidRDefault="009854EF" w:rsidP="009854EF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3F372B" w:rsidRPr="009854EF" w:rsidTr="008A42F5">
        <w:trPr>
          <w:trHeight w:val="330"/>
        </w:trPr>
        <w:tc>
          <w:tcPr>
            <w:tcW w:w="1202" w:type="dxa"/>
            <w:vAlign w:val="center"/>
          </w:tcPr>
          <w:p w:rsidR="003F372B" w:rsidRPr="009854EF" w:rsidRDefault="003F372B" w:rsidP="009854E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6311" w:type="dxa"/>
          </w:tcPr>
          <w:p w:rsidR="003F372B" w:rsidRPr="003F372B" w:rsidRDefault="003F372B" w:rsidP="00740C28">
            <w:pPr>
              <w:ind w:firstLine="10"/>
              <w:rPr>
                <w:rFonts w:eastAsia="Calibri"/>
                <w:sz w:val="26"/>
                <w:szCs w:val="26"/>
                <w:lang w:eastAsia="en-US"/>
              </w:rPr>
            </w:pPr>
            <w:r w:rsidRPr="003F372B">
              <w:rPr>
                <w:rFonts w:eastAsia="Calibri"/>
                <w:b/>
                <w:sz w:val="26"/>
                <w:szCs w:val="26"/>
                <w:lang w:eastAsia="en-US"/>
              </w:rPr>
              <w:t xml:space="preserve">Заявка </w:t>
            </w:r>
            <w:r w:rsidRPr="003F372B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Pr="003F372B">
              <w:rPr>
                <w:b/>
                <w:bCs/>
                <w:sz w:val="26"/>
                <w:szCs w:val="26"/>
              </w:rPr>
              <w:t>17489</w:t>
            </w:r>
            <w:r w:rsidRPr="003F372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F372B">
              <w:rPr>
                <w:color w:val="000000"/>
                <w:sz w:val="26"/>
                <w:szCs w:val="26"/>
              </w:rPr>
              <w:t>ООО ТД «ЭТО»</w:t>
            </w:r>
            <w:r w:rsidRPr="003F372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3F372B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F372B" w:rsidRPr="003F372B" w:rsidRDefault="003F372B" w:rsidP="00740C2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 xml:space="preserve">14.01.2019   16:06 </w:t>
            </w:r>
          </w:p>
        </w:tc>
      </w:tr>
      <w:tr w:rsidR="003F372B" w:rsidRPr="009854EF" w:rsidTr="008A42F5">
        <w:trPr>
          <w:trHeight w:val="378"/>
        </w:trPr>
        <w:tc>
          <w:tcPr>
            <w:tcW w:w="1202" w:type="dxa"/>
            <w:vAlign w:val="center"/>
          </w:tcPr>
          <w:p w:rsidR="003F372B" w:rsidRPr="009854EF" w:rsidRDefault="003F372B" w:rsidP="009854E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2.</w:t>
            </w:r>
          </w:p>
        </w:tc>
        <w:tc>
          <w:tcPr>
            <w:tcW w:w="6311" w:type="dxa"/>
          </w:tcPr>
          <w:p w:rsidR="003F372B" w:rsidRPr="003F372B" w:rsidRDefault="003F372B" w:rsidP="00740C28">
            <w:pPr>
              <w:ind w:firstLine="10"/>
              <w:rPr>
                <w:rFonts w:eastAsia="Calibri"/>
                <w:sz w:val="26"/>
                <w:szCs w:val="26"/>
                <w:lang w:eastAsia="en-US"/>
              </w:rPr>
            </w:pPr>
            <w:r w:rsidRPr="003F372B">
              <w:rPr>
                <w:b/>
                <w:bCs/>
                <w:sz w:val="26"/>
                <w:szCs w:val="26"/>
              </w:rPr>
              <w:t xml:space="preserve">Заявка №21498 </w:t>
            </w:r>
            <w:r w:rsidRPr="003F372B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3F372B">
              <w:rPr>
                <w:color w:val="000000"/>
                <w:sz w:val="26"/>
                <w:szCs w:val="26"/>
              </w:rPr>
              <w:t>ЭнергоПромЗащита</w:t>
            </w:r>
            <w:proofErr w:type="spellEnd"/>
            <w:r w:rsidRPr="003F372B">
              <w:rPr>
                <w:color w:val="000000"/>
                <w:sz w:val="26"/>
                <w:szCs w:val="26"/>
              </w:rPr>
              <w:t>»</w:t>
            </w:r>
            <w:r w:rsidRPr="003F372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3F372B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3F372B" w:rsidRPr="003F372B" w:rsidRDefault="003F372B" w:rsidP="00740C28">
            <w:pPr>
              <w:ind w:firstLine="0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>14.01.2019  15:15</w:t>
            </w:r>
          </w:p>
        </w:tc>
      </w:tr>
      <w:tr w:rsidR="003F372B" w:rsidRPr="009854EF" w:rsidTr="008A42F5">
        <w:trPr>
          <w:trHeight w:val="378"/>
        </w:trPr>
        <w:tc>
          <w:tcPr>
            <w:tcW w:w="1202" w:type="dxa"/>
            <w:vAlign w:val="center"/>
          </w:tcPr>
          <w:p w:rsidR="003F372B" w:rsidRPr="009854EF" w:rsidRDefault="003F372B" w:rsidP="009854E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3.</w:t>
            </w:r>
          </w:p>
        </w:tc>
        <w:tc>
          <w:tcPr>
            <w:tcW w:w="6311" w:type="dxa"/>
          </w:tcPr>
          <w:p w:rsidR="003F372B" w:rsidRPr="003F372B" w:rsidRDefault="003F372B" w:rsidP="00740C28">
            <w:pPr>
              <w:ind w:firstLine="10"/>
              <w:rPr>
                <w:sz w:val="26"/>
                <w:szCs w:val="26"/>
              </w:rPr>
            </w:pPr>
            <w:r w:rsidRPr="003F372B">
              <w:rPr>
                <w:b/>
                <w:bCs/>
                <w:sz w:val="26"/>
                <w:szCs w:val="26"/>
              </w:rPr>
              <w:t xml:space="preserve">Заявка №21521 </w:t>
            </w:r>
            <w:r w:rsidRPr="003F372B">
              <w:rPr>
                <w:color w:val="000000"/>
                <w:sz w:val="26"/>
                <w:szCs w:val="26"/>
              </w:rPr>
              <w:t>ООО «Электроприбор»</w:t>
            </w:r>
          </w:p>
        </w:tc>
        <w:tc>
          <w:tcPr>
            <w:tcW w:w="2410" w:type="dxa"/>
          </w:tcPr>
          <w:p w:rsidR="003F372B" w:rsidRPr="003F372B" w:rsidRDefault="003F372B" w:rsidP="00740C28">
            <w:pPr>
              <w:ind w:firstLine="0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>14.01.2019  15:47</w:t>
            </w:r>
          </w:p>
        </w:tc>
      </w:tr>
      <w:tr w:rsidR="003F372B" w:rsidRPr="009854EF" w:rsidTr="008A42F5">
        <w:trPr>
          <w:trHeight w:val="378"/>
        </w:trPr>
        <w:tc>
          <w:tcPr>
            <w:tcW w:w="1202" w:type="dxa"/>
            <w:vAlign w:val="center"/>
          </w:tcPr>
          <w:p w:rsidR="003F372B" w:rsidRPr="009854EF" w:rsidRDefault="003F372B" w:rsidP="009854E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6311" w:type="dxa"/>
          </w:tcPr>
          <w:p w:rsidR="003F372B" w:rsidRPr="003F372B" w:rsidRDefault="003F372B" w:rsidP="00740C28">
            <w:pPr>
              <w:ind w:firstLine="10"/>
              <w:rPr>
                <w:sz w:val="26"/>
                <w:szCs w:val="26"/>
              </w:rPr>
            </w:pPr>
            <w:r w:rsidRPr="003F372B">
              <w:rPr>
                <w:b/>
                <w:bCs/>
                <w:sz w:val="26"/>
                <w:szCs w:val="26"/>
              </w:rPr>
              <w:t xml:space="preserve">Заявка №21589 </w:t>
            </w:r>
            <w:r w:rsidRPr="003F372B">
              <w:rPr>
                <w:rFonts w:eastAsia="Calibri"/>
                <w:sz w:val="26"/>
                <w:szCs w:val="26"/>
                <w:lang w:eastAsia="en-US"/>
              </w:rPr>
              <w:t>ООО «АРМАКС»</w:t>
            </w:r>
          </w:p>
        </w:tc>
        <w:tc>
          <w:tcPr>
            <w:tcW w:w="2410" w:type="dxa"/>
          </w:tcPr>
          <w:p w:rsidR="003F372B" w:rsidRPr="003F372B" w:rsidRDefault="003F372B" w:rsidP="00740C28">
            <w:pPr>
              <w:ind w:firstLine="0"/>
              <w:rPr>
                <w:sz w:val="26"/>
                <w:szCs w:val="26"/>
              </w:rPr>
            </w:pPr>
            <w:r w:rsidRPr="003F372B">
              <w:rPr>
                <w:sz w:val="26"/>
                <w:szCs w:val="26"/>
              </w:rPr>
              <w:t>14.01.2019  17:04</w:t>
            </w:r>
          </w:p>
        </w:tc>
      </w:tr>
    </w:tbl>
    <w:p w:rsidR="00EA1C25" w:rsidRPr="009854E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EA1C25" w:rsidRPr="009854EF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2</w:t>
      </w:r>
    </w:p>
    <w:p w:rsidR="009C2388" w:rsidRPr="009854EF" w:rsidRDefault="009C238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9854EF" w:rsidRPr="009854EF" w:rsidRDefault="009854EF" w:rsidP="009854EF">
      <w:pPr>
        <w:keepNext/>
        <w:tabs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9854EF">
        <w:rPr>
          <w:b/>
          <w:snapToGrid/>
          <w:sz w:val="26"/>
          <w:szCs w:val="26"/>
        </w:rPr>
        <w:t>РЕШИЛИ:</w:t>
      </w:r>
    </w:p>
    <w:p w:rsidR="00A27B7F" w:rsidRPr="00A27B7F" w:rsidRDefault="00A27B7F" w:rsidP="00A27B7F">
      <w:pPr>
        <w:keepNext/>
        <w:numPr>
          <w:ilvl w:val="0"/>
          <w:numId w:val="49"/>
        </w:numPr>
        <w:tabs>
          <w:tab w:val="left" w:pos="426"/>
        </w:tabs>
        <w:spacing w:line="240" w:lineRule="auto"/>
        <w:ind w:left="0" w:firstLine="360"/>
        <w:rPr>
          <w:snapToGrid/>
          <w:sz w:val="26"/>
          <w:szCs w:val="26"/>
        </w:rPr>
      </w:pPr>
      <w:r w:rsidRPr="00A27B7F">
        <w:rPr>
          <w:snapToGrid/>
          <w:sz w:val="26"/>
          <w:szCs w:val="26"/>
        </w:rPr>
        <w:t xml:space="preserve">Отклонить заявку Участника </w:t>
      </w:r>
      <w:r w:rsidRPr="00A27B7F">
        <w:rPr>
          <w:b/>
          <w:bCs/>
          <w:i/>
          <w:iCs/>
          <w:snapToGrid/>
          <w:sz w:val="26"/>
          <w:szCs w:val="26"/>
        </w:rPr>
        <w:t>№21589/</w:t>
      </w:r>
      <w:r w:rsidRPr="00A27B7F">
        <w:rPr>
          <w:rFonts w:eastAsia="Calibri"/>
          <w:b/>
          <w:i/>
          <w:sz w:val="22"/>
          <w:szCs w:val="22"/>
          <w:lang w:eastAsia="en-US"/>
        </w:rPr>
        <w:t xml:space="preserve">ООО «АРМАКС» </w:t>
      </w:r>
      <w:r w:rsidRPr="00A27B7F">
        <w:rPr>
          <w:snapToGrid/>
          <w:sz w:val="26"/>
          <w:szCs w:val="26"/>
        </w:rPr>
        <w:t>от дальнейшего рассмотрения на основании подпункта «г»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27B7F" w:rsidRPr="00A27B7F" w:rsidTr="00B97932">
        <w:tc>
          <w:tcPr>
            <w:tcW w:w="9639" w:type="dxa"/>
            <w:shd w:val="clear" w:color="auto" w:fill="auto"/>
          </w:tcPr>
          <w:p w:rsidR="00A27B7F" w:rsidRPr="00A27B7F" w:rsidRDefault="00A27B7F" w:rsidP="00A27B7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27B7F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A27B7F" w:rsidRPr="00A27B7F" w:rsidTr="00B97932">
        <w:tc>
          <w:tcPr>
            <w:tcW w:w="9639" w:type="dxa"/>
            <w:shd w:val="clear" w:color="auto" w:fill="auto"/>
          </w:tcPr>
          <w:p w:rsidR="00A27B7F" w:rsidRPr="00A27B7F" w:rsidRDefault="00A27B7F" w:rsidP="00A27B7F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27B7F">
              <w:rPr>
                <w:bCs/>
                <w:snapToGrid/>
                <w:sz w:val="26"/>
                <w:szCs w:val="26"/>
              </w:rPr>
              <w:t>В техническом предложении  часть продукции, предлагаемой участником, не соответствует заявленной заказчиком</w:t>
            </w:r>
            <w:proofErr w:type="gramStart"/>
            <w:r w:rsidRPr="00A27B7F">
              <w:rPr>
                <w:bCs/>
                <w:snapToGrid/>
                <w:sz w:val="26"/>
                <w:szCs w:val="26"/>
              </w:rPr>
              <w:t xml:space="preserve"> ,</w:t>
            </w:r>
            <w:proofErr w:type="gramEnd"/>
            <w:r w:rsidRPr="00A27B7F">
              <w:rPr>
                <w:bCs/>
                <w:snapToGrid/>
                <w:sz w:val="26"/>
                <w:szCs w:val="26"/>
              </w:rPr>
              <w:t xml:space="preserve"> кроме того у части продукции, предлагаемой участником, технические характеристики указаны не в полном объеме:</w:t>
            </w:r>
          </w:p>
          <w:p w:rsidR="00A27B7F" w:rsidRPr="00A27B7F" w:rsidRDefault="00A27B7F" w:rsidP="00A27B7F">
            <w:pPr>
              <w:spacing w:line="240" w:lineRule="auto"/>
              <w:rPr>
                <w:b/>
                <w:i/>
                <w:snapToGrid/>
                <w:sz w:val="26"/>
                <w:szCs w:val="26"/>
                <w:u w:val="single"/>
              </w:rPr>
            </w:pPr>
            <w:r w:rsidRPr="00A27B7F">
              <w:rPr>
                <w:b/>
                <w:i/>
                <w:snapToGrid/>
                <w:sz w:val="26"/>
                <w:szCs w:val="26"/>
                <w:u w:val="single"/>
              </w:rPr>
              <w:t>По филиалу АО «ДРСК» «Амурские электрические сети»:</w:t>
            </w:r>
          </w:p>
          <w:p w:rsidR="00A27B7F" w:rsidRPr="00A27B7F" w:rsidRDefault="00A27B7F" w:rsidP="00A27B7F">
            <w:pPr>
              <w:tabs>
                <w:tab w:val="left" w:pos="851"/>
              </w:tabs>
              <w:spacing w:line="240" w:lineRule="auto"/>
              <w:rPr>
                <w:snapToGrid/>
                <w:sz w:val="26"/>
                <w:szCs w:val="26"/>
              </w:rPr>
            </w:pPr>
            <w:r w:rsidRPr="00A27B7F">
              <w:rPr>
                <w:rFonts w:eastAsia="Calibri"/>
                <w:snapToGrid/>
                <w:sz w:val="26"/>
                <w:szCs w:val="26"/>
                <w:lang w:eastAsia="en-US"/>
              </w:rPr>
              <w:t>1.</w:t>
            </w:r>
            <w:r w:rsidRPr="00A27B7F">
              <w:rPr>
                <w:rFonts w:eastAsia="Calibri"/>
                <w:snapToGrid/>
                <w:sz w:val="26"/>
                <w:szCs w:val="26"/>
                <w:lang w:eastAsia="en-US"/>
              </w:rPr>
              <w:tab/>
            </w:r>
            <w:r w:rsidRPr="00A27B7F">
              <w:rPr>
                <w:snapToGrid/>
                <w:sz w:val="26"/>
                <w:szCs w:val="26"/>
              </w:rPr>
              <w:t>в графе № 5 «Примечания, обоснование» поз. № 2 и поз. № 18 технического предложения участником указаны характеристики ЗПЛ-110Э-3 не в полном объеме (не указан тип и количество звеньев изолирующих штанг), участником предложено заземление с габаритными размерами (в упаковке) 2,3х</w:t>
            </w:r>
            <w:proofErr w:type="gramStart"/>
            <w:r w:rsidRPr="00A27B7F">
              <w:rPr>
                <w:snapToGrid/>
                <w:sz w:val="26"/>
                <w:szCs w:val="26"/>
              </w:rPr>
              <w:t>0</w:t>
            </w:r>
            <w:proofErr w:type="gramEnd"/>
            <w:r w:rsidRPr="00A27B7F">
              <w:rPr>
                <w:snapToGrid/>
                <w:sz w:val="26"/>
                <w:szCs w:val="26"/>
              </w:rPr>
              <w:t xml:space="preserve">,2х0,1 м, требуется – с транспортной длиной не более 1,2 м, что не соответствует техническим требованиям, указанным в поз. № 2 и поз. № 18 Приложения 1 к техническому заданию </w:t>
            </w:r>
            <w:r w:rsidRPr="00A27B7F">
              <w:rPr>
                <w:rFonts w:eastAsia="Calibri"/>
                <w:snapToGrid/>
                <w:sz w:val="26"/>
                <w:szCs w:val="26"/>
                <w:lang w:eastAsia="en-US"/>
              </w:rPr>
              <w:t>и п.3.6. технического задания</w:t>
            </w:r>
            <w:r w:rsidRPr="00A27B7F">
              <w:rPr>
                <w:snapToGrid/>
                <w:sz w:val="26"/>
                <w:szCs w:val="26"/>
              </w:rPr>
              <w:t>.</w:t>
            </w:r>
          </w:p>
          <w:p w:rsidR="00A27B7F" w:rsidRPr="00A27B7F" w:rsidRDefault="00A27B7F" w:rsidP="00FB059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27B7F">
              <w:rPr>
                <w:i/>
                <w:snapToGrid/>
                <w:sz w:val="26"/>
                <w:szCs w:val="26"/>
              </w:rPr>
              <w:t xml:space="preserve"> </w:t>
            </w:r>
            <w:r w:rsidRPr="00A27B7F">
              <w:rPr>
                <w:snapToGrid/>
                <w:sz w:val="26"/>
                <w:szCs w:val="26"/>
              </w:rPr>
              <w:t xml:space="preserve">В предоставленном участником ответе, в части указания характеристик ЗПЛ-110Э-3 не в полном объеме </w:t>
            </w:r>
            <w:r w:rsidRPr="00A27B7F">
              <w:rPr>
                <w:b/>
                <w:i/>
                <w:snapToGrid/>
                <w:sz w:val="26"/>
                <w:szCs w:val="26"/>
              </w:rPr>
              <w:t>замечание снято</w:t>
            </w:r>
            <w:r w:rsidRPr="00A27B7F">
              <w:rPr>
                <w:snapToGrid/>
                <w:sz w:val="26"/>
                <w:szCs w:val="26"/>
              </w:rPr>
              <w:t xml:space="preserve">, в части несоответствия предлагаемой продукции техническим требованиям </w:t>
            </w:r>
            <w:r w:rsidRPr="00A27B7F">
              <w:rPr>
                <w:b/>
                <w:i/>
                <w:snapToGrid/>
                <w:sz w:val="26"/>
                <w:szCs w:val="26"/>
              </w:rPr>
              <w:t>замечание не снято</w:t>
            </w:r>
            <w:r w:rsidRPr="00A27B7F">
              <w:rPr>
                <w:snapToGrid/>
                <w:sz w:val="26"/>
                <w:szCs w:val="26"/>
              </w:rPr>
              <w:t>, т.к. предложено ЗПЛ-110Э-3 с однозвенными изолирующими штангами, что не соответствует заявленным требованиям.</w:t>
            </w:r>
          </w:p>
        </w:tc>
      </w:tr>
    </w:tbl>
    <w:p w:rsidR="00A27B7F" w:rsidRDefault="00A27B7F" w:rsidP="009854E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9854EF" w:rsidRPr="009854EF" w:rsidRDefault="009854EF" w:rsidP="009854E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 xml:space="preserve">По вопросу № </w:t>
      </w:r>
      <w:r w:rsidR="003F372B">
        <w:rPr>
          <w:b/>
          <w:color w:val="000000" w:themeColor="text1"/>
          <w:sz w:val="26"/>
          <w:szCs w:val="26"/>
        </w:rPr>
        <w:t>3</w:t>
      </w:r>
    </w:p>
    <w:p w:rsidR="00A27B7F" w:rsidRPr="00A27B7F" w:rsidRDefault="00A27B7F" w:rsidP="00A27B7F">
      <w:pPr>
        <w:keepNext/>
        <w:tabs>
          <w:tab w:val="left" w:pos="142"/>
        </w:tabs>
        <w:spacing w:line="240" w:lineRule="auto"/>
        <w:ind w:firstLine="36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Pr="00A27B7F">
        <w:rPr>
          <w:snapToGrid/>
          <w:sz w:val="26"/>
          <w:szCs w:val="26"/>
        </w:rPr>
        <w:t xml:space="preserve">Отклонить заявку Участника </w:t>
      </w:r>
      <w:r w:rsidRPr="00A27B7F">
        <w:rPr>
          <w:b/>
          <w:bCs/>
          <w:i/>
          <w:snapToGrid/>
          <w:sz w:val="24"/>
        </w:rPr>
        <w:t xml:space="preserve">№17489 ООО ТД «ЭТО»  </w:t>
      </w:r>
      <w:r w:rsidRPr="00A27B7F">
        <w:rPr>
          <w:snapToGrid/>
          <w:sz w:val="26"/>
          <w:szCs w:val="26"/>
        </w:rPr>
        <w:t>от дальнейшего рассмотрения на основании подпункта «е»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27B7F" w:rsidRPr="00A27B7F" w:rsidTr="00B97932">
        <w:tc>
          <w:tcPr>
            <w:tcW w:w="9639" w:type="dxa"/>
            <w:shd w:val="clear" w:color="auto" w:fill="auto"/>
          </w:tcPr>
          <w:p w:rsidR="00A27B7F" w:rsidRPr="00A27B7F" w:rsidRDefault="00A27B7F" w:rsidP="00A27B7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27B7F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A27B7F" w:rsidRPr="00A27B7F" w:rsidTr="00B97932">
        <w:tc>
          <w:tcPr>
            <w:tcW w:w="9639" w:type="dxa"/>
            <w:shd w:val="clear" w:color="auto" w:fill="auto"/>
          </w:tcPr>
          <w:p w:rsidR="00A27B7F" w:rsidRPr="00A27B7F" w:rsidRDefault="00A27B7F" w:rsidP="00A27B7F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A27B7F">
              <w:rPr>
                <w:bCs/>
                <w:sz w:val="26"/>
                <w:szCs w:val="26"/>
              </w:rPr>
              <w:t>Участник в основную часть своей заявки вложил следующие файлы/документы: «Коммерческое предложение» и «Справку об отсутствии признаков крупной сделки», в которых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A27B7F" w:rsidRDefault="00A27B7F" w:rsidP="003F372B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</w:p>
    <w:p w:rsidR="00A27B7F" w:rsidRDefault="00A27B7F" w:rsidP="00A27B7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 xml:space="preserve">По вопросу № </w:t>
      </w:r>
      <w:r>
        <w:rPr>
          <w:b/>
          <w:color w:val="000000" w:themeColor="text1"/>
          <w:sz w:val="26"/>
          <w:szCs w:val="26"/>
        </w:rPr>
        <w:t>4</w:t>
      </w:r>
    </w:p>
    <w:p w:rsidR="006E30A5" w:rsidRPr="009854EF" w:rsidRDefault="006E30A5" w:rsidP="00A27B7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E30A5" w:rsidRPr="006E30A5" w:rsidRDefault="006E30A5" w:rsidP="006E30A5">
      <w:pPr>
        <w:keepNext/>
        <w:tabs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6E30A5">
        <w:rPr>
          <w:b/>
          <w:snapToGrid/>
          <w:sz w:val="26"/>
          <w:szCs w:val="26"/>
        </w:rPr>
        <w:lastRenderedPageBreak/>
        <w:t>РЕШИЛИ:</w:t>
      </w:r>
    </w:p>
    <w:p w:rsidR="006E30A5" w:rsidRPr="006E30A5" w:rsidRDefault="006E30A5" w:rsidP="006E30A5">
      <w:pPr>
        <w:keepNext/>
        <w:tabs>
          <w:tab w:val="left" w:pos="0"/>
        </w:tabs>
        <w:spacing w:line="240" w:lineRule="auto"/>
        <w:ind w:firstLine="360"/>
        <w:rPr>
          <w:snapToGrid/>
          <w:sz w:val="26"/>
          <w:szCs w:val="26"/>
        </w:rPr>
      </w:pPr>
      <w:r w:rsidRPr="006E30A5">
        <w:rPr>
          <w:snapToGrid/>
          <w:sz w:val="26"/>
          <w:szCs w:val="26"/>
        </w:rPr>
        <w:t xml:space="preserve">1. Отклонить заявку Участника </w:t>
      </w:r>
      <w:r w:rsidRPr="006E30A5">
        <w:rPr>
          <w:b/>
          <w:bCs/>
          <w:i/>
          <w:snapToGrid/>
          <w:sz w:val="26"/>
          <w:szCs w:val="26"/>
        </w:rPr>
        <w:t xml:space="preserve">№21521 </w:t>
      </w:r>
      <w:r w:rsidRPr="006E30A5">
        <w:rPr>
          <w:b/>
          <w:i/>
          <w:snapToGrid/>
          <w:color w:val="000000"/>
          <w:sz w:val="26"/>
          <w:szCs w:val="26"/>
        </w:rPr>
        <w:t>ООО «Электроприбор»</w:t>
      </w:r>
      <w:r w:rsidRPr="006E30A5">
        <w:rPr>
          <w:b/>
          <w:bCs/>
          <w:i/>
          <w:snapToGrid/>
          <w:sz w:val="24"/>
        </w:rPr>
        <w:t xml:space="preserve">  </w:t>
      </w:r>
      <w:r w:rsidRPr="006E30A5">
        <w:rPr>
          <w:snapToGrid/>
          <w:sz w:val="26"/>
          <w:szCs w:val="26"/>
        </w:rPr>
        <w:t>от дальнейшего рассмотрения на основании подпункта «е»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B0592" w:rsidRPr="006E30A5" w:rsidTr="00FB0592">
        <w:tc>
          <w:tcPr>
            <w:tcW w:w="9639" w:type="dxa"/>
            <w:shd w:val="clear" w:color="auto" w:fill="auto"/>
          </w:tcPr>
          <w:p w:rsidR="00FB0592" w:rsidRPr="006E30A5" w:rsidRDefault="00FB0592" w:rsidP="006E30A5">
            <w:pPr>
              <w:tabs>
                <w:tab w:val="left" w:pos="0"/>
              </w:tabs>
              <w:spacing w:line="240" w:lineRule="auto"/>
              <w:ind w:firstLine="360"/>
              <w:jc w:val="center"/>
              <w:rPr>
                <w:snapToGrid/>
                <w:sz w:val="26"/>
                <w:szCs w:val="26"/>
              </w:rPr>
            </w:pPr>
            <w:bookmarkStart w:id="2" w:name="_GoBack"/>
            <w:bookmarkEnd w:id="2"/>
            <w:r w:rsidRPr="006E30A5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FB0592" w:rsidRPr="006E30A5" w:rsidTr="00FB0592">
        <w:tc>
          <w:tcPr>
            <w:tcW w:w="9639" w:type="dxa"/>
            <w:shd w:val="clear" w:color="auto" w:fill="auto"/>
          </w:tcPr>
          <w:p w:rsidR="00FB0592" w:rsidRPr="006E30A5" w:rsidRDefault="00FB0592" w:rsidP="006E30A5">
            <w:pPr>
              <w:tabs>
                <w:tab w:val="left" w:pos="0"/>
              </w:tabs>
              <w:spacing w:line="240" w:lineRule="auto"/>
              <w:ind w:firstLine="36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6E30A5">
              <w:rPr>
                <w:bCs/>
                <w:sz w:val="26"/>
                <w:szCs w:val="26"/>
              </w:rPr>
              <w:t>Участник в основную часть своей заявки вложил следующие файлы/документы: «Коммерческое предложение», что не соответствует п. 4.5.1.3 и подпункт 5 пункт 12.1  раздел 12 Документации о закупке.</w:t>
            </w:r>
          </w:p>
        </w:tc>
      </w:tr>
    </w:tbl>
    <w:p w:rsidR="00A27B7F" w:rsidRDefault="00A27B7F" w:rsidP="006E30A5">
      <w:pPr>
        <w:tabs>
          <w:tab w:val="left" w:pos="0"/>
        </w:tabs>
        <w:spacing w:line="240" w:lineRule="auto"/>
        <w:ind w:firstLine="360"/>
        <w:rPr>
          <w:snapToGrid/>
          <w:sz w:val="26"/>
          <w:szCs w:val="26"/>
        </w:rPr>
      </w:pPr>
    </w:p>
    <w:p w:rsidR="006E30A5" w:rsidRDefault="006E30A5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 xml:space="preserve">По вопросу № </w:t>
      </w:r>
      <w:r>
        <w:rPr>
          <w:b/>
          <w:color w:val="000000" w:themeColor="text1"/>
          <w:sz w:val="26"/>
          <w:szCs w:val="26"/>
        </w:rPr>
        <w:t>5</w:t>
      </w:r>
    </w:p>
    <w:p w:rsidR="006E30A5" w:rsidRDefault="006E30A5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6E30A5" w:rsidRPr="006E30A5" w:rsidRDefault="006E30A5" w:rsidP="006E30A5">
      <w:pPr>
        <w:keepNext/>
        <w:tabs>
          <w:tab w:val="left" w:pos="0"/>
        </w:tabs>
        <w:spacing w:line="240" w:lineRule="auto"/>
        <w:ind w:firstLine="360"/>
        <w:rPr>
          <w:b/>
          <w:snapToGrid/>
          <w:sz w:val="26"/>
          <w:szCs w:val="26"/>
        </w:rPr>
      </w:pPr>
      <w:r w:rsidRPr="006E30A5">
        <w:rPr>
          <w:b/>
          <w:snapToGrid/>
          <w:sz w:val="26"/>
          <w:szCs w:val="26"/>
        </w:rPr>
        <w:t>РЕШИЛИ:</w:t>
      </w:r>
    </w:p>
    <w:p w:rsidR="006E30A5" w:rsidRPr="006E30A5" w:rsidRDefault="006E30A5" w:rsidP="006E30A5">
      <w:pPr>
        <w:keepNext/>
        <w:tabs>
          <w:tab w:val="left" w:pos="0"/>
        </w:tabs>
        <w:spacing w:line="240" w:lineRule="auto"/>
        <w:ind w:firstLine="360"/>
        <w:rPr>
          <w:b/>
          <w:snapToGrid/>
          <w:sz w:val="26"/>
          <w:szCs w:val="26"/>
        </w:rPr>
      </w:pPr>
    </w:p>
    <w:p w:rsidR="006E30A5" w:rsidRPr="006E30A5" w:rsidRDefault="006E30A5" w:rsidP="006E30A5">
      <w:pPr>
        <w:tabs>
          <w:tab w:val="left" w:pos="0"/>
        </w:tabs>
        <w:spacing w:line="240" w:lineRule="auto"/>
        <w:ind w:firstLine="36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1. </w:t>
      </w:r>
      <w:r w:rsidRPr="006E30A5">
        <w:rPr>
          <w:snapToGrid/>
          <w:sz w:val="26"/>
          <w:szCs w:val="26"/>
        </w:rPr>
        <w:t>Признать основные части заявки Участника: №21498 ООО «</w:t>
      </w:r>
      <w:proofErr w:type="spellStart"/>
      <w:r w:rsidRPr="006E30A5">
        <w:rPr>
          <w:snapToGrid/>
          <w:sz w:val="26"/>
          <w:szCs w:val="26"/>
        </w:rPr>
        <w:t>ЭнергоПромЗащита</w:t>
      </w:r>
      <w:proofErr w:type="spellEnd"/>
      <w:r w:rsidRPr="006E30A5">
        <w:rPr>
          <w:snapToGrid/>
          <w:sz w:val="26"/>
          <w:szCs w:val="26"/>
        </w:rPr>
        <w:t>»  удовлетворяющей по существу условиям Документации о закупке и принять его к дальнейшему рассмотрению.</w:t>
      </w:r>
    </w:p>
    <w:p w:rsidR="005936FF" w:rsidRPr="009854EF" w:rsidRDefault="005936FF" w:rsidP="006E30A5">
      <w:pPr>
        <w:tabs>
          <w:tab w:val="left" w:pos="0"/>
        </w:tabs>
        <w:spacing w:line="240" w:lineRule="auto"/>
        <w:ind w:firstLine="360"/>
        <w:rPr>
          <w:b/>
          <w:i/>
          <w:sz w:val="26"/>
          <w:szCs w:val="26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82BF0" w:rsidRDefault="00A80F55" w:rsidP="00C11A63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11A63">
        <w:rPr>
          <w:b/>
          <w:i/>
          <w:sz w:val="24"/>
          <w:szCs w:val="24"/>
        </w:rPr>
        <w:t>М.Г. Елисеева</w:t>
      </w: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2"/>
        </w:rPr>
      </w:pPr>
      <w:proofErr w:type="spellStart"/>
      <w:r w:rsidRPr="00C11A63">
        <w:rPr>
          <w:snapToGrid/>
          <w:sz w:val="22"/>
          <w:szCs w:val="22"/>
        </w:rPr>
        <w:t>Терёшкина</w:t>
      </w:r>
      <w:proofErr w:type="spellEnd"/>
      <w:r w:rsidRPr="00C11A63">
        <w:rPr>
          <w:snapToGrid/>
          <w:sz w:val="22"/>
          <w:szCs w:val="22"/>
        </w:rPr>
        <w:t xml:space="preserve"> Г.М.</w:t>
      </w: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r w:rsidRPr="00C11A63">
        <w:rPr>
          <w:snapToGrid/>
          <w:sz w:val="22"/>
          <w:szCs w:val="22"/>
        </w:rPr>
        <w:t>(4162) 397-260</w:t>
      </w:r>
    </w:p>
    <w:p w:rsidR="0069106E" w:rsidRPr="00F97197" w:rsidRDefault="0069106E" w:rsidP="00C11A6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88" w:rsidRDefault="00985988" w:rsidP="00355095">
      <w:pPr>
        <w:spacing w:line="240" w:lineRule="auto"/>
      </w:pPr>
      <w:r>
        <w:separator/>
      </w:r>
    </w:p>
  </w:endnote>
  <w:endnote w:type="continuationSeparator" w:id="0">
    <w:p w:rsidR="00985988" w:rsidRDefault="009859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05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059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88" w:rsidRDefault="00985988" w:rsidP="00355095">
      <w:pPr>
        <w:spacing w:line="240" w:lineRule="auto"/>
      </w:pPr>
      <w:r>
        <w:separator/>
      </w:r>
    </w:p>
  </w:footnote>
  <w:footnote w:type="continuationSeparator" w:id="0">
    <w:p w:rsidR="00985988" w:rsidRDefault="009859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3F372B">
      <w:rPr>
        <w:i/>
        <w:sz w:val="20"/>
      </w:rPr>
      <w:t>229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3F372B">
      <w:rPr>
        <w:i/>
        <w:sz w:val="20"/>
      </w:rPr>
      <w:t>4</w:t>
    </w:r>
    <w:r w:rsidR="00C11A63">
      <w:rPr>
        <w:i/>
        <w:sz w:val="20"/>
      </w:rPr>
      <w:t>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3F372B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70BA"/>
    <w:multiLevelType w:val="hybridMultilevel"/>
    <w:tmpl w:val="A6A8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2668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8082A"/>
    <w:multiLevelType w:val="hybridMultilevel"/>
    <w:tmpl w:val="E402AE6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37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5"/>
  </w:num>
  <w:num w:numId="31">
    <w:abstractNumId w:val="31"/>
  </w:num>
  <w:num w:numId="32">
    <w:abstractNumId w:val="19"/>
  </w:num>
  <w:num w:numId="33">
    <w:abstractNumId w:val="6"/>
  </w:num>
  <w:num w:numId="34">
    <w:abstractNumId w:val="23"/>
  </w:num>
  <w:num w:numId="35">
    <w:abstractNumId w:val="48"/>
  </w:num>
  <w:num w:numId="36">
    <w:abstractNumId w:val="33"/>
  </w:num>
  <w:num w:numId="37">
    <w:abstractNumId w:val="7"/>
  </w:num>
  <w:num w:numId="38">
    <w:abstractNumId w:val="44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8"/>
  </w:num>
  <w:num w:numId="48">
    <w:abstractNumId w:val="4"/>
  </w:num>
  <w:num w:numId="49">
    <w:abstractNumId w:val="30"/>
  </w:num>
  <w:num w:numId="50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4F6A"/>
    <w:rsid w:val="000C1263"/>
    <w:rsid w:val="000C17A4"/>
    <w:rsid w:val="000C51ED"/>
    <w:rsid w:val="000C671B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B2"/>
    <w:rsid w:val="002B3073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372B"/>
    <w:rsid w:val="003F447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0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031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4778"/>
    <w:rsid w:val="006E2374"/>
    <w:rsid w:val="006E2B6D"/>
    <w:rsid w:val="006E30A5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54EF"/>
    <w:rsid w:val="00985988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27B7F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3C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A63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4F61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B0592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952D-5B10-4ECE-93CD-A4764577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</cp:revision>
  <cp:lastPrinted>2019-02-07T04:16:00Z</cp:lastPrinted>
  <dcterms:created xsi:type="dcterms:W3CDTF">2018-12-03T02:32:00Z</dcterms:created>
  <dcterms:modified xsi:type="dcterms:W3CDTF">2019-02-07T06:10:00Z</dcterms:modified>
</cp:coreProperties>
</file>