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04859CDF"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512784">
        <w:rPr>
          <w:color w:val="000000"/>
          <w:sz w:val="22"/>
          <w:szCs w:val="22"/>
        </w:rPr>
        <w:t>1,</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38E6815F"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proofErr w:type="gramEnd"/>
      <w:r w:rsidR="00F6119A" w:rsidRPr="00867646">
        <w:rPr>
          <w:color w:val="000000"/>
          <w:sz w:val="22"/>
          <w:szCs w:val="22"/>
        </w:rPr>
        <w:t xml:space="preserve"> </w:t>
      </w:r>
      <w:r w:rsidR="006F0CFB" w:rsidRPr="00867646">
        <w:rPr>
          <w:color w:val="000000"/>
          <w:sz w:val="22"/>
          <w:szCs w:val="22"/>
        </w:rPr>
        <w:t xml:space="preserve">- </w:t>
      </w:r>
      <w:proofErr w:type="gramStart"/>
      <w:r w:rsidR="00512784">
        <w:rPr>
          <w:color w:val="000000"/>
          <w:sz w:val="22"/>
          <w:szCs w:val="22"/>
        </w:rPr>
        <w:t>Амурские электрические сети</w:t>
      </w:r>
      <w:r w:rsidR="008E7308">
        <w:rPr>
          <w:color w:val="000000"/>
          <w:sz w:val="22"/>
          <w:szCs w:val="22"/>
        </w:rPr>
        <w:t>, Приморские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6051258C"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Товар</w:t>
      </w:r>
      <w:proofErr w:type="gramStart"/>
      <w:r w:rsidR="00BA4C7A" w:rsidRPr="00867646">
        <w:rPr>
          <w:color w:val="000000"/>
          <w:sz w:val="22"/>
          <w:szCs w:val="22"/>
        </w:rPr>
        <w:t>а</w:t>
      </w:r>
      <w:r w:rsidR="000E7C62" w:rsidRPr="00867646">
        <w:rPr>
          <w:color w:val="000000"/>
          <w:sz w:val="22"/>
          <w:szCs w:val="22"/>
        </w:rPr>
        <w:t>-</w:t>
      </w:r>
      <w:proofErr w:type="gramEnd"/>
      <w:r w:rsidR="00512784">
        <w:rPr>
          <w:color w:val="000000"/>
          <w:sz w:val="22"/>
          <w:szCs w:val="22"/>
        </w:rPr>
        <w:t xml:space="preserve"> </w:t>
      </w:r>
      <w:r w:rsidR="00631C4F" w:rsidRPr="00631C4F">
        <w:rPr>
          <w:b/>
          <w:color w:val="000000"/>
          <w:sz w:val="22"/>
          <w:szCs w:val="22"/>
        </w:rPr>
        <w:t xml:space="preserve">до </w:t>
      </w:r>
      <w:r w:rsidR="00512784" w:rsidRPr="00631C4F">
        <w:rPr>
          <w:b/>
          <w:color w:val="000000"/>
          <w:sz w:val="22"/>
          <w:szCs w:val="22"/>
        </w:rPr>
        <w:t>3</w:t>
      </w:r>
      <w:r w:rsidR="008E7308" w:rsidRPr="00631C4F">
        <w:rPr>
          <w:b/>
          <w:color w:val="000000"/>
          <w:sz w:val="22"/>
          <w:szCs w:val="22"/>
        </w:rPr>
        <w:t xml:space="preserve">1 марта </w:t>
      </w:r>
      <w:r w:rsidR="00512784" w:rsidRPr="00631C4F">
        <w:rPr>
          <w:b/>
          <w:color w:val="000000"/>
          <w:sz w:val="22"/>
          <w:szCs w:val="22"/>
        </w:rPr>
        <w:t>201</w:t>
      </w:r>
      <w:r w:rsidR="008E7308" w:rsidRPr="00631C4F">
        <w:rPr>
          <w:b/>
          <w:color w:val="000000"/>
          <w:sz w:val="22"/>
          <w:szCs w:val="22"/>
        </w:rPr>
        <w:t>9</w:t>
      </w:r>
      <w:r w:rsidR="00512784" w:rsidRPr="00631C4F">
        <w:rPr>
          <w:b/>
          <w:color w:val="000000"/>
          <w:sz w:val="22"/>
          <w:szCs w:val="22"/>
        </w:rPr>
        <w:t>г.</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08BF890A" w14:textId="050FF530" w:rsidR="00512784" w:rsidRPr="00512784" w:rsidRDefault="00512784" w:rsidP="00512784">
      <w:pPr>
        <w:pStyle w:val="a8"/>
        <w:numPr>
          <w:ilvl w:val="0"/>
          <w:numId w:val="15"/>
        </w:numPr>
        <w:shd w:val="clear" w:color="auto" w:fill="FFFFFF"/>
        <w:tabs>
          <w:tab w:val="left" w:pos="993"/>
        </w:tabs>
        <w:spacing w:after="240"/>
        <w:ind w:left="0" w:firstLine="284"/>
        <w:jc w:val="both"/>
        <w:rPr>
          <w:sz w:val="22"/>
          <w:szCs w:val="22"/>
        </w:rPr>
      </w:pPr>
      <w:proofErr w:type="gramStart"/>
      <w:r w:rsidRPr="00512784">
        <w:rPr>
          <w:sz w:val="22"/>
          <w:szCs w:val="22"/>
        </w:rPr>
        <w:t>При отгрузке</w:t>
      </w:r>
      <w:r>
        <w:rPr>
          <w:sz w:val="22"/>
          <w:szCs w:val="22"/>
        </w:rPr>
        <w:t xml:space="preserve"> железобетонных </w:t>
      </w:r>
      <w:r w:rsidRPr="00512784">
        <w:rPr>
          <w:sz w:val="22"/>
          <w:szCs w:val="22"/>
        </w:rPr>
        <w:t>центрифугированных опор с применением турникетов, последний подлежит обязательному возврату поставщику в полном комплекте, исправном состоянии, в соответствии со схемой погрузки и крепления турникетного устройства, согласованной грузополучателем и грузоперевозчиком.</w:t>
      </w:r>
      <w:proofErr w:type="gramEnd"/>
    </w:p>
    <w:p w14:paraId="36F8FE54" w14:textId="77777777" w:rsidR="00512784" w:rsidRPr="00512784" w:rsidRDefault="00512784" w:rsidP="00512784">
      <w:pPr>
        <w:pStyle w:val="a8"/>
        <w:numPr>
          <w:ilvl w:val="0"/>
          <w:numId w:val="15"/>
        </w:numPr>
        <w:shd w:val="clear" w:color="auto" w:fill="FFFFFF"/>
        <w:tabs>
          <w:tab w:val="left" w:pos="993"/>
        </w:tabs>
        <w:spacing w:after="240"/>
        <w:ind w:left="0" w:firstLine="284"/>
        <w:jc w:val="both"/>
        <w:rPr>
          <w:sz w:val="22"/>
          <w:szCs w:val="22"/>
        </w:rPr>
      </w:pPr>
      <w:r w:rsidRPr="00512784">
        <w:rPr>
          <w:sz w:val="22"/>
          <w:szCs w:val="22"/>
        </w:rPr>
        <w:t>При отгрузке с применением турникетов Поставщик обязан направить получателю вместе с отгрузочной накладной сертификат на турникет. Номер сертификата соответствует инвентарному номеру турникета.</w:t>
      </w:r>
    </w:p>
    <w:p w14:paraId="0941B11D" w14:textId="77777777" w:rsidR="00512784" w:rsidRPr="00512784" w:rsidRDefault="00512784" w:rsidP="00512784">
      <w:pPr>
        <w:pStyle w:val="a8"/>
        <w:numPr>
          <w:ilvl w:val="0"/>
          <w:numId w:val="15"/>
        </w:numPr>
        <w:shd w:val="clear" w:color="auto" w:fill="FFFFFF"/>
        <w:tabs>
          <w:tab w:val="left" w:pos="993"/>
        </w:tabs>
        <w:spacing w:after="240"/>
        <w:ind w:left="0" w:firstLine="284"/>
        <w:jc w:val="both"/>
        <w:rPr>
          <w:sz w:val="22"/>
          <w:szCs w:val="22"/>
        </w:rPr>
      </w:pPr>
      <w:r w:rsidRPr="00512784">
        <w:rPr>
          <w:sz w:val="22"/>
          <w:szCs w:val="22"/>
        </w:rPr>
        <w:t>Днем возврата турникета считается день сдачи для отправки в адрес Поставщика, определяемый датой на транспортном документе.</w:t>
      </w:r>
    </w:p>
    <w:p w14:paraId="5ACA3D71" w14:textId="77777777" w:rsidR="002C78E9" w:rsidRPr="00867646" w:rsidRDefault="002C78E9" w:rsidP="0041756A">
      <w:pPr>
        <w:shd w:val="clear" w:color="auto" w:fill="FFFFFF"/>
        <w:tabs>
          <w:tab w:val="left" w:pos="931"/>
        </w:tabs>
        <w:jc w:val="center"/>
        <w:rPr>
          <w:sz w:val="22"/>
          <w:szCs w:val="22"/>
        </w:rPr>
      </w:pPr>
      <w:bookmarkStart w:id="0" w:name="_GoBack"/>
      <w:bookmarkEnd w:id="0"/>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6709217C"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сертификат соответствия ГОСТу, ТУ, действующим на территории РФ, быть новым не ранее</w:t>
      </w:r>
      <w:r w:rsidR="00512784">
        <w:rPr>
          <w:sz w:val="22"/>
          <w:szCs w:val="22"/>
        </w:rPr>
        <w:t xml:space="preserve">  </w:t>
      </w:r>
      <w:r w:rsidR="00E957EA" w:rsidRPr="00867646">
        <w:rPr>
          <w:sz w:val="22"/>
          <w:szCs w:val="22"/>
        </w:rPr>
        <w:t>201</w:t>
      </w:r>
      <w:r w:rsidR="00512784">
        <w:rPr>
          <w:sz w:val="22"/>
          <w:szCs w:val="22"/>
        </w:rPr>
        <w:t>8</w:t>
      </w:r>
      <w:r w:rsidR="00E957EA" w:rsidRPr="00867646">
        <w:rPr>
          <w:sz w:val="22"/>
          <w:szCs w:val="22"/>
        </w:rPr>
        <w:t>г.</w:t>
      </w:r>
      <w:r w:rsidR="008E7308">
        <w:rPr>
          <w:sz w:val="22"/>
          <w:szCs w:val="22"/>
        </w:rPr>
        <w:t>- 2019г.</w:t>
      </w:r>
      <w:r w:rsidR="00E957EA" w:rsidRPr="00867646">
        <w:rPr>
          <w:sz w:val="22"/>
          <w:szCs w:val="22"/>
        </w:rPr>
        <w:t xml:space="preserve"> выпуска и ранее не использованным.</w:t>
      </w:r>
    </w:p>
    <w:p w14:paraId="7D121E6C" w14:textId="05ADFDE8" w:rsidR="00512784" w:rsidRPr="00512784" w:rsidRDefault="00512784" w:rsidP="00E957EA">
      <w:pPr>
        <w:pStyle w:val="a8"/>
        <w:numPr>
          <w:ilvl w:val="0"/>
          <w:numId w:val="16"/>
        </w:numPr>
        <w:ind w:left="0" w:firstLine="284"/>
        <w:jc w:val="both"/>
        <w:rPr>
          <w:color w:val="000000"/>
          <w:sz w:val="22"/>
          <w:szCs w:val="22"/>
        </w:rPr>
      </w:pPr>
      <w:r w:rsidRPr="00512784">
        <w:rPr>
          <w:color w:val="000000"/>
          <w:sz w:val="22"/>
          <w:szCs w:val="22"/>
        </w:rPr>
        <w:t xml:space="preserve">Гарантийный срок на Товар  - не менее 3-х лет с момента ввода продукции в эксплуатацию, но не более 46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512784">
        <w:rPr>
          <w:color w:val="000000"/>
          <w:sz w:val="22"/>
          <w:szCs w:val="22"/>
        </w:rPr>
        <w:t>выявленных</w:t>
      </w:r>
      <w:proofErr w:type="gramEnd"/>
      <w:r w:rsidRPr="00512784">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lastRenderedPageBreak/>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32F6BE7F" w14:textId="012C22C0" w:rsidR="008E7308"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w:t>
      </w:r>
      <w:r w:rsidR="008E7308">
        <w:rPr>
          <w:color w:val="000000"/>
          <w:sz w:val="22"/>
          <w:szCs w:val="22"/>
        </w:rPr>
        <w:t xml:space="preserve">с учетом  транспортных расходов, </w:t>
      </w:r>
      <w:r w:rsidR="008E7308" w:rsidRPr="008E7308">
        <w:rPr>
          <w:b/>
          <w:color w:val="000000"/>
          <w:sz w:val="22"/>
          <w:szCs w:val="22"/>
        </w:rPr>
        <w:t>кроме того</w:t>
      </w:r>
      <w:r w:rsidR="008E7308">
        <w:rPr>
          <w:color w:val="000000"/>
          <w:sz w:val="22"/>
          <w:szCs w:val="22"/>
        </w:rPr>
        <w:t xml:space="preserve"> </w:t>
      </w:r>
      <w:r w:rsidR="008E7308" w:rsidRPr="008E7308">
        <w:rPr>
          <w:b/>
          <w:color w:val="000000"/>
          <w:sz w:val="22"/>
          <w:szCs w:val="22"/>
        </w:rPr>
        <w:t>НДС</w:t>
      </w:r>
      <w:r w:rsidR="008E7308">
        <w:rPr>
          <w:color w:val="000000"/>
          <w:sz w:val="22"/>
          <w:szCs w:val="22"/>
        </w:rPr>
        <w:t xml:space="preserve"> исчисляемый в соответствии с действующим законодательством.</w:t>
      </w:r>
    </w:p>
    <w:p w14:paraId="1FAA24F4" w14:textId="18F9996F" w:rsidR="008E7308" w:rsidRDefault="008E7308" w:rsidP="008E7308">
      <w:pPr>
        <w:shd w:val="clear" w:color="auto" w:fill="FFFFFF"/>
        <w:tabs>
          <w:tab w:val="left" w:pos="0"/>
          <w:tab w:val="left" w:pos="953"/>
        </w:tabs>
        <w:ind w:firstLine="284"/>
        <w:jc w:val="both"/>
        <w:rPr>
          <w:color w:val="000000"/>
          <w:sz w:val="22"/>
          <w:szCs w:val="22"/>
        </w:rPr>
      </w:pPr>
      <w:r w:rsidRPr="008E7308">
        <w:rPr>
          <w:color w:val="000000"/>
          <w:sz w:val="22"/>
          <w:szCs w:val="22"/>
        </w:rPr>
        <w:t xml:space="preserve">Общая сумма договора может быть изменена при изменении ставки </w:t>
      </w:r>
      <w:r w:rsidRPr="008E7308">
        <w:rPr>
          <w:b/>
          <w:color w:val="000000"/>
          <w:sz w:val="22"/>
          <w:szCs w:val="22"/>
        </w:rPr>
        <w:t>НДС</w:t>
      </w:r>
      <w:r w:rsidRPr="008E7308">
        <w:rPr>
          <w:color w:val="000000"/>
          <w:sz w:val="22"/>
          <w:szCs w:val="22"/>
        </w:rPr>
        <w:t xml:space="preserve"> без заключения дополнительного соглашения.</w:t>
      </w:r>
    </w:p>
    <w:p w14:paraId="6CF4B3E4" w14:textId="5A1D17F3" w:rsidR="003D1E69" w:rsidRPr="00867646" w:rsidRDefault="003D1E69" w:rsidP="008E7308">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r w:rsidR="008E7308" w:rsidRPr="008E7308">
        <w:rPr>
          <w:color w:val="000000"/>
          <w:sz w:val="22"/>
          <w:szCs w:val="22"/>
        </w:rPr>
        <w:t>Индексация цены договора не предусматривается. Расчеты по Договорам должны осуществляться в валюте Российской Федерации.</w:t>
      </w:r>
    </w:p>
    <w:p w14:paraId="301AF164" w14:textId="77777777" w:rsidR="00512784"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на основании счета, выставленного Поставщиком.</w:t>
      </w:r>
    </w:p>
    <w:p w14:paraId="02A62718" w14:textId="14113A18" w:rsidR="003D1E69" w:rsidRPr="00512784" w:rsidRDefault="00512784" w:rsidP="003D1E69">
      <w:pPr>
        <w:shd w:val="clear" w:color="auto" w:fill="FFFFFF"/>
        <w:tabs>
          <w:tab w:val="left" w:pos="953"/>
        </w:tabs>
        <w:ind w:firstLine="284"/>
        <w:jc w:val="both"/>
        <w:rPr>
          <w:color w:val="000000"/>
          <w:sz w:val="22"/>
          <w:szCs w:val="22"/>
        </w:rPr>
      </w:pPr>
      <w:r w:rsidRPr="00512784">
        <w:rPr>
          <w:b/>
          <w:sz w:val="22"/>
          <w:szCs w:val="22"/>
        </w:rPr>
        <w:lastRenderedPageBreak/>
        <w:t>4.4.</w:t>
      </w:r>
      <w:r>
        <w:rPr>
          <w:sz w:val="22"/>
          <w:szCs w:val="22"/>
        </w:rPr>
        <w:t xml:space="preserve"> </w:t>
      </w:r>
      <w:r w:rsidRPr="00512784">
        <w:rPr>
          <w:sz w:val="22"/>
          <w:szCs w:val="22"/>
        </w:rPr>
        <w:t xml:space="preserve">Оплата железнодорожного тарифа на отправку турникетного оборудования осуществляется Поставщиком после сдачи оформленного турникетного оборудования Грузополучателем представителям Грузоперевозчика. </w:t>
      </w:r>
      <w:r w:rsidR="003D1E69" w:rsidRPr="00512784">
        <w:rPr>
          <w:color w:val="000000"/>
          <w:sz w:val="22"/>
          <w:szCs w:val="22"/>
        </w:rPr>
        <w:t xml:space="preserve"> </w:t>
      </w:r>
    </w:p>
    <w:p w14:paraId="3B368189" w14:textId="192AC6A7"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21E16838"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3243E775"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68998580"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6F7DED06"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54E1DBD0" w:rsidR="003D1E69" w:rsidRPr="00867646" w:rsidRDefault="003D1E69" w:rsidP="003D1E69">
      <w:pPr>
        <w:shd w:val="clear" w:color="auto" w:fill="FFFFFF"/>
        <w:tabs>
          <w:tab w:val="left" w:pos="953"/>
        </w:tabs>
        <w:ind w:firstLine="284"/>
        <w:jc w:val="both"/>
        <w:rPr>
          <w:sz w:val="22"/>
          <w:szCs w:val="22"/>
        </w:rPr>
      </w:pPr>
      <w:r w:rsidRPr="00867646">
        <w:rPr>
          <w:b/>
          <w:sz w:val="22"/>
          <w:szCs w:val="22"/>
        </w:rPr>
        <w:t>4.</w:t>
      </w:r>
      <w:r w:rsidR="00512784">
        <w:rPr>
          <w:b/>
          <w:sz w:val="22"/>
          <w:szCs w:val="22"/>
        </w:rPr>
        <w:t>5</w:t>
      </w:r>
      <w:r w:rsidRPr="00867646">
        <w:rPr>
          <w:b/>
          <w:sz w:val="22"/>
          <w:szCs w:val="22"/>
        </w:rPr>
        <w:t>.5.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4C51DFC9"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w:t>
      </w:r>
      <w:r w:rsidR="00512784">
        <w:rPr>
          <w:b/>
          <w:color w:val="000000"/>
          <w:sz w:val="22"/>
          <w:szCs w:val="22"/>
        </w:rPr>
        <w:t>6</w:t>
      </w:r>
      <w:r w:rsidRPr="00867646">
        <w:rPr>
          <w:b/>
          <w:color w:val="000000"/>
          <w:sz w:val="22"/>
          <w:szCs w:val="22"/>
        </w:rPr>
        <w:t>.</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1CE351CC"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w:t>
      </w:r>
      <w:r w:rsidR="00512784">
        <w:rPr>
          <w:b/>
          <w:color w:val="000000"/>
          <w:sz w:val="22"/>
          <w:szCs w:val="22"/>
        </w:rPr>
        <w:t>7</w:t>
      </w:r>
      <w:r w:rsidRPr="00867646">
        <w:rPr>
          <w:b/>
          <w:color w:val="000000"/>
          <w:sz w:val="22"/>
          <w:szCs w:val="22"/>
        </w:rPr>
        <w:t>.</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5AC7C378"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w:t>
      </w:r>
      <w:r w:rsidR="00512784">
        <w:rPr>
          <w:b/>
          <w:color w:val="000000"/>
          <w:sz w:val="22"/>
          <w:szCs w:val="22"/>
        </w:rPr>
        <w:t>8</w:t>
      </w:r>
      <w:r w:rsidRPr="00867646">
        <w:rPr>
          <w:b/>
          <w:color w:val="000000"/>
          <w:sz w:val="22"/>
          <w:szCs w:val="22"/>
        </w:rPr>
        <w:t xml:space="preserve">.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B4AA993" w:rsidR="002C78E9" w:rsidRPr="00867646" w:rsidRDefault="00512784"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34ABAB4E" w:rsidR="00CE1185" w:rsidRPr="00867646" w:rsidRDefault="00512784"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D74190">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4EBC3D45" w:rsidR="002C78E9" w:rsidRPr="00867646" w:rsidRDefault="00D74190"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306038AA" w:rsidR="002C78E9" w:rsidRPr="00867646" w:rsidRDefault="00D7419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1AE07A3"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D74190">
        <w:rPr>
          <w:b/>
          <w:color w:val="000000"/>
          <w:sz w:val="22"/>
          <w:szCs w:val="22"/>
        </w:rPr>
        <w:t xml:space="preserve">    </w:t>
      </w:r>
      <w:r w:rsidR="00D74190" w:rsidRPr="00D74190">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3DEF4BE6" w:rsidR="002C78E9" w:rsidRPr="00867646" w:rsidRDefault="00D7419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EF0C17">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442A9609" w:rsidR="002C78E9" w:rsidRPr="00867646" w:rsidRDefault="00D74190"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69868186" w:rsidR="000626EF" w:rsidRPr="00867646" w:rsidRDefault="00D74190"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452026FD" w:rsidR="000626EF" w:rsidRPr="00867646" w:rsidRDefault="00D74190"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6492C4FE" w:rsidR="000626EF" w:rsidRPr="00867646" w:rsidRDefault="00D74190"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1E55157F" w:rsidR="002C78E9" w:rsidRPr="00867646" w:rsidRDefault="00D74190"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204AC7D9" w:rsidR="00C06A46" w:rsidRPr="00867646" w:rsidRDefault="00D7419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D74190">
        <w:rPr>
          <w:b/>
          <w:i/>
          <w:sz w:val="22"/>
          <w:szCs w:val="22"/>
        </w:rPr>
        <w:t xml:space="preserve">до </w:t>
      </w:r>
      <w:r w:rsidRPr="00D74190">
        <w:rPr>
          <w:b/>
          <w:i/>
          <w:sz w:val="22"/>
          <w:szCs w:val="22"/>
        </w:rPr>
        <w:t xml:space="preserve">31 декабря </w:t>
      </w:r>
      <w:r w:rsidR="00C06A46" w:rsidRPr="00D74190">
        <w:rPr>
          <w:b/>
          <w:i/>
          <w:sz w:val="22"/>
          <w:szCs w:val="22"/>
        </w:rPr>
        <w:t>201</w:t>
      </w:r>
      <w:r w:rsidR="00EF0C17">
        <w:rPr>
          <w:b/>
          <w:i/>
          <w:sz w:val="22"/>
          <w:szCs w:val="22"/>
        </w:rPr>
        <w:t>9</w:t>
      </w:r>
      <w:r w:rsidR="00853CC0" w:rsidRPr="00D74190">
        <w:rPr>
          <w:b/>
          <w:i/>
          <w:sz w:val="22"/>
          <w:szCs w:val="22"/>
        </w:rPr>
        <w:t xml:space="preserve"> </w:t>
      </w:r>
      <w:r w:rsidR="00C06A46" w:rsidRPr="00D74190">
        <w:rPr>
          <w:b/>
          <w:i/>
          <w:sz w:val="22"/>
          <w:szCs w:val="22"/>
        </w:rPr>
        <w:t>г</w:t>
      </w:r>
      <w:r w:rsidR="00853CC0" w:rsidRPr="00D74190">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7046A654" w:rsidR="002C78E9" w:rsidRPr="00867646" w:rsidRDefault="00D74190"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202FD088" w:rsidR="002C78E9" w:rsidRPr="00867646" w:rsidRDefault="00D7419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AB4200D" w:rsidR="002C78E9" w:rsidRPr="00867646" w:rsidRDefault="00D74190"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0C17">
        <w:rPr>
          <w:sz w:val="22"/>
          <w:szCs w:val="22"/>
        </w:rPr>
        <w:t>9</w:t>
      </w:r>
      <w:r w:rsidR="002C78E9" w:rsidRPr="00867646">
        <w:rPr>
          <w:sz w:val="22"/>
          <w:szCs w:val="22"/>
        </w:rPr>
        <w:t xml:space="preserve">.3. </w:t>
      </w:r>
    </w:p>
    <w:p w14:paraId="6CD5A2E8" w14:textId="6EBF630F" w:rsidR="002C78E9" w:rsidRPr="00867646" w:rsidRDefault="00D74190"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423A9544" w:rsidR="002C78E9" w:rsidRPr="00867646" w:rsidRDefault="00D7419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2290D504" w:rsidR="002C78E9" w:rsidRPr="00867646" w:rsidRDefault="00D7419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w:t>
      </w:r>
      <w:r w:rsidR="002C78E9" w:rsidRPr="00867646">
        <w:rPr>
          <w:color w:val="000000"/>
          <w:sz w:val="22"/>
          <w:szCs w:val="22"/>
        </w:rPr>
        <w:lastRenderedPageBreak/>
        <w:t>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664212B3" w:rsidR="002C78E9" w:rsidRPr="00867646" w:rsidRDefault="00D7419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50CE1E7" w:rsidR="0041756A" w:rsidRPr="00867646" w:rsidRDefault="00D74190"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351F13BF" w:rsidR="00F77952" w:rsidRPr="00867646" w:rsidRDefault="00D74190"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1F305567" w:rsidR="00224D07" w:rsidRPr="00867646" w:rsidRDefault="00D74190"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7376439C" w:rsidR="00164F19" w:rsidRPr="00867646" w:rsidRDefault="00D74190"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3647130" w:rsidR="00164F19" w:rsidRPr="00867646" w:rsidRDefault="00D7419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450E45C1" w:rsidR="00164F19" w:rsidRPr="00867646" w:rsidRDefault="00D7419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sectPr w:rsidR="00C37DCA"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399E4" w14:textId="77777777" w:rsidR="00F809DD" w:rsidRDefault="00F809DD" w:rsidP="00070A4C">
      <w:r>
        <w:separator/>
      </w:r>
    </w:p>
  </w:endnote>
  <w:endnote w:type="continuationSeparator" w:id="0">
    <w:p w14:paraId="074759AE" w14:textId="77777777" w:rsidR="00F809DD" w:rsidRDefault="00F809D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EA611" w14:textId="77777777" w:rsidR="00F809DD" w:rsidRDefault="00F809DD" w:rsidP="00070A4C">
      <w:r>
        <w:separator/>
      </w:r>
    </w:p>
  </w:footnote>
  <w:footnote w:type="continuationSeparator" w:id="0">
    <w:p w14:paraId="6A74D00B" w14:textId="77777777" w:rsidR="00F809DD" w:rsidRDefault="00F809D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5FC1326"/>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0DC31DBE"/>
    <w:multiLevelType w:val="multilevel"/>
    <w:tmpl w:val="55FC1326"/>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3"/>
  </w:num>
  <w:num w:numId="4">
    <w:abstractNumId w:val="6"/>
  </w:num>
  <w:num w:numId="5">
    <w:abstractNumId w:val="10"/>
  </w:num>
  <w:num w:numId="6">
    <w:abstractNumId w:val="28"/>
  </w:num>
  <w:num w:numId="7">
    <w:abstractNumId w:val="24"/>
  </w:num>
  <w:num w:numId="8">
    <w:abstractNumId w:val="19"/>
  </w:num>
  <w:num w:numId="9">
    <w:abstractNumId w:val="30"/>
  </w:num>
  <w:num w:numId="10">
    <w:abstractNumId w:val="11"/>
  </w:num>
  <w:num w:numId="11">
    <w:abstractNumId w:val="22"/>
  </w:num>
  <w:num w:numId="12">
    <w:abstractNumId w:val="5"/>
  </w:num>
  <w:num w:numId="13">
    <w:abstractNumId w:val="36"/>
  </w:num>
  <w:num w:numId="14">
    <w:abstractNumId w:val="34"/>
  </w:num>
  <w:num w:numId="15">
    <w:abstractNumId w:val="35"/>
  </w:num>
  <w:num w:numId="16">
    <w:abstractNumId w:val="16"/>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lvlOverride w:ilvl="1">
      <w:lvl w:ilvl="1">
        <w:start w:val="2"/>
        <w:numFmt w:val="decimal"/>
        <w:lvlText w:val="%1.%2."/>
        <w:lvlJc w:val="left"/>
        <w:pPr>
          <w:ind w:left="786" w:hanging="360"/>
        </w:pPr>
        <w:rPr>
          <w:rFonts w:hint="default"/>
          <w:b/>
        </w:rPr>
      </w:lvl>
    </w:lvlOverride>
  </w:num>
  <w:num w:numId="31">
    <w:abstractNumId w:val="17"/>
  </w:num>
  <w:num w:numId="32">
    <w:abstractNumId w:val="29"/>
  </w:num>
  <w:num w:numId="33">
    <w:abstractNumId w:val="2"/>
  </w:num>
  <w:num w:numId="34">
    <w:abstractNumId w:val="23"/>
  </w:num>
  <w:num w:numId="35">
    <w:abstractNumId w:val="13"/>
    <w:lvlOverride w:ilvl="0">
      <w:startOverride w:val="1"/>
    </w:lvlOverride>
  </w:num>
  <w:num w:numId="36">
    <w:abstractNumId w:val="33"/>
  </w:num>
  <w:num w:numId="37">
    <w:abstractNumId w:val="18"/>
  </w:num>
  <w:num w:numId="38">
    <w:abstractNumId w:val="9"/>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84"/>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1C4F"/>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E7308"/>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53FBA"/>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4CE"/>
    <w:rsid w:val="00D535C1"/>
    <w:rsid w:val="00D535D0"/>
    <w:rsid w:val="00D66F01"/>
    <w:rsid w:val="00D74190"/>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0C17"/>
    <w:rsid w:val="00EF23EE"/>
    <w:rsid w:val="00EF44BF"/>
    <w:rsid w:val="00EF5B68"/>
    <w:rsid w:val="00EF68DF"/>
    <w:rsid w:val="00F31D32"/>
    <w:rsid w:val="00F35BEE"/>
    <w:rsid w:val="00F56E2E"/>
    <w:rsid w:val="00F6119A"/>
    <w:rsid w:val="00F6234E"/>
    <w:rsid w:val="00F72A34"/>
    <w:rsid w:val="00F757E9"/>
    <w:rsid w:val="00F77952"/>
    <w:rsid w:val="00F809DD"/>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
    <w:name w:val="Стиль1"/>
    <w:uiPriority w:val="99"/>
    <w:rsid w:val="00D74190"/>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
    <w:name w:val="Стиль1"/>
    <w:uiPriority w:val="99"/>
    <w:rsid w:val="00D74190"/>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CCEF1-FFED-4397-93D5-85463D72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4500</Words>
  <Characters>25652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2017-03-13T04:48:00Z</cp:lastPrinted>
  <dcterms:created xsi:type="dcterms:W3CDTF">2018-05-28T06:44:00Z</dcterms:created>
  <dcterms:modified xsi:type="dcterms:W3CDTF">2018-10-18T08:25:00Z</dcterms:modified>
</cp:coreProperties>
</file>