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г.Владивосток,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9"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_____________________В.А. Скаредин</w:t>
            </w:r>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D21E68" w:rsidRPr="00844330" w:rsidRDefault="00D21E68" w:rsidP="00D21E68">
      <w:pPr>
        <w:spacing w:before="60"/>
        <w:jc w:val="center"/>
        <w:rPr>
          <w:b/>
          <w:sz w:val="26"/>
          <w:szCs w:val="26"/>
        </w:rPr>
      </w:pPr>
      <w:r w:rsidRPr="00844330">
        <w:rPr>
          <w:b/>
          <w:sz w:val="26"/>
          <w:szCs w:val="26"/>
        </w:rPr>
        <w:t>(</w:t>
      </w:r>
      <w:r w:rsidR="00784C95" w:rsidRPr="00784C95">
        <w:rPr>
          <w:b/>
          <w:sz w:val="26"/>
          <w:szCs w:val="26"/>
        </w:rPr>
        <w:t>Михайловский р-н, с. Васильевка</w:t>
      </w:r>
      <w:r w:rsidRPr="00844330">
        <w:rPr>
          <w:b/>
          <w:sz w:val="26"/>
          <w:szCs w:val="26"/>
        </w:rPr>
        <w:t>)</w:t>
      </w:r>
    </w:p>
    <w:p w:rsidR="00D21E68" w:rsidRPr="00844330" w:rsidRDefault="00D21E68" w:rsidP="00D21E68">
      <w:pPr>
        <w:spacing w:before="60"/>
        <w:jc w:val="center"/>
        <w:rPr>
          <w:b/>
          <w:sz w:val="26"/>
          <w:szCs w:val="26"/>
        </w:rPr>
      </w:pPr>
    </w:p>
    <w:p w:rsidR="00D21E68" w:rsidRPr="00844330" w:rsidRDefault="00D21E68" w:rsidP="00D21E68">
      <w:pPr>
        <w:widowControl w:val="0"/>
        <w:tabs>
          <w:tab w:val="left" w:pos="720"/>
          <w:tab w:val="left" w:pos="993"/>
        </w:tabs>
        <w:ind w:firstLine="709"/>
        <w:contextualSpacing/>
        <w:jc w:val="both"/>
        <w:rPr>
          <w:b/>
          <w:sz w:val="26"/>
          <w:szCs w:val="26"/>
        </w:rPr>
      </w:pPr>
      <w:r w:rsidRPr="00844330">
        <w:rPr>
          <w:b/>
          <w:sz w:val="26"/>
          <w:szCs w:val="26"/>
        </w:rPr>
        <w:t>1. Основание для выполнения работ:</w:t>
      </w:r>
    </w:p>
    <w:p w:rsidR="00D21E68" w:rsidRPr="00844330" w:rsidRDefault="00D21E68" w:rsidP="00D21E68">
      <w:pPr>
        <w:suppressAutoHyphens/>
        <w:ind w:right="-365" w:firstLine="709"/>
        <w:jc w:val="both"/>
        <w:rPr>
          <w:sz w:val="26"/>
          <w:szCs w:val="26"/>
        </w:rPr>
      </w:pPr>
      <w:r w:rsidRPr="00844330">
        <w:rPr>
          <w:sz w:val="26"/>
          <w:szCs w:val="26"/>
        </w:rPr>
        <w:t>1.1. Инвестиционная программа АО «ДРСК» на 2018 г.:</w:t>
      </w:r>
    </w:p>
    <w:p w:rsidR="00D21E68" w:rsidRDefault="00D21E68" w:rsidP="00D21E68">
      <w:pPr>
        <w:suppressAutoHyphens/>
        <w:ind w:right="-365" w:firstLine="709"/>
        <w:jc w:val="both"/>
        <w:rPr>
          <w:sz w:val="26"/>
          <w:szCs w:val="26"/>
        </w:rPr>
      </w:pPr>
      <w:r>
        <w:rPr>
          <w:sz w:val="26"/>
          <w:szCs w:val="26"/>
        </w:rPr>
        <w:t xml:space="preserve">- </w:t>
      </w:r>
      <w:r w:rsidR="00784C95">
        <w:rPr>
          <w:sz w:val="26"/>
          <w:szCs w:val="26"/>
        </w:rPr>
        <w:t>Выполнение мероприятий по подключению заявителей по заключенным договорам ТП с мощностью от 15 кВт до 150 кВт.</w:t>
      </w:r>
    </w:p>
    <w:p w:rsidR="00784C95" w:rsidRPr="00844330" w:rsidRDefault="00784C95" w:rsidP="00D21E68">
      <w:pPr>
        <w:suppressAutoHyphens/>
        <w:ind w:right="-365" w:firstLine="709"/>
        <w:jc w:val="both"/>
        <w:rPr>
          <w:sz w:val="26"/>
          <w:szCs w:val="26"/>
        </w:rPr>
      </w:pPr>
    </w:p>
    <w:p w:rsidR="00D21E68" w:rsidRPr="00844330" w:rsidRDefault="00D21E68" w:rsidP="00D21E68">
      <w:pPr>
        <w:widowControl w:val="0"/>
        <w:tabs>
          <w:tab w:val="left" w:pos="993"/>
        </w:tabs>
        <w:ind w:firstLine="567"/>
        <w:contextualSpacing/>
        <w:jc w:val="both"/>
        <w:rPr>
          <w:sz w:val="26"/>
          <w:szCs w:val="26"/>
        </w:rPr>
      </w:pPr>
      <w:r w:rsidRPr="00844330">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D21E68" w:rsidRDefault="00D21E68" w:rsidP="00D21E68">
      <w:pPr>
        <w:spacing w:line="276" w:lineRule="auto"/>
        <w:ind w:firstLine="567"/>
        <w:jc w:val="both"/>
        <w:rPr>
          <w:sz w:val="26"/>
          <w:szCs w:val="26"/>
        </w:rPr>
      </w:pPr>
      <w:r w:rsidRPr="00844330">
        <w:rPr>
          <w:sz w:val="26"/>
          <w:szCs w:val="26"/>
        </w:rPr>
        <w:t>1.2.1.  № 18-</w:t>
      </w:r>
      <w:r w:rsidR="00784C95">
        <w:rPr>
          <w:sz w:val="26"/>
          <w:szCs w:val="26"/>
        </w:rPr>
        <w:t>1869</w:t>
      </w:r>
      <w:r w:rsidRPr="00844330">
        <w:rPr>
          <w:sz w:val="26"/>
          <w:szCs w:val="26"/>
        </w:rPr>
        <w:t xml:space="preserve"> от </w:t>
      </w:r>
      <w:r w:rsidR="00784C95">
        <w:rPr>
          <w:sz w:val="26"/>
          <w:szCs w:val="26"/>
        </w:rPr>
        <w:t>23.05</w:t>
      </w:r>
      <w:r w:rsidRPr="00844330">
        <w:rPr>
          <w:sz w:val="26"/>
          <w:szCs w:val="26"/>
        </w:rPr>
        <w:t>.2018 г. (</w:t>
      </w:r>
      <w:r w:rsidR="00784C95" w:rsidRPr="00784C95">
        <w:rPr>
          <w:sz w:val="26"/>
          <w:szCs w:val="26"/>
        </w:rPr>
        <w:t>Общество с ограниченной ответственностью "ТехноАльянс"</w:t>
      </w:r>
      <w:r w:rsidRPr="00844330">
        <w:rPr>
          <w:sz w:val="26"/>
          <w:szCs w:val="26"/>
        </w:rPr>
        <w:t xml:space="preserve">, </w:t>
      </w:r>
      <w:r w:rsidR="00784C95" w:rsidRPr="00784C95">
        <w:rPr>
          <w:sz w:val="26"/>
          <w:szCs w:val="26"/>
        </w:rPr>
        <w:t>Приморский край, Михайловский р-н, с. Васильевка, ул. Ленинская, д. 55 (ориентир) 1075 м на юго-запад, кадастровый номер земельного участка 25:09:320901:466</w:t>
      </w:r>
      <w:r w:rsidRPr="00844330">
        <w:rPr>
          <w:sz w:val="26"/>
          <w:szCs w:val="26"/>
        </w:rPr>
        <w:t xml:space="preserve">), </w:t>
      </w:r>
      <w:r w:rsidR="00784C95">
        <w:rPr>
          <w:sz w:val="26"/>
          <w:szCs w:val="26"/>
        </w:rPr>
        <w:t>35</w:t>
      </w:r>
      <w:r w:rsidRPr="00844330">
        <w:rPr>
          <w:sz w:val="26"/>
          <w:szCs w:val="26"/>
        </w:rPr>
        <w:t xml:space="preserve"> кВт,</w:t>
      </w:r>
      <w:r>
        <w:rPr>
          <w:sz w:val="26"/>
          <w:szCs w:val="26"/>
        </w:rPr>
        <w:t xml:space="preserve"> </w:t>
      </w:r>
      <w:r w:rsidR="00784C95">
        <w:rPr>
          <w:sz w:val="26"/>
          <w:szCs w:val="26"/>
        </w:rPr>
        <w:t>38</w:t>
      </w:r>
      <w:r>
        <w:rPr>
          <w:sz w:val="26"/>
          <w:szCs w:val="26"/>
        </w:rPr>
        <w:t>0 В.</w:t>
      </w:r>
    </w:p>
    <w:p w:rsidR="00D21E68" w:rsidRDefault="00D21E68" w:rsidP="00D21E68">
      <w:pPr>
        <w:spacing w:line="276" w:lineRule="auto"/>
        <w:ind w:firstLine="567"/>
        <w:jc w:val="both"/>
        <w:rPr>
          <w:sz w:val="26"/>
          <w:szCs w:val="26"/>
        </w:rPr>
      </w:pPr>
    </w:p>
    <w:p w:rsidR="00D21E68" w:rsidRPr="00844330" w:rsidRDefault="00D21E68" w:rsidP="00D21E68">
      <w:pPr>
        <w:spacing w:line="276" w:lineRule="auto"/>
        <w:ind w:firstLine="567"/>
        <w:jc w:val="both"/>
        <w:rPr>
          <w:b/>
          <w:sz w:val="26"/>
          <w:szCs w:val="26"/>
        </w:rPr>
      </w:pPr>
      <w:r w:rsidRPr="00844330">
        <w:rPr>
          <w:b/>
          <w:sz w:val="26"/>
          <w:szCs w:val="26"/>
        </w:rPr>
        <w:t>2. Наименование объектов</w:t>
      </w:r>
    </w:p>
    <w:p w:rsidR="00D21E68" w:rsidRPr="00844330" w:rsidRDefault="00D21E68" w:rsidP="00D21E68">
      <w:pPr>
        <w:tabs>
          <w:tab w:val="left" w:pos="993"/>
        </w:tabs>
        <w:suppressAutoHyphens/>
        <w:ind w:right="-16" w:firstLine="567"/>
        <w:jc w:val="both"/>
        <w:rPr>
          <w:b/>
          <w:sz w:val="26"/>
          <w:szCs w:val="26"/>
        </w:rPr>
      </w:pPr>
      <w:r w:rsidRPr="0084433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21E68" w:rsidRPr="00844330" w:rsidRDefault="00D21E68" w:rsidP="00D21E68">
      <w:pPr>
        <w:tabs>
          <w:tab w:val="left" w:pos="993"/>
        </w:tabs>
        <w:suppressAutoHyphens/>
        <w:ind w:right="-16" w:firstLine="567"/>
        <w:jc w:val="both"/>
        <w:rPr>
          <w:b/>
          <w:sz w:val="26"/>
          <w:szCs w:val="26"/>
        </w:rPr>
      </w:pPr>
    </w:p>
    <w:p w:rsidR="00D21E68" w:rsidRPr="00844330" w:rsidRDefault="00D21E68" w:rsidP="00D21E68">
      <w:pPr>
        <w:tabs>
          <w:tab w:val="left" w:pos="993"/>
        </w:tabs>
        <w:suppressAutoHyphens/>
        <w:ind w:right="-16" w:firstLine="567"/>
        <w:jc w:val="both"/>
        <w:rPr>
          <w:sz w:val="26"/>
          <w:szCs w:val="26"/>
        </w:rPr>
      </w:pPr>
      <w:r w:rsidRPr="00844330">
        <w:rPr>
          <w:b/>
          <w:sz w:val="26"/>
          <w:szCs w:val="26"/>
        </w:rPr>
        <w:t xml:space="preserve">2.1. </w:t>
      </w:r>
      <w:r w:rsidR="00784C95" w:rsidRPr="00784C95">
        <w:rPr>
          <w:b/>
          <w:sz w:val="26"/>
          <w:szCs w:val="26"/>
        </w:rPr>
        <w:t>Михайловский р-н, с. Васильевка</w:t>
      </w:r>
      <w:r w:rsidRPr="00844330">
        <w:rPr>
          <w:b/>
          <w:sz w:val="26"/>
          <w:szCs w:val="26"/>
        </w:rPr>
        <w:t>:</w:t>
      </w:r>
    </w:p>
    <w:p w:rsidR="00D21E68" w:rsidRDefault="00D21E68" w:rsidP="00D21E68">
      <w:pPr>
        <w:tabs>
          <w:tab w:val="left" w:pos="993"/>
        </w:tabs>
        <w:suppressAutoHyphens/>
        <w:ind w:right="-16" w:firstLine="567"/>
        <w:jc w:val="both"/>
        <w:rPr>
          <w:sz w:val="26"/>
          <w:szCs w:val="26"/>
        </w:rPr>
      </w:pPr>
      <w:r w:rsidRPr="00844330">
        <w:rPr>
          <w:sz w:val="26"/>
          <w:szCs w:val="26"/>
        </w:rPr>
        <w:t>2.1.</w:t>
      </w:r>
      <w:r>
        <w:rPr>
          <w:sz w:val="26"/>
          <w:szCs w:val="26"/>
        </w:rPr>
        <w:t>2</w:t>
      </w:r>
      <w:r w:rsidRPr="00844330">
        <w:rPr>
          <w:sz w:val="26"/>
          <w:szCs w:val="26"/>
        </w:rPr>
        <w:t xml:space="preserve">. Строительство </w:t>
      </w:r>
      <w:r w:rsidR="00784C95">
        <w:rPr>
          <w:sz w:val="26"/>
          <w:szCs w:val="26"/>
        </w:rPr>
        <w:t>ВЛ-</w:t>
      </w:r>
      <w:r w:rsidRPr="00844330">
        <w:rPr>
          <w:sz w:val="26"/>
          <w:szCs w:val="26"/>
        </w:rPr>
        <w:t>0,4 кВ</w:t>
      </w:r>
      <w:r w:rsidR="00167A8B" w:rsidRPr="00167A8B">
        <w:rPr>
          <w:sz w:val="26"/>
          <w:szCs w:val="26"/>
        </w:rPr>
        <w:t xml:space="preserve"> </w:t>
      </w:r>
      <w:r w:rsidR="00167A8B">
        <w:rPr>
          <w:sz w:val="26"/>
          <w:szCs w:val="26"/>
        </w:rPr>
        <w:t>в</w:t>
      </w:r>
      <w:r w:rsidRPr="00844330">
        <w:rPr>
          <w:sz w:val="26"/>
          <w:szCs w:val="26"/>
        </w:rPr>
        <w:t xml:space="preserve"> </w:t>
      </w:r>
      <w:r w:rsidR="00784C95" w:rsidRPr="00784C95">
        <w:rPr>
          <w:sz w:val="26"/>
          <w:szCs w:val="26"/>
        </w:rPr>
        <w:t>Приморск</w:t>
      </w:r>
      <w:r w:rsidR="00784C95">
        <w:rPr>
          <w:sz w:val="26"/>
          <w:szCs w:val="26"/>
        </w:rPr>
        <w:t>ом крае</w:t>
      </w:r>
      <w:r w:rsidR="00784C95" w:rsidRPr="00784C95">
        <w:rPr>
          <w:sz w:val="26"/>
          <w:szCs w:val="26"/>
        </w:rPr>
        <w:t xml:space="preserve">, Михайловский р-н, с. Васильевка, ул. Ленинская, д. 55 (ориентир) 1075 м на юго-запад, кадастровый номер </w:t>
      </w:r>
      <w:r w:rsidR="00784C95" w:rsidRPr="00784C95">
        <w:rPr>
          <w:sz w:val="26"/>
          <w:szCs w:val="26"/>
        </w:rPr>
        <w:lastRenderedPageBreak/>
        <w:t>земельного участка 25:09:320901:466</w:t>
      </w:r>
      <w:r w:rsidRPr="00844330">
        <w:rPr>
          <w:sz w:val="26"/>
          <w:szCs w:val="26"/>
        </w:rPr>
        <w:t xml:space="preserve"> (для потребител</w:t>
      </w:r>
      <w:r>
        <w:rPr>
          <w:sz w:val="26"/>
          <w:szCs w:val="26"/>
        </w:rPr>
        <w:t xml:space="preserve">я </w:t>
      </w:r>
      <w:r w:rsidR="00784C95" w:rsidRPr="00784C95">
        <w:rPr>
          <w:sz w:val="26"/>
          <w:szCs w:val="26"/>
        </w:rPr>
        <w:t>Общество с ограниченной ответственностью "ТехноАльянс"</w:t>
      </w:r>
      <w:r>
        <w:rPr>
          <w:sz w:val="26"/>
          <w:szCs w:val="26"/>
        </w:rPr>
        <w:t>)</w:t>
      </w:r>
      <w:r w:rsidR="00784C95">
        <w:rPr>
          <w:sz w:val="26"/>
          <w:szCs w:val="26"/>
        </w:rPr>
        <w:t>.</w:t>
      </w:r>
    </w:p>
    <w:p w:rsidR="00D21E68" w:rsidRDefault="00D21E68" w:rsidP="00D21E68">
      <w:pPr>
        <w:tabs>
          <w:tab w:val="left" w:pos="993"/>
        </w:tabs>
        <w:suppressAutoHyphens/>
        <w:ind w:right="-16" w:firstLine="567"/>
        <w:jc w:val="both"/>
        <w:rPr>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 xml:space="preserve">Расположенные на землях и земельных участках, находящиеся в государственной и муниципальной собственности, </w:t>
      </w:r>
      <w:r w:rsidRPr="007E5640">
        <w:rPr>
          <w:b/>
          <w:sz w:val="26"/>
          <w:szCs w:val="26"/>
        </w:rPr>
        <w:t>на которые не требуется получение разрешения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недвижимости.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 xml:space="preserve">3.1.1.3.Согласование места размещения объекта с организациями-сетедержателями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организациями-сетедержателями</w:t>
      </w:r>
      <w:r>
        <w:rPr>
          <w:spacing w:val="-6"/>
          <w:sz w:val="26"/>
          <w:szCs w:val="26"/>
        </w:rPr>
        <w:t xml:space="preserve"> схемы сервитута на кадастровом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собственности: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lastRenderedPageBreak/>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F854B3"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F854B3">
        <w:rPr>
          <w:color w:val="943634" w:themeColor="accent2" w:themeShade="BF"/>
          <w:sz w:val="26"/>
          <w:szCs w:val="26"/>
        </w:rPr>
        <w:t xml:space="preserve">- план трассы ЛЭП </w:t>
      </w:r>
      <w:r w:rsidR="00F854B3" w:rsidRPr="00F854B3">
        <w:rPr>
          <w:color w:val="943634" w:themeColor="accent2" w:themeShade="BF"/>
          <w:sz w:val="26"/>
          <w:szCs w:val="26"/>
        </w:rPr>
        <w:t>на топографической съемке в масштабе 1:500 на формате А3 (А4), ширина съемки – 20 м</w:t>
      </w:r>
      <w:r w:rsidRPr="00F854B3">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ВЛ от грозовых перенапряжений; заземляющие устройства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правоустанавливающих,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согласно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D21E68" w:rsidRPr="000B2DE3" w:rsidRDefault="00D21E68" w:rsidP="00392D35">
      <w:pPr>
        <w:shd w:val="clear" w:color="auto" w:fill="FFFFFF"/>
        <w:suppressAutoHyphens/>
        <w:ind w:firstLine="567"/>
        <w:jc w:val="both"/>
        <w:rPr>
          <w:color w:val="17365D" w:themeColor="text2" w:themeShade="BF"/>
          <w:sz w:val="26"/>
          <w:szCs w:val="26"/>
        </w:rPr>
      </w:pPr>
    </w:p>
    <w:p w:rsidR="00E329FC" w:rsidRPr="00167A8B" w:rsidRDefault="00E329FC" w:rsidP="00E329FC">
      <w:pPr>
        <w:widowControl w:val="0"/>
        <w:ind w:firstLine="567"/>
        <w:contextualSpacing/>
        <w:rPr>
          <w:b/>
          <w:color w:val="C00000"/>
          <w:sz w:val="26"/>
          <w:szCs w:val="26"/>
        </w:rPr>
      </w:pPr>
      <w:r w:rsidRPr="00167A8B">
        <w:rPr>
          <w:b/>
          <w:color w:val="0000FF"/>
          <w:sz w:val="26"/>
          <w:szCs w:val="26"/>
        </w:rPr>
        <w:lastRenderedPageBreak/>
        <w:t>5. Основные характеристики объектов строительства:</w:t>
      </w:r>
      <w:r w:rsidRPr="00167A8B">
        <w:rPr>
          <w:b/>
          <w:color w:val="17365D" w:themeColor="text2" w:themeShade="BF"/>
          <w:sz w:val="26"/>
          <w:szCs w:val="26"/>
        </w:rPr>
        <w:t xml:space="preserve"> </w:t>
      </w:r>
      <w:r w:rsidRPr="00167A8B">
        <w:rPr>
          <w:b/>
          <w:color w:val="C00000"/>
          <w:sz w:val="26"/>
          <w:szCs w:val="26"/>
        </w:rPr>
        <w:t xml:space="preserve"> </w:t>
      </w:r>
    </w:p>
    <w:p w:rsidR="00784C95" w:rsidRPr="00167A8B" w:rsidRDefault="00784C95" w:rsidP="00784C95">
      <w:pPr>
        <w:pStyle w:val="ab"/>
        <w:widowControl w:val="0"/>
        <w:ind w:left="720" w:firstLine="7785"/>
        <w:contextualSpacing/>
        <w:rPr>
          <w:color w:val="FF0000"/>
          <w:sz w:val="26"/>
          <w:szCs w:val="26"/>
        </w:rPr>
      </w:pPr>
      <w:r w:rsidRPr="00167A8B">
        <w:rPr>
          <w:color w:val="FF0000"/>
          <w:sz w:val="26"/>
          <w:szCs w:val="26"/>
        </w:rPr>
        <w:t xml:space="preserve">Таблица 1   </w:t>
      </w:r>
    </w:p>
    <w:p w:rsidR="00784C95" w:rsidRPr="00167A8B" w:rsidRDefault="00784C95" w:rsidP="00784C95">
      <w:pPr>
        <w:tabs>
          <w:tab w:val="left" w:pos="993"/>
        </w:tabs>
        <w:suppressAutoHyphens/>
        <w:ind w:right="-16"/>
        <w:jc w:val="center"/>
        <w:rPr>
          <w:color w:val="370FE1"/>
          <w:sz w:val="26"/>
          <w:szCs w:val="26"/>
        </w:rPr>
      </w:pPr>
      <w:r w:rsidRPr="00167A8B">
        <w:rPr>
          <w:color w:val="FF0000"/>
          <w:sz w:val="26"/>
          <w:szCs w:val="26"/>
        </w:rPr>
        <w:t xml:space="preserve">                       </w:t>
      </w:r>
    </w:p>
    <w:p w:rsidR="00784C95" w:rsidRPr="00167A8B" w:rsidRDefault="00784C95" w:rsidP="00784C95">
      <w:pPr>
        <w:tabs>
          <w:tab w:val="left" w:pos="993"/>
        </w:tabs>
        <w:suppressAutoHyphens/>
        <w:ind w:right="-16"/>
        <w:jc w:val="center"/>
        <w:rPr>
          <w:color w:val="370FE1"/>
          <w:sz w:val="26"/>
          <w:szCs w:val="26"/>
        </w:rPr>
      </w:pPr>
      <w:r w:rsidRPr="00167A8B">
        <w:rPr>
          <w:color w:val="370FE1"/>
          <w:sz w:val="26"/>
          <w:szCs w:val="26"/>
        </w:rPr>
        <w:t>Воздушные линии (</w:t>
      </w:r>
      <w:r w:rsidRPr="00167A8B">
        <w:rPr>
          <w:i/>
          <w:color w:val="370FE1"/>
          <w:sz w:val="26"/>
          <w:szCs w:val="26"/>
        </w:rPr>
        <w:t>ВЛ-0,4 кВ</w:t>
      </w:r>
      <w:r w:rsidRPr="00167A8B">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784C95" w:rsidRPr="00167A8B"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center"/>
              <w:rPr>
                <w:b/>
                <w:color w:val="370FE1"/>
                <w:sz w:val="22"/>
                <w:szCs w:val="20"/>
              </w:rPr>
            </w:pPr>
            <w:r w:rsidRPr="00167A8B">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center"/>
              <w:rPr>
                <w:b/>
                <w:color w:val="370FE1"/>
                <w:sz w:val="22"/>
                <w:szCs w:val="20"/>
              </w:rPr>
            </w:pPr>
            <w:r w:rsidRPr="00167A8B">
              <w:rPr>
                <w:b/>
                <w:color w:val="370FE1"/>
                <w:sz w:val="22"/>
                <w:szCs w:val="20"/>
              </w:rPr>
              <w:t>Значение</w:t>
            </w:r>
          </w:p>
        </w:tc>
      </w:tr>
      <w:tr w:rsidR="00784C95" w:rsidRPr="00167A8B"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both"/>
              <w:rPr>
                <w:color w:val="370FE1"/>
                <w:sz w:val="22"/>
                <w:szCs w:val="22"/>
              </w:rPr>
            </w:pPr>
            <w:r w:rsidRPr="00167A8B">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center"/>
              <w:rPr>
                <w:i/>
                <w:color w:val="370FE1"/>
                <w:sz w:val="22"/>
                <w:szCs w:val="22"/>
              </w:rPr>
            </w:pPr>
            <w:r w:rsidRPr="00167A8B">
              <w:rPr>
                <w:i/>
                <w:color w:val="370FE1"/>
                <w:sz w:val="22"/>
                <w:szCs w:val="22"/>
              </w:rPr>
              <w:t>Определить проектом</w:t>
            </w:r>
          </w:p>
        </w:tc>
      </w:tr>
      <w:tr w:rsidR="00784C95" w:rsidRPr="00167A8B"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both"/>
              <w:rPr>
                <w:color w:val="370FE1"/>
                <w:sz w:val="22"/>
                <w:szCs w:val="22"/>
              </w:rPr>
            </w:pPr>
            <w:r w:rsidRPr="00167A8B">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center"/>
              <w:rPr>
                <w:color w:val="370FE1"/>
                <w:sz w:val="22"/>
                <w:szCs w:val="22"/>
              </w:rPr>
            </w:pPr>
            <w:r w:rsidRPr="00167A8B">
              <w:rPr>
                <w:i/>
                <w:color w:val="370FE1"/>
                <w:sz w:val="22"/>
                <w:szCs w:val="22"/>
              </w:rPr>
              <w:t>Определить проектом</w:t>
            </w:r>
          </w:p>
        </w:tc>
      </w:tr>
      <w:tr w:rsidR="00784C95" w:rsidRPr="00167A8B"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both"/>
              <w:rPr>
                <w:color w:val="370FE1"/>
                <w:sz w:val="22"/>
                <w:szCs w:val="22"/>
              </w:rPr>
            </w:pPr>
            <w:r w:rsidRPr="00167A8B">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center"/>
              <w:rPr>
                <w:color w:val="370FE1"/>
              </w:rPr>
            </w:pPr>
            <w:r w:rsidRPr="00167A8B">
              <w:rPr>
                <w:color w:val="370FE1"/>
              </w:rPr>
              <w:t>СИП2- 3х50+1х50</w:t>
            </w:r>
          </w:p>
          <w:p w:rsidR="00784C95" w:rsidRPr="00167A8B" w:rsidRDefault="00784C95" w:rsidP="00C1010E">
            <w:pPr>
              <w:widowControl w:val="0"/>
              <w:jc w:val="center"/>
              <w:rPr>
                <w:color w:val="370FE1"/>
                <w:sz w:val="22"/>
                <w:szCs w:val="22"/>
              </w:rPr>
            </w:pPr>
            <w:r w:rsidRPr="00167A8B">
              <w:rPr>
                <w:i/>
                <w:color w:val="370FE1"/>
                <w:sz w:val="22"/>
                <w:szCs w:val="22"/>
              </w:rPr>
              <w:t xml:space="preserve">         длину определить проектом</w:t>
            </w:r>
          </w:p>
        </w:tc>
      </w:tr>
      <w:tr w:rsidR="00784C95" w:rsidRPr="00167A8B"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both"/>
              <w:rPr>
                <w:color w:val="370FE1"/>
                <w:sz w:val="22"/>
                <w:szCs w:val="22"/>
              </w:rPr>
            </w:pPr>
            <w:r w:rsidRPr="00167A8B">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784C95" w:rsidRPr="00167A8B" w:rsidRDefault="00784C95" w:rsidP="00167A8B">
            <w:pPr>
              <w:widowControl w:val="0"/>
              <w:jc w:val="center"/>
              <w:rPr>
                <w:color w:val="370FE1"/>
                <w:sz w:val="22"/>
                <w:szCs w:val="22"/>
              </w:rPr>
            </w:pPr>
            <w:r w:rsidRPr="00167A8B">
              <w:rPr>
                <w:color w:val="370FE1"/>
                <w:sz w:val="22"/>
                <w:szCs w:val="22"/>
              </w:rPr>
              <w:t xml:space="preserve">СВ 95 – </w:t>
            </w:r>
            <w:r w:rsidR="00167A8B" w:rsidRPr="00167A8B">
              <w:rPr>
                <w:color w:val="370FE1"/>
                <w:sz w:val="22"/>
                <w:szCs w:val="22"/>
                <w:lang w:val="en-US"/>
              </w:rPr>
              <w:t>14</w:t>
            </w:r>
            <w:r w:rsidRPr="00167A8B">
              <w:rPr>
                <w:color w:val="370FE1"/>
                <w:sz w:val="22"/>
                <w:szCs w:val="22"/>
              </w:rPr>
              <w:t xml:space="preserve"> шт</w:t>
            </w:r>
          </w:p>
        </w:tc>
      </w:tr>
      <w:tr w:rsidR="00784C95" w:rsidTr="00C1010E">
        <w:trPr>
          <w:jc w:val="center"/>
        </w:trPr>
        <w:tc>
          <w:tcPr>
            <w:tcW w:w="5070" w:type="dxa"/>
            <w:tcBorders>
              <w:top w:val="single" w:sz="4" w:space="0" w:color="auto"/>
              <w:left w:val="single" w:sz="4" w:space="0" w:color="auto"/>
              <w:bottom w:val="single" w:sz="4" w:space="0" w:color="auto"/>
              <w:right w:val="single" w:sz="4" w:space="0" w:color="auto"/>
            </w:tcBorders>
            <w:hideMark/>
          </w:tcPr>
          <w:p w:rsidR="00784C95" w:rsidRPr="00167A8B" w:rsidRDefault="00784C95" w:rsidP="00C1010E">
            <w:pPr>
              <w:widowControl w:val="0"/>
              <w:jc w:val="both"/>
              <w:rPr>
                <w:color w:val="370FE1"/>
                <w:sz w:val="22"/>
                <w:szCs w:val="22"/>
              </w:rPr>
            </w:pPr>
            <w:r w:rsidRPr="00167A8B">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784C95" w:rsidRDefault="00784C95" w:rsidP="00C1010E">
            <w:pPr>
              <w:widowControl w:val="0"/>
              <w:jc w:val="center"/>
              <w:rPr>
                <w:color w:val="370FE1"/>
                <w:sz w:val="22"/>
                <w:szCs w:val="22"/>
              </w:rPr>
            </w:pPr>
            <w:r w:rsidRPr="00167A8B">
              <w:rPr>
                <w:i/>
                <w:color w:val="370FE1"/>
                <w:sz w:val="22"/>
                <w:szCs w:val="22"/>
              </w:rPr>
              <w:t>Определить проектом</w:t>
            </w:r>
          </w:p>
        </w:tc>
      </w:tr>
    </w:tbl>
    <w:p w:rsidR="00784C95" w:rsidRDefault="00784C95" w:rsidP="00E329FC">
      <w:pPr>
        <w:widowControl w:val="0"/>
        <w:ind w:firstLine="567"/>
        <w:contextualSpacing/>
        <w:rPr>
          <w:b/>
          <w:color w:val="C00000"/>
          <w:sz w:val="26"/>
          <w:szCs w:val="26"/>
        </w:rPr>
      </w:pPr>
    </w:p>
    <w:p w:rsidR="00784C95" w:rsidRPr="000B2DE3" w:rsidRDefault="00784C95" w:rsidP="00E329FC">
      <w:pPr>
        <w:widowControl w:val="0"/>
        <w:ind w:firstLine="567"/>
        <w:contextualSpacing/>
        <w:rPr>
          <w:b/>
          <w:color w:val="FF0000"/>
          <w:sz w:val="26"/>
          <w:szCs w:val="26"/>
        </w:rPr>
      </w:pPr>
    </w:p>
    <w:p w:rsidR="00996BD7" w:rsidRPr="00684028" w:rsidRDefault="00996BD7" w:rsidP="00996BD7">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684028"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 xml:space="preserve">Требование к участнику по инженерным изысканиям (подготовке проектной документации) </w:t>
      </w:r>
    </w:p>
    <w:p w:rsidR="00996BD7" w:rsidRPr="00684028" w:rsidRDefault="00996BD7" w:rsidP="00996BD7">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w:t>
      </w:r>
      <w:r w:rsidR="0000000C" w:rsidRPr="00D64A3D">
        <w:rPr>
          <w:color w:val="FF0000"/>
          <w:sz w:val="26"/>
          <w:szCs w:val="26"/>
        </w:rPr>
        <w:t xml:space="preserve">деятельность </w:t>
      </w:r>
      <w:r w:rsidRPr="00684028">
        <w:rPr>
          <w:color w:val="4F6228" w:themeColor="accent3" w:themeShade="80"/>
          <w:sz w:val="26"/>
          <w:szCs w:val="26"/>
        </w:rPr>
        <w:t xml:space="preserve">в области инженерных изысканий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996BD7" w:rsidRPr="00684028" w:rsidRDefault="00996BD7" w:rsidP="00996BD7">
      <w:pPr>
        <w:pStyle w:val="ab"/>
        <w:tabs>
          <w:tab w:val="left" w:pos="567"/>
        </w:tabs>
        <w:spacing w:line="259" w:lineRule="auto"/>
        <w:ind w:left="2138"/>
        <w:jc w:val="both"/>
        <w:rPr>
          <w:color w:val="660033"/>
          <w:sz w:val="26"/>
          <w:szCs w:val="26"/>
        </w:rPr>
      </w:pPr>
    </w:p>
    <w:p w:rsidR="00334EE5" w:rsidRDefault="00996BD7" w:rsidP="00334EE5">
      <w:pPr>
        <w:tabs>
          <w:tab w:val="left" w:pos="567"/>
        </w:tabs>
        <w:spacing w:line="256" w:lineRule="auto"/>
        <w:ind w:firstLine="567"/>
        <w:jc w:val="both"/>
        <w:rPr>
          <w:color w:val="4F6228" w:themeColor="accent3"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r w:rsidR="00334EE5" w:rsidRPr="00334EE5">
        <w:t xml:space="preserve"> </w:t>
      </w:r>
      <w:r w:rsidR="00334EE5" w:rsidRPr="00334EE5">
        <w:rPr>
          <w:color w:val="4F6228" w:themeColor="accent3" w:themeShade="80"/>
          <w:sz w:val="26"/>
          <w:szCs w:val="26"/>
        </w:rPr>
        <w:t xml:space="preserve">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Для подтверждения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аналогичных договорах.  </w:t>
      </w:r>
    </w:p>
    <w:p w:rsidR="00334EE5" w:rsidRDefault="00334EE5" w:rsidP="00334EE5">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167A8B" w:rsidRDefault="00167A8B" w:rsidP="00334EE5">
      <w:pPr>
        <w:tabs>
          <w:tab w:val="left" w:pos="567"/>
        </w:tabs>
        <w:spacing w:line="256" w:lineRule="auto"/>
        <w:ind w:firstLine="567"/>
        <w:jc w:val="both"/>
        <w:rPr>
          <w:color w:val="984806" w:themeColor="accent6" w:themeShade="80"/>
          <w:sz w:val="26"/>
          <w:szCs w:val="26"/>
        </w:rPr>
      </w:pPr>
    </w:p>
    <w:p w:rsidR="00167A8B" w:rsidRDefault="00167A8B" w:rsidP="00334EE5">
      <w:pPr>
        <w:tabs>
          <w:tab w:val="left" w:pos="567"/>
        </w:tabs>
        <w:spacing w:line="256" w:lineRule="auto"/>
        <w:ind w:firstLine="567"/>
        <w:jc w:val="both"/>
        <w:rPr>
          <w:color w:val="984806" w:themeColor="accent6" w:themeShade="80"/>
          <w:sz w:val="26"/>
          <w:szCs w:val="26"/>
        </w:rPr>
      </w:pPr>
    </w:p>
    <w:p w:rsidR="00167A8B" w:rsidRDefault="00167A8B" w:rsidP="00334EE5">
      <w:pPr>
        <w:tabs>
          <w:tab w:val="left" w:pos="567"/>
        </w:tabs>
        <w:spacing w:line="256" w:lineRule="auto"/>
        <w:ind w:firstLine="567"/>
        <w:jc w:val="both"/>
        <w:rPr>
          <w:color w:val="984806" w:themeColor="accent6" w:themeShade="80"/>
          <w:sz w:val="26"/>
          <w:szCs w:val="26"/>
        </w:rPr>
      </w:pPr>
    </w:p>
    <w:p w:rsidR="00167A8B" w:rsidRPr="00E003D5" w:rsidRDefault="00167A8B" w:rsidP="00334EE5">
      <w:pPr>
        <w:tabs>
          <w:tab w:val="left" w:pos="567"/>
        </w:tabs>
        <w:spacing w:line="256" w:lineRule="auto"/>
        <w:ind w:firstLine="567"/>
        <w:jc w:val="both"/>
        <w:rPr>
          <w:color w:val="984806" w:themeColor="accent6" w:themeShade="80"/>
          <w:sz w:val="26"/>
          <w:szCs w:val="26"/>
        </w:rPr>
      </w:pPr>
    </w:p>
    <w:p w:rsidR="00334EE5" w:rsidRPr="00334EE5" w:rsidRDefault="00334EE5" w:rsidP="00334EE5">
      <w:pPr>
        <w:tabs>
          <w:tab w:val="left" w:pos="567"/>
        </w:tabs>
        <w:spacing w:line="256" w:lineRule="auto"/>
        <w:ind w:firstLine="567"/>
        <w:jc w:val="both"/>
        <w:rPr>
          <w:color w:val="4F6228" w:themeColor="accent3" w:themeShade="80"/>
          <w:sz w:val="26"/>
          <w:szCs w:val="26"/>
        </w:rPr>
      </w:pPr>
    </w:p>
    <w:p w:rsidR="00334EE5" w:rsidRPr="00334EE5" w:rsidRDefault="00334EE5" w:rsidP="00334EE5">
      <w:pPr>
        <w:pStyle w:val="ab"/>
        <w:numPr>
          <w:ilvl w:val="2"/>
          <w:numId w:val="44"/>
        </w:numPr>
        <w:tabs>
          <w:tab w:val="left" w:pos="567"/>
        </w:tabs>
        <w:spacing w:line="256" w:lineRule="auto"/>
        <w:ind w:left="0" w:firstLine="709"/>
        <w:jc w:val="both"/>
        <w:rPr>
          <w:color w:val="4F6228" w:themeColor="accent3" w:themeShade="80"/>
          <w:sz w:val="26"/>
          <w:szCs w:val="26"/>
        </w:rPr>
      </w:pPr>
      <w:r w:rsidRPr="00334EE5">
        <w:rPr>
          <w:color w:val="4F6228" w:themeColor="accent3" w:themeShade="80"/>
          <w:sz w:val="26"/>
          <w:szCs w:val="26"/>
        </w:rPr>
        <w:lastRenderedPageBreak/>
        <w:t>Обеспечить:</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 xml:space="preserve">участие в саморегулируемой организации, основанной на членстве лиц, </w:t>
      </w:r>
      <w:r w:rsidRPr="00334EE5">
        <w:rPr>
          <w:color w:val="4F6228" w:themeColor="accent3" w:themeShade="80"/>
          <w:sz w:val="26"/>
          <w:szCs w:val="26"/>
        </w:rPr>
        <w:t>выполняющих инженерные изыскания / подготовку проектной документации</w:t>
      </w:r>
      <w:r w:rsidRPr="00334EE5">
        <w:rPr>
          <w:color w:val="4F6228" w:themeColor="accent3" w:themeShade="80"/>
          <w:sz w:val="26"/>
          <w:szCs w:val="26"/>
          <w:vertAlign w:val="superscript"/>
        </w:rPr>
        <w:footnoteReference w:id="1"/>
      </w:r>
      <w:r w:rsidRPr="00334EE5">
        <w:rPr>
          <w:bCs/>
          <w:color w:val="4F6228" w:themeColor="accent3" w:themeShade="80"/>
          <w:sz w:val="26"/>
          <w:szCs w:val="26"/>
        </w:rPr>
        <w:t xml:space="preserve"> (с учетом исключений, предусмотренных законодательством Российской Федерации</w:t>
      </w:r>
      <w:r w:rsidRPr="00334EE5">
        <w:rPr>
          <w:bCs/>
          <w:color w:val="4F6228" w:themeColor="accent3" w:themeShade="80"/>
          <w:sz w:val="26"/>
          <w:szCs w:val="26"/>
          <w:vertAlign w:val="superscript"/>
        </w:rPr>
        <w:footnoteReference w:id="2"/>
      </w:r>
      <w:r w:rsidRPr="00334EE5">
        <w:rPr>
          <w:bCs/>
          <w:color w:val="4F6228" w:themeColor="accent3" w:themeShade="80"/>
          <w:sz w:val="26"/>
          <w:szCs w:val="26"/>
        </w:rPr>
        <w:t>);</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bookmarkStart w:id="0" w:name="_GoBack"/>
      <w:bookmarkEnd w:id="0"/>
      <w:r w:rsidRPr="00334EE5">
        <w:rPr>
          <w:bCs/>
          <w:color w:val="4F6228" w:themeColor="accent3" w:themeShade="80"/>
          <w:sz w:val="26"/>
          <w:szCs w:val="26"/>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34EE5">
        <w:rPr>
          <w:color w:val="4F6228" w:themeColor="accent3" w:themeShade="80"/>
          <w:sz w:val="26"/>
          <w:szCs w:val="26"/>
        </w:rPr>
        <w:t xml:space="preserve"> </w:t>
      </w:r>
      <w:r w:rsidRPr="00334EE5">
        <w:rPr>
          <w:bCs/>
          <w:color w:val="4F6228" w:themeColor="accent3" w:themeShade="80"/>
          <w:sz w:val="26"/>
          <w:szCs w:val="26"/>
        </w:rPr>
        <w:t>стоимости выполнения Работ по Договору;</w:t>
      </w:r>
    </w:p>
    <w:p w:rsidR="00334EE5" w:rsidRPr="00334EE5" w:rsidRDefault="00334EE5" w:rsidP="00334EE5">
      <w:pPr>
        <w:numPr>
          <w:ilvl w:val="0"/>
          <w:numId w:val="43"/>
        </w:numPr>
        <w:tabs>
          <w:tab w:val="left" w:pos="567"/>
        </w:tabs>
        <w:spacing w:line="256" w:lineRule="auto"/>
        <w:ind w:left="0" w:firstLine="709"/>
        <w:jc w:val="both"/>
        <w:rPr>
          <w:bCs/>
          <w:color w:val="4F6228" w:themeColor="accent3" w:themeShade="80"/>
          <w:sz w:val="26"/>
          <w:szCs w:val="26"/>
        </w:rPr>
      </w:pPr>
      <w:r w:rsidRPr="00334EE5">
        <w:rPr>
          <w:bCs/>
          <w:color w:val="4F6228" w:themeColor="accent3" w:themeShade="80"/>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334EE5" w:rsidRPr="00334EE5" w:rsidRDefault="00334EE5" w:rsidP="00334EE5">
      <w:pPr>
        <w:pStyle w:val="ab"/>
        <w:numPr>
          <w:ilvl w:val="2"/>
          <w:numId w:val="44"/>
        </w:numPr>
        <w:tabs>
          <w:tab w:val="left" w:pos="567"/>
        </w:tabs>
        <w:spacing w:line="256" w:lineRule="auto"/>
        <w:ind w:left="0" w:firstLine="709"/>
        <w:jc w:val="both"/>
        <w:rPr>
          <w:bCs/>
          <w:color w:val="4F6228" w:themeColor="accent3" w:themeShade="80"/>
          <w:sz w:val="26"/>
          <w:szCs w:val="26"/>
        </w:rPr>
      </w:pPr>
      <w:r w:rsidRPr="00334EE5">
        <w:rPr>
          <w:color w:val="4F6228" w:themeColor="accent3" w:themeShade="80"/>
          <w:sz w:val="26"/>
          <w:szCs w:val="26"/>
        </w:rPr>
        <w:t>Выполнять</w:t>
      </w:r>
      <w:r w:rsidRPr="00334EE5">
        <w:rPr>
          <w:bCs/>
          <w:color w:val="4F6228" w:themeColor="accent3" w:themeShade="80"/>
          <w:sz w:val="26"/>
          <w:szCs w:val="26"/>
        </w:rPr>
        <w:t xml:space="preserve"> Работы силами квалифицированных специалистов (в том числе, с учетом требований пункта </w:t>
      </w:r>
      <w:r w:rsidR="00760298">
        <w:rPr>
          <w:bCs/>
          <w:color w:val="4F6228" w:themeColor="accent3" w:themeShade="80"/>
          <w:sz w:val="26"/>
          <w:szCs w:val="26"/>
        </w:rPr>
        <w:t>3.38</w:t>
      </w:r>
      <w:r w:rsidRPr="00334EE5">
        <w:rPr>
          <w:bCs/>
          <w:color w:val="4F6228" w:themeColor="accent3" w:themeShade="80"/>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96BD7" w:rsidRPr="00E003D5" w:rsidRDefault="00996BD7" w:rsidP="00334EE5">
      <w:pPr>
        <w:tabs>
          <w:tab w:val="left" w:pos="567"/>
        </w:tabs>
        <w:spacing w:line="256" w:lineRule="auto"/>
        <w:ind w:firstLine="709"/>
        <w:jc w:val="both"/>
        <w:rPr>
          <w:color w:val="984806" w:themeColor="accent6" w:themeShade="80"/>
          <w:sz w:val="26"/>
          <w:szCs w:val="26"/>
        </w:rPr>
      </w:pPr>
    </w:p>
    <w:p w:rsidR="00F854B3" w:rsidRPr="002C7AED" w:rsidRDefault="00F854B3" w:rsidP="00334EE5">
      <w:pPr>
        <w:pStyle w:val="3"/>
        <w:tabs>
          <w:tab w:val="left" w:pos="567"/>
        </w:tabs>
        <w:ind w:firstLine="709"/>
        <w:rPr>
          <w:color w:val="17365D" w:themeColor="text2" w:themeShade="BF"/>
          <w:sz w:val="26"/>
          <w:szCs w:val="26"/>
        </w:rPr>
      </w:pPr>
      <w:r>
        <w:rPr>
          <w:color w:val="17365D" w:themeColor="text2" w:themeShade="BF"/>
          <w:sz w:val="26"/>
          <w:szCs w:val="26"/>
        </w:rPr>
        <w:t>6</w:t>
      </w:r>
      <w:r w:rsidRPr="002C7AED">
        <w:rPr>
          <w:color w:val="17365D" w:themeColor="text2" w:themeShade="BF"/>
          <w:sz w:val="26"/>
          <w:szCs w:val="26"/>
        </w:rPr>
        <w:t>.</w:t>
      </w:r>
      <w:r>
        <w:rPr>
          <w:color w:val="17365D" w:themeColor="text2" w:themeShade="BF"/>
          <w:sz w:val="26"/>
          <w:szCs w:val="26"/>
        </w:rPr>
        <w:t>3</w:t>
      </w:r>
      <w:r w:rsidRPr="002C7AED">
        <w:rPr>
          <w:color w:val="17365D" w:themeColor="text2" w:themeShade="BF"/>
          <w:sz w:val="26"/>
          <w:szCs w:val="26"/>
        </w:rPr>
        <w:t>.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из перечисленных):</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а) договор возмездного оказания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б) соглашение о намерениях заключить договор на оказание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/соглашения о намерениях заключить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854B3" w:rsidRPr="002C7AED" w:rsidRDefault="00F854B3" w:rsidP="00F854B3">
      <w:pPr>
        <w:tabs>
          <w:tab w:val="left" w:pos="567"/>
        </w:tabs>
        <w:ind w:firstLine="709"/>
        <w:jc w:val="both"/>
        <w:rPr>
          <w:color w:val="17365D" w:themeColor="text2" w:themeShade="BF"/>
          <w:sz w:val="26"/>
          <w:szCs w:val="26"/>
        </w:rPr>
      </w:pPr>
      <w:r w:rsidRPr="002C7AED">
        <w:rPr>
          <w:color w:val="17365D" w:themeColor="text2" w:themeShade="BF"/>
          <w:sz w:val="26"/>
          <w:szCs w:val="26"/>
        </w:rPr>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F854B3" w:rsidRPr="00E003D5" w:rsidRDefault="00F854B3" w:rsidP="00F854B3">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F854B3" w:rsidRPr="00F854B3" w:rsidRDefault="00F854B3" w:rsidP="00F854B3">
      <w:pPr>
        <w:pStyle w:val="3"/>
        <w:tabs>
          <w:tab w:val="left" w:pos="567"/>
        </w:tabs>
        <w:ind w:firstLine="709"/>
        <w:rPr>
          <w:color w:val="FF0000"/>
          <w:sz w:val="26"/>
          <w:szCs w:val="26"/>
        </w:rPr>
      </w:pPr>
      <w:r>
        <w:rPr>
          <w:color w:val="984806" w:themeColor="accent6" w:themeShade="80"/>
          <w:sz w:val="26"/>
          <w:szCs w:val="26"/>
        </w:rPr>
        <w:t>6.4</w:t>
      </w:r>
      <w:r w:rsidRPr="00E003D5">
        <w:rPr>
          <w:color w:val="984806" w:themeColor="accent6" w:themeShade="80"/>
          <w:sz w:val="26"/>
          <w:szCs w:val="26"/>
        </w:rPr>
        <w:t xml:space="preserve">.1. </w:t>
      </w:r>
      <w:r w:rsidRPr="00E009FC">
        <w:rPr>
          <w:color w:val="002060"/>
          <w:sz w:val="26"/>
          <w:szCs w:val="2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Pr>
          <w:color w:val="002060"/>
          <w:sz w:val="26"/>
          <w:szCs w:val="26"/>
        </w:rPr>
        <w:t xml:space="preserve"> </w:t>
      </w:r>
      <w:r w:rsidRPr="00F854B3">
        <w:rPr>
          <w:color w:val="FF0000"/>
          <w:sz w:val="26"/>
          <w:szCs w:val="26"/>
        </w:rPr>
        <w:t xml:space="preserve">в таблице </w:t>
      </w:r>
      <w:r w:rsidR="00167A8B">
        <w:rPr>
          <w:color w:val="FF0000"/>
          <w:sz w:val="26"/>
          <w:szCs w:val="26"/>
        </w:rPr>
        <w:t>2</w:t>
      </w:r>
      <w:r w:rsidRPr="00F854B3">
        <w:rPr>
          <w:color w:val="FF0000"/>
          <w:sz w:val="26"/>
          <w:szCs w:val="26"/>
        </w:rPr>
        <w:t>.</w:t>
      </w:r>
    </w:p>
    <w:p w:rsidR="00996BD7" w:rsidRPr="00E003D5" w:rsidRDefault="00996BD7" w:rsidP="00996BD7">
      <w:pPr>
        <w:pStyle w:val="3"/>
        <w:tabs>
          <w:tab w:val="left" w:pos="567"/>
        </w:tabs>
        <w:ind w:firstLine="709"/>
        <w:rPr>
          <w:bCs/>
          <w:color w:val="984806" w:themeColor="accent6" w:themeShade="80"/>
          <w:sz w:val="26"/>
          <w:szCs w:val="26"/>
        </w:rPr>
      </w:pP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 xml:space="preserve">Таблица </w:t>
      </w:r>
      <w:r w:rsidR="00167A8B">
        <w:rPr>
          <w:color w:val="FF0000"/>
          <w:sz w:val="26"/>
          <w:szCs w:val="26"/>
        </w:rPr>
        <w:t>2</w:t>
      </w:r>
      <w:r w:rsidRPr="005F69BD">
        <w:rPr>
          <w:color w:val="FF0000"/>
          <w:sz w:val="26"/>
          <w:szCs w:val="26"/>
        </w:rPr>
        <w:t xml:space="preserve">.  </w:t>
      </w: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Примечание</w:t>
            </w: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автомоби</w:t>
            </w:r>
            <w:r w:rsidRPr="00E003D5">
              <w:rPr>
                <w:color w:val="984806" w:themeColor="accent6" w:themeShade="80"/>
                <w:sz w:val="25"/>
                <w:szCs w:val="25"/>
              </w:rPr>
              <w:lastRenderedPageBreak/>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lastRenderedPageBreak/>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996BD7" w:rsidRPr="00E003D5" w:rsidRDefault="00996BD7" w:rsidP="00996BD7">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документов (по своему усмотрению из перечисленных):</w:t>
      </w:r>
    </w:p>
    <w:p w:rsidR="00996BD7" w:rsidRPr="00E003D5" w:rsidRDefault="00996BD7" w:rsidP="00996BD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sidR="00167A8B">
        <w:rPr>
          <w:color w:val="FF0000"/>
          <w:sz w:val="26"/>
          <w:szCs w:val="26"/>
        </w:rPr>
        <w:t>2</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996BD7" w:rsidRPr="00E003D5" w:rsidRDefault="00996BD7" w:rsidP="00996BD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854B3" w:rsidRPr="00D3484A" w:rsidRDefault="00F854B3" w:rsidP="00F854B3">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sidR="00167A8B">
        <w:rPr>
          <w:color w:val="FF0000"/>
          <w:sz w:val="26"/>
          <w:szCs w:val="26"/>
        </w:rPr>
        <w:t>2</w:t>
      </w:r>
      <w:r w:rsidRPr="00D3484A">
        <w:rPr>
          <w:color w:val="002060"/>
          <w:sz w:val="26"/>
          <w:szCs w:val="26"/>
        </w:rPr>
        <w:t>.</w:t>
      </w:r>
    </w:p>
    <w:p w:rsidR="00F854B3" w:rsidRPr="00D3484A" w:rsidRDefault="00F854B3" w:rsidP="00F854B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C012D5">
        <w:rPr>
          <w:color w:val="FF0000"/>
          <w:sz w:val="26"/>
          <w:szCs w:val="26"/>
        </w:rPr>
        <w:t xml:space="preserve">таблице </w:t>
      </w:r>
      <w:r w:rsidR="00167A8B">
        <w:rPr>
          <w:color w:val="FF0000"/>
          <w:sz w:val="26"/>
          <w:szCs w:val="26"/>
        </w:rPr>
        <w:t>2</w:t>
      </w:r>
      <w:r w:rsidRPr="00D3484A">
        <w:rPr>
          <w:color w:val="002060"/>
          <w:sz w:val="26"/>
          <w:szCs w:val="26"/>
        </w:rPr>
        <w:t>.</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иные документы, подтверждающие право владения/распоряжения</w:t>
      </w:r>
      <w:r>
        <w:rPr>
          <w:color w:val="17365D" w:themeColor="text2" w:themeShade="BF"/>
          <w:sz w:val="26"/>
          <w:szCs w:val="26"/>
        </w:rPr>
        <w:t>.</w:t>
      </w:r>
    </w:p>
    <w:p w:rsidR="00F854B3"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Для проведения испытаний Участник должен иметь в наличии (либо декларировать наличие) аккредитованную электротехническую лабораторию (на праве собственности, аренды или ином законном праве владения).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 Необходимо предоставить заверенные Участником копии следующих документов:</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 xml:space="preserve">.1.1.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кВ. </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6.5</w:t>
      </w:r>
      <w:r w:rsidRPr="002C7AED">
        <w:rPr>
          <w:color w:val="17365D" w:themeColor="text2" w:themeShade="BF"/>
          <w:sz w:val="26"/>
          <w:szCs w:val="26"/>
        </w:rPr>
        <w:t>.1.2.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color w:val="17365D" w:themeColor="text2" w:themeShade="BF"/>
          <w:sz w:val="26"/>
          <w:szCs w:val="26"/>
        </w:rPr>
        <w:t>6.5</w:t>
      </w:r>
      <w:r w:rsidRPr="002C7AED">
        <w:rPr>
          <w:color w:val="17365D" w:themeColor="text2" w:themeShade="BF"/>
          <w:sz w:val="26"/>
          <w:szCs w:val="26"/>
        </w:rPr>
        <w:t>.1.1. настоящего технического задания:</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а) договор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б) соглашение о намерениях заключить договор аренды аккредитованной электротехнической лаборатории/гарантийное письмо о заключении договора аренды аккредитованной электротехнической лаборатории,</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в)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соглашение о намерениях заключить договор на оказание услуг по проведению</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F854B3" w:rsidRPr="002C7AED"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д) иные документы, подтверждающие право владения/распоряжения.</w:t>
      </w:r>
    </w:p>
    <w:p w:rsidR="004D4AD9" w:rsidRPr="004D4AD9" w:rsidRDefault="004D4AD9"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p>
    <w:p w:rsidR="00996BD7" w:rsidRPr="00E003D5" w:rsidRDefault="00996BD7"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996BD7" w:rsidRPr="005F69BD" w:rsidRDefault="00996BD7" w:rsidP="00996BD7">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00F854B3" w:rsidRPr="00D3484A">
        <w:rPr>
          <w:color w:val="002060"/>
          <w:sz w:val="25"/>
          <w:szCs w:val="25"/>
        </w:rPr>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w:t>
      </w:r>
      <w:r w:rsidR="00F854B3" w:rsidRPr="00D3484A">
        <w:rPr>
          <w:color w:val="002060"/>
          <w:sz w:val="25"/>
          <w:szCs w:val="25"/>
        </w:rPr>
        <w:lastRenderedPageBreak/>
        <w:t>Кодексом Российской Федерации или привлекаемого по трудовым либо гражданско-правовым договорам, либо планируемого к привлечению), указанного</w:t>
      </w:r>
      <w:r w:rsidRPr="00D3484A">
        <w:rPr>
          <w:color w:val="002060"/>
          <w:sz w:val="25"/>
          <w:szCs w:val="25"/>
        </w:rPr>
        <w:t xml:space="preserve"> в </w:t>
      </w:r>
      <w:r w:rsidRPr="005F69BD">
        <w:rPr>
          <w:color w:val="FF0000"/>
          <w:sz w:val="25"/>
          <w:szCs w:val="25"/>
        </w:rPr>
        <w:t xml:space="preserve">таблице </w:t>
      </w:r>
      <w:r w:rsidR="00167A8B">
        <w:rPr>
          <w:color w:val="FF0000"/>
          <w:sz w:val="25"/>
          <w:szCs w:val="25"/>
        </w:rPr>
        <w:t>3</w:t>
      </w:r>
    </w:p>
    <w:p w:rsidR="00996BD7" w:rsidRPr="00E003D5" w:rsidRDefault="00996BD7" w:rsidP="00996BD7">
      <w:pPr>
        <w:tabs>
          <w:tab w:val="left" w:pos="540"/>
          <w:tab w:val="left" w:pos="567"/>
        </w:tabs>
        <w:ind w:firstLine="709"/>
        <w:jc w:val="both"/>
        <w:rPr>
          <w:color w:val="984806" w:themeColor="accent6" w:themeShade="80"/>
          <w:sz w:val="26"/>
          <w:szCs w:val="26"/>
        </w:rPr>
      </w:pPr>
    </w:p>
    <w:p w:rsidR="00996BD7" w:rsidRPr="00E003D5" w:rsidRDefault="00996BD7" w:rsidP="00996BD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167A8B">
        <w:rPr>
          <w:color w:val="FF0000"/>
          <w:sz w:val="26"/>
          <w:szCs w:val="26"/>
        </w:rPr>
        <w:t>3</w:t>
      </w:r>
      <w:r w:rsidRPr="005F69BD">
        <w:rPr>
          <w:color w:val="FF0000"/>
          <w:sz w:val="26"/>
          <w:szCs w:val="26"/>
        </w:rPr>
        <w:t xml:space="preserve"> </w:t>
      </w:r>
    </w:p>
    <w:p w:rsidR="00996BD7" w:rsidRPr="00E003D5" w:rsidRDefault="00996BD7" w:rsidP="00996BD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96BD7"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E003D5" w:rsidRDefault="00996BD7" w:rsidP="00996BD7">
      <w:pPr>
        <w:widowControl w:val="0"/>
        <w:tabs>
          <w:tab w:val="left" w:pos="567"/>
          <w:tab w:val="left" w:pos="993"/>
        </w:tabs>
        <w:ind w:firstLine="709"/>
        <w:jc w:val="both"/>
        <w:rPr>
          <w:color w:val="984806" w:themeColor="accent6" w:themeShade="80"/>
          <w:sz w:val="25"/>
          <w:szCs w:val="25"/>
        </w:rPr>
      </w:pPr>
    </w:p>
    <w:p w:rsidR="00996BD7" w:rsidRPr="00E003D5" w:rsidRDefault="00996BD7" w:rsidP="00996BD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00F854B3" w:rsidRPr="00D3484A">
        <w:rPr>
          <w:color w:val="002060"/>
          <w:sz w:val="25"/>
          <w:szCs w:val="25"/>
        </w:rPr>
        <w:t xml:space="preserve">Соответствие требованию, установленному в п. </w:t>
      </w:r>
      <w:r w:rsidR="00B26B5D">
        <w:rPr>
          <w:color w:val="002060"/>
          <w:sz w:val="25"/>
          <w:szCs w:val="25"/>
        </w:rPr>
        <w:t>6</w:t>
      </w:r>
      <w:r w:rsidR="00F854B3">
        <w:rPr>
          <w:color w:val="002060"/>
          <w:sz w:val="25"/>
          <w:szCs w:val="25"/>
        </w:rPr>
        <w:t>.</w:t>
      </w:r>
      <w:r w:rsidR="00BE0534">
        <w:rPr>
          <w:color w:val="002060"/>
          <w:sz w:val="25"/>
          <w:szCs w:val="25"/>
        </w:rPr>
        <w:t>6</w:t>
      </w:r>
      <w:r w:rsidR="00F854B3">
        <w:rPr>
          <w:color w:val="002060"/>
          <w:sz w:val="25"/>
          <w:szCs w:val="25"/>
        </w:rPr>
        <w:t>.1,</w:t>
      </w:r>
      <w:r w:rsidR="00F854B3"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w:t>
      </w:r>
      <w:r w:rsidRPr="00D3484A">
        <w:rPr>
          <w:color w:val="002060"/>
          <w:sz w:val="25"/>
          <w:szCs w:val="25"/>
        </w:rPr>
        <w:t xml:space="preserve"> в </w:t>
      </w:r>
      <w:r w:rsidRPr="00D3484A">
        <w:rPr>
          <w:color w:val="FF0000"/>
          <w:sz w:val="25"/>
          <w:szCs w:val="25"/>
        </w:rPr>
        <w:t xml:space="preserve">таблице </w:t>
      </w:r>
      <w:r w:rsidR="00167A8B">
        <w:rPr>
          <w:color w:val="FF0000"/>
          <w:sz w:val="25"/>
          <w:szCs w:val="25"/>
        </w:rPr>
        <w:t>3</w:t>
      </w:r>
      <w:r>
        <w:rPr>
          <w:color w:val="984806" w:themeColor="accent6" w:themeShade="80"/>
          <w:sz w:val="26"/>
          <w:szCs w:val="26"/>
        </w:rPr>
        <w:t>)</w:t>
      </w:r>
      <w:r w:rsidRPr="00E003D5">
        <w:rPr>
          <w:color w:val="984806" w:themeColor="accent6" w:themeShade="80"/>
          <w:sz w:val="26"/>
          <w:szCs w:val="26"/>
        </w:rPr>
        <w:t>.</w:t>
      </w:r>
    </w:p>
    <w:p w:rsidR="00996BD7" w:rsidRDefault="00996BD7" w:rsidP="00996BD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996BD7" w:rsidRPr="00FA6D11" w:rsidRDefault="00996BD7"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996BD7" w:rsidRPr="00E003D5" w:rsidRDefault="00996BD7"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0B2DE3" w:rsidRDefault="00996BD7" w:rsidP="00996BD7">
      <w:pPr>
        <w:tabs>
          <w:tab w:val="left" w:pos="540"/>
          <w:tab w:val="left" w:pos="567"/>
        </w:tabs>
        <w:ind w:firstLine="6379"/>
        <w:jc w:val="both"/>
        <w:rPr>
          <w:sz w:val="26"/>
          <w:szCs w:val="26"/>
        </w:rPr>
      </w:pPr>
      <w:r w:rsidRPr="000B2DE3">
        <w:rPr>
          <w:sz w:val="26"/>
          <w:szCs w:val="26"/>
        </w:rPr>
        <w:t xml:space="preserve">          </w:t>
      </w:r>
    </w:p>
    <w:p w:rsidR="00996BD7" w:rsidRPr="000B2DE3" w:rsidRDefault="00996BD7" w:rsidP="00996BD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996BD7" w:rsidRPr="0082223A"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996BD7" w:rsidRPr="0082223A" w:rsidRDefault="00996BD7" w:rsidP="00996BD7">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996BD7" w:rsidRPr="003B4303"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0B2DE3" w:rsidRDefault="00996BD7" w:rsidP="00996BD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996BD7" w:rsidRPr="007C5A10" w:rsidRDefault="00996BD7" w:rsidP="00996BD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996BD7" w:rsidRPr="006E673A" w:rsidRDefault="00996BD7" w:rsidP="00996BD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996BD7" w:rsidRPr="006E673A"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996BD7" w:rsidRPr="004F39B8" w:rsidRDefault="00996BD7" w:rsidP="00996BD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996BD7" w:rsidRPr="00C0773F" w:rsidRDefault="00996BD7" w:rsidP="00996BD7">
      <w:pPr>
        <w:shd w:val="clear" w:color="auto" w:fill="FFFFFF"/>
        <w:suppressAutoHyphens/>
        <w:ind w:firstLine="709"/>
        <w:jc w:val="both"/>
        <w:rPr>
          <w:spacing w:val="-1"/>
          <w:sz w:val="26"/>
          <w:szCs w:val="26"/>
        </w:rPr>
      </w:pPr>
      <w:r>
        <w:rPr>
          <w:spacing w:val="-1"/>
          <w:sz w:val="26"/>
          <w:szCs w:val="26"/>
        </w:rPr>
        <w:lastRenderedPageBreak/>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996BD7" w:rsidRPr="001E3287" w:rsidRDefault="00996BD7" w:rsidP="00996BD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996BD7" w:rsidRPr="00BC78E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D6B31" w:rsidRDefault="00996BD7" w:rsidP="00996BD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996BD7" w:rsidRPr="00B13513"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996BD7" w:rsidRPr="00B13513" w:rsidRDefault="00996BD7" w:rsidP="00996BD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996BD7" w:rsidRDefault="00996BD7" w:rsidP="00996BD7">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996BD7" w:rsidRPr="000B2DE3" w:rsidRDefault="00996BD7" w:rsidP="00996BD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B2DE3" w:rsidRDefault="00996BD7" w:rsidP="00996BD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lastRenderedPageBreak/>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B2DE3" w:rsidRDefault="00996BD7" w:rsidP="00996BD7">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0B2DE3" w:rsidRDefault="00996BD7" w:rsidP="00996BD7">
      <w:pPr>
        <w:shd w:val="clear" w:color="auto" w:fill="FFFFFF"/>
        <w:tabs>
          <w:tab w:val="left" w:pos="567"/>
        </w:tabs>
        <w:suppressAutoHyphens/>
        <w:ind w:firstLine="567"/>
        <w:jc w:val="both"/>
        <w:rPr>
          <w:spacing w:val="-1"/>
          <w:sz w:val="26"/>
          <w:szCs w:val="26"/>
        </w:rPr>
      </w:pPr>
    </w:p>
    <w:p w:rsidR="00996BD7" w:rsidRPr="000B2DE3" w:rsidRDefault="00996BD7" w:rsidP="00996BD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0B2DE3" w:rsidRDefault="00996BD7" w:rsidP="00996BD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1177A3" w:rsidRDefault="00996BD7" w:rsidP="00996BD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996BD7" w:rsidRPr="000B2DE3" w:rsidRDefault="00996BD7" w:rsidP="00996BD7">
      <w:pPr>
        <w:shd w:val="clear" w:color="auto" w:fill="FFFFFF"/>
        <w:tabs>
          <w:tab w:val="left" w:pos="567"/>
        </w:tabs>
        <w:suppressAutoHyphens/>
        <w:ind w:firstLine="540"/>
        <w:jc w:val="both"/>
        <w:rPr>
          <w:sz w:val="26"/>
          <w:szCs w:val="26"/>
        </w:rPr>
      </w:pPr>
    </w:p>
    <w:p w:rsidR="00996BD7" w:rsidRPr="00FF1FB7" w:rsidRDefault="00996BD7" w:rsidP="00996BD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996BD7" w:rsidRPr="000B2DE3" w:rsidRDefault="00996BD7" w:rsidP="00996BD7">
      <w:pPr>
        <w:tabs>
          <w:tab w:val="left" w:pos="567"/>
        </w:tabs>
        <w:suppressAutoHyphens/>
        <w:ind w:firstLine="540"/>
        <w:jc w:val="both"/>
        <w:rPr>
          <w:b/>
          <w:sz w:val="26"/>
          <w:szCs w:val="26"/>
        </w:rPr>
      </w:pPr>
    </w:p>
    <w:p w:rsidR="00996BD7" w:rsidRPr="000B2DE3" w:rsidRDefault="00996BD7" w:rsidP="00996BD7">
      <w:pPr>
        <w:tabs>
          <w:tab w:val="left" w:pos="567"/>
        </w:tabs>
        <w:suppressAutoHyphens/>
        <w:ind w:firstLine="567"/>
        <w:jc w:val="both"/>
        <w:rPr>
          <w:b/>
          <w:i/>
          <w:sz w:val="26"/>
          <w:szCs w:val="26"/>
        </w:rPr>
      </w:pPr>
      <w:r w:rsidRPr="000B2DE3">
        <w:rPr>
          <w:b/>
          <w:sz w:val="26"/>
          <w:szCs w:val="26"/>
        </w:rPr>
        <w:t>12.  Гарантии Подрядчика</w:t>
      </w:r>
    </w:p>
    <w:p w:rsidR="00996BD7" w:rsidRPr="001177A3" w:rsidRDefault="00996BD7" w:rsidP="00996BD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B2DE3" w:rsidRDefault="00996BD7" w:rsidP="00996BD7">
      <w:pPr>
        <w:tabs>
          <w:tab w:val="left" w:pos="567"/>
        </w:tabs>
        <w:suppressAutoHyphens/>
        <w:ind w:right="-16" w:firstLine="540"/>
        <w:jc w:val="both"/>
        <w:rPr>
          <w:b/>
          <w:sz w:val="26"/>
          <w:szCs w:val="26"/>
        </w:rPr>
      </w:pPr>
    </w:p>
    <w:p w:rsidR="00996BD7" w:rsidRPr="000B2DE3" w:rsidRDefault="00996BD7" w:rsidP="00996BD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996BD7" w:rsidRPr="000B2DE3" w:rsidRDefault="00996BD7" w:rsidP="00996BD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996BD7" w:rsidRPr="000B2DE3" w:rsidRDefault="00996BD7" w:rsidP="00996BD7">
      <w:pPr>
        <w:tabs>
          <w:tab w:val="left" w:pos="567"/>
        </w:tabs>
        <w:suppressAutoHyphens/>
        <w:ind w:right="-16" w:firstLine="567"/>
        <w:jc w:val="both"/>
        <w:rPr>
          <w:sz w:val="26"/>
          <w:szCs w:val="26"/>
        </w:rPr>
      </w:pPr>
      <w:r w:rsidRPr="000B2DE3">
        <w:rPr>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0B2DE3" w:rsidRDefault="00996BD7" w:rsidP="00996BD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996BD7" w:rsidRPr="000B2DE3" w:rsidRDefault="00996BD7" w:rsidP="00996BD7">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996BD7" w:rsidRPr="000B2DE3" w:rsidRDefault="00996BD7" w:rsidP="00996BD7">
      <w:pPr>
        <w:widowControl w:val="0"/>
        <w:tabs>
          <w:tab w:val="left" w:pos="567"/>
        </w:tabs>
        <w:autoSpaceDE w:val="0"/>
        <w:autoSpaceDN w:val="0"/>
        <w:adjustRightInd w:val="0"/>
        <w:ind w:firstLine="567"/>
        <w:jc w:val="both"/>
        <w:rPr>
          <w:b/>
          <w:sz w:val="26"/>
          <w:szCs w:val="26"/>
        </w:rPr>
      </w:pPr>
    </w:p>
    <w:p w:rsidR="00996BD7" w:rsidRPr="000B2DE3" w:rsidRDefault="00996BD7" w:rsidP="00996BD7">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996BD7" w:rsidRPr="000B2DE3" w:rsidRDefault="00996BD7" w:rsidP="00996BD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996BD7" w:rsidRPr="000B2DE3" w:rsidRDefault="00996BD7" w:rsidP="00996BD7">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p>
    <w:p w:rsidR="00996BD7" w:rsidRDefault="00996BD7" w:rsidP="00996BD7">
      <w:pPr>
        <w:tabs>
          <w:tab w:val="left" w:pos="567"/>
        </w:tabs>
        <w:suppressAutoHyphens/>
        <w:ind w:firstLine="134"/>
        <w:rPr>
          <w:sz w:val="26"/>
          <w:szCs w:val="26"/>
        </w:rPr>
      </w:pPr>
    </w:p>
    <w:p w:rsidR="00996BD7" w:rsidRPr="000B2DE3" w:rsidRDefault="00996BD7" w:rsidP="00996BD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996BD7" w:rsidRPr="005E1C7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996BD7" w:rsidRPr="005E1C75" w:rsidRDefault="00996BD7"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Default="00996BD7" w:rsidP="00996BD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Шамшур</w:t>
      </w: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12B" w:rsidRDefault="00F5412B" w:rsidP="00903C20">
      <w:r>
        <w:separator/>
      </w:r>
    </w:p>
  </w:endnote>
  <w:endnote w:type="continuationSeparator" w:id="0">
    <w:p w:rsidR="00F5412B" w:rsidRDefault="00F5412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12B" w:rsidRDefault="00F5412B" w:rsidP="00903C20">
      <w:r>
        <w:separator/>
      </w:r>
    </w:p>
  </w:footnote>
  <w:footnote w:type="continuationSeparator" w:id="0">
    <w:p w:rsidR="00F5412B" w:rsidRDefault="00F5412B" w:rsidP="00903C20">
      <w:r>
        <w:continuationSeparator/>
      </w:r>
    </w:p>
  </w:footnote>
  <w:footnote w:id="1">
    <w:p w:rsidR="00334EE5" w:rsidRDefault="00334EE5" w:rsidP="00334EE5">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2">
    <w:p w:rsidR="00334EE5" w:rsidRDefault="00334EE5" w:rsidP="00334EE5">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334EE5" w:rsidRDefault="00334EE5" w:rsidP="00334EE5">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334EE5" w:rsidRDefault="00334EE5" w:rsidP="00334EE5">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сооружений вспомогательного использования;</w:t>
      </w:r>
    </w:p>
    <w:p w:rsidR="00334EE5" w:rsidRDefault="00334EE5" w:rsidP="00334EE5">
      <w:pPr>
        <w:pStyle w:val="aff2"/>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67A8B"/>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4C95"/>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34E2"/>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6E2B"/>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E68"/>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412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B2867-B677-4C38-93DC-83881E735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6133</Words>
  <Characters>34964</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41015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Терновой Руслан Петрович</cp:lastModifiedBy>
  <cp:revision>29</cp:revision>
  <cp:lastPrinted>2018-04-11T04:42:00Z</cp:lastPrinted>
  <dcterms:created xsi:type="dcterms:W3CDTF">2018-02-19T05:47:00Z</dcterms:created>
  <dcterms:modified xsi:type="dcterms:W3CDTF">2018-10-15T04:54:00Z</dcterms:modified>
</cp:coreProperties>
</file>