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56B" w:rsidRPr="001B001B" w:rsidRDefault="0063456B" w:rsidP="0063456B">
      <w:pPr>
        <w:pStyle w:val="a"/>
        <w:numPr>
          <w:ilvl w:val="0"/>
          <w:numId w:val="0"/>
        </w:numPr>
        <w:tabs>
          <w:tab w:val="left" w:pos="284"/>
        </w:tabs>
        <w:spacing w:before="0" w:line="240" w:lineRule="auto"/>
        <w:jc w:val="center"/>
        <w:rPr>
          <w:szCs w:val="28"/>
        </w:rPr>
      </w:pPr>
      <w:r>
        <w:rPr>
          <w:noProof/>
        </w:rPr>
        <mc:AlternateContent>
          <mc:Choice Requires="wps">
            <w:drawing>
              <wp:anchor distT="4294967295" distB="4294967295" distL="114300" distR="114300" simplePos="0" relativeHeight="251660800" behindDoc="0" locked="0" layoutInCell="0" allowOverlap="1" wp14:anchorId="6E27FA04" wp14:editId="0EAF612B">
                <wp:simplePos x="0" y="0"/>
                <wp:positionH relativeFrom="column">
                  <wp:posOffset>-478465</wp:posOffset>
                </wp:positionH>
                <wp:positionV relativeFrom="paragraph">
                  <wp:posOffset>1352594</wp:posOffset>
                </wp:positionV>
                <wp:extent cx="6629400" cy="0"/>
                <wp:effectExtent l="0" t="19050" r="1905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A4273" id="Прямая соединительная линия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5pt,106.5pt" to="484.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" o:allowincell="f" strokeweight="4.5pt">
                <v:stroke linestyle="thickThin"/>
              </v:line>
            </w:pict>
          </mc:Fallback>
        </mc:AlternateContent>
      </w:r>
      <w:r>
        <w:rPr>
          <w:b/>
          <w:noProof/>
        </w:rPr>
        <w:drawing>
          <wp:inline distT="0" distB="0" distL="0" distR="0" wp14:anchorId="2EA3FC6B" wp14:editId="64175515">
            <wp:extent cx="1249680" cy="1256030"/>
            <wp:effectExtent l="0" t="0" r="762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256030"/>
                    </a:xfrm>
                    <a:prstGeom prst="rect">
                      <a:avLst/>
                    </a:prstGeom>
                    <a:noFill/>
                  </pic:spPr>
                </pic:pic>
              </a:graphicData>
            </a:graphic>
          </wp:inline>
        </w:drawing>
      </w:r>
    </w:p>
    <w:p w:rsidR="0063456B" w:rsidRPr="001B001B" w:rsidRDefault="0063456B" w:rsidP="0063456B">
      <w:pPr>
        <w:pStyle w:val="a"/>
        <w:numPr>
          <w:ilvl w:val="0"/>
          <w:numId w:val="0"/>
        </w:numPr>
        <w:tabs>
          <w:tab w:val="left" w:pos="284"/>
        </w:tabs>
        <w:spacing w:before="0" w:line="240" w:lineRule="auto"/>
        <w:jc w:val="center"/>
        <w:rPr>
          <w:szCs w:val="28"/>
        </w:rPr>
      </w:pPr>
    </w:p>
    <w:p w:rsidR="0063456B" w:rsidRPr="001B001B" w:rsidRDefault="0063456B" w:rsidP="0063456B">
      <w:pPr>
        <w:pStyle w:val="a"/>
        <w:numPr>
          <w:ilvl w:val="0"/>
          <w:numId w:val="0"/>
        </w:numPr>
        <w:tabs>
          <w:tab w:val="left" w:pos="284"/>
        </w:tabs>
        <w:spacing w:before="0" w:line="240" w:lineRule="auto"/>
        <w:jc w:val="center"/>
        <w:rPr>
          <w:szCs w:val="28"/>
        </w:rPr>
      </w:pPr>
    </w:p>
    <w:p w:rsidR="00A4568A" w:rsidRPr="00355F87" w:rsidRDefault="00A4568A" w:rsidP="00A4568A">
      <w:pPr>
        <w:spacing w:after="0" w:line="240" w:lineRule="auto"/>
        <w:ind w:left="5330" w:hanging="11"/>
        <w:rPr>
          <w:rFonts w:ascii="Times New Roman" w:hAnsi="Times New Roman" w:cs="Times New Roman"/>
          <w:sz w:val="28"/>
          <w:szCs w:val="28"/>
        </w:rPr>
      </w:pPr>
      <w:r w:rsidRPr="00355F87">
        <w:rPr>
          <w:rFonts w:ascii="Times New Roman" w:hAnsi="Times New Roman" w:cs="Times New Roman"/>
          <w:sz w:val="28"/>
          <w:szCs w:val="28"/>
        </w:rPr>
        <w:t>«УТВЕРЖДАЮ»</w:t>
      </w:r>
    </w:p>
    <w:p w:rsidR="00A4568A" w:rsidRPr="00355F87" w:rsidRDefault="00A4568A" w:rsidP="00A4568A">
      <w:pPr>
        <w:spacing w:after="0" w:line="240" w:lineRule="auto"/>
        <w:ind w:left="5330" w:hanging="11"/>
        <w:rPr>
          <w:rFonts w:ascii="Times New Roman" w:hAnsi="Times New Roman" w:cs="Times New Roman"/>
          <w:sz w:val="28"/>
          <w:szCs w:val="28"/>
        </w:rPr>
      </w:pPr>
      <w:r w:rsidRPr="00355F87">
        <w:rPr>
          <w:rFonts w:ascii="Times New Roman" w:hAnsi="Times New Roman" w:cs="Times New Roman"/>
          <w:sz w:val="28"/>
          <w:szCs w:val="28"/>
        </w:rPr>
        <w:t>Председатель закупочной комиссии</w:t>
      </w:r>
    </w:p>
    <w:p w:rsidR="00A4568A" w:rsidRPr="00355F87" w:rsidRDefault="00A4568A" w:rsidP="00A4568A">
      <w:pPr>
        <w:spacing w:after="0" w:line="240" w:lineRule="auto"/>
        <w:ind w:left="5330" w:hanging="11"/>
        <w:rPr>
          <w:rFonts w:ascii="Times New Roman" w:hAnsi="Times New Roman" w:cs="Times New Roman"/>
          <w:sz w:val="28"/>
          <w:szCs w:val="28"/>
        </w:rPr>
      </w:pPr>
      <w:r w:rsidRPr="00355F87">
        <w:rPr>
          <w:rFonts w:ascii="Times New Roman" w:hAnsi="Times New Roman" w:cs="Times New Roman"/>
          <w:sz w:val="28"/>
          <w:szCs w:val="28"/>
        </w:rPr>
        <w:t>2-го уровня ДО ПАО «РусГидро»</w:t>
      </w:r>
    </w:p>
    <w:p w:rsidR="00A4568A" w:rsidRPr="00355F87" w:rsidRDefault="00A4568A" w:rsidP="00A4568A">
      <w:pPr>
        <w:spacing w:after="0" w:line="240" w:lineRule="auto"/>
        <w:ind w:left="5330" w:hanging="11"/>
        <w:rPr>
          <w:rFonts w:ascii="Times New Roman" w:hAnsi="Times New Roman" w:cs="Times New Roman"/>
          <w:sz w:val="28"/>
          <w:szCs w:val="28"/>
        </w:rPr>
      </w:pPr>
    </w:p>
    <w:p w:rsidR="00A4568A" w:rsidRPr="00355F87" w:rsidRDefault="00A4568A" w:rsidP="00A4568A">
      <w:pPr>
        <w:spacing w:after="0" w:line="240" w:lineRule="auto"/>
        <w:ind w:left="5330" w:hanging="11"/>
        <w:rPr>
          <w:rFonts w:ascii="Times New Roman" w:hAnsi="Times New Roman" w:cs="Times New Roman"/>
          <w:sz w:val="28"/>
          <w:szCs w:val="28"/>
        </w:rPr>
      </w:pPr>
      <w:r w:rsidRPr="00355F87">
        <w:rPr>
          <w:rFonts w:ascii="Times New Roman" w:hAnsi="Times New Roman" w:cs="Times New Roman"/>
          <w:sz w:val="28"/>
          <w:szCs w:val="28"/>
        </w:rPr>
        <w:t xml:space="preserve">______________ </w:t>
      </w:r>
      <w:r w:rsidR="008D23EE">
        <w:rPr>
          <w:rFonts w:ascii="Times New Roman" w:hAnsi="Times New Roman" w:cs="Times New Roman"/>
          <w:sz w:val="28"/>
          <w:szCs w:val="28"/>
        </w:rPr>
        <w:t>Торопов Д.В</w:t>
      </w:r>
      <w:r w:rsidR="001B2618">
        <w:rPr>
          <w:rFonts w:ascii="Times New Roman" w:hAnsi="Times New Roman" w:cs="Times New Roman"/>
          <w:sz w:val="28"/>
          <w:szCs w:val="28"/>
        </w:rPr>
        <w:t>.</w:t>
      </w:r>
    </w:p>
    <w:p w:rsidR="00305255" w:rsidRPr="00355F87" w:rsidRDefault="00A4568A" w:rsidP="00A4568A">
      <w:pPr>
        <w:spacing w:after="0" w:line="240" w:lineRule="auto"/>
        <w:ind w:left="5330" w:hanging="11"/>
        <w:rPr>
          <w:rFonts w:ascii="Times New Roman" w:hAnsi="Times New Roman" w:cs="Times New Roman"/>
          <w:sz w:val="28"/>
          <w:szCs w:val="28"/>
        </w:rPr>
      </w:pPr>
      <w:r w:rsidRPr="00355F87">
        <w:rPr>
          <w:rFonts w:ascii="Times New Roman" w:hAnsi="Times New Roman" w:cs="Times New Roman"/>
          <w:sz w:val="28"/>
          <w:szCs w:val="28"/>
        </w:rPr>
        <w:t>«</w:t>
      </w:r>
      <w:r w:rsidR="00AC3128">
        <w:rPr>
          <w:rFonts w:ascii="Times New Roman" w:hAnsi="Times New Roman" w:cs="Times New Roman"/>
          <w:sz w:val="28"/>
          <w:szCs w:val="28"/>
        </w:rPr>
        <w:t>2</w:t>
      </w:r>
      <w:r w:rsidR="006516CD">
        <w:rPr>
          <w:rFonts w:ascii="Times New Roman" w:hAnsi="Times New Roman" w:cs="Times New Roman"/>
          <w:sz w:val="28"/>
          <w:szCs w:val="28"/>
        </w:rPr>
        <w:t>4</w:t>
      </w:r>
      <w:r w:rsidRPr="00355F87">
        <w:rPr>
          <w:rFonts w:ascii="Times New Roman" w:hAnsi="Times New Roman" w:cs="Times New Roman"/>
          <w:sz w:val="28"/>
          <w:szCs w:val="28"/>
        </w:rPr>
        <w:t xml:space="preserve">» </w:t>
      </w:r>
      <w:r w:rsidR="008D23EE">
        <w:rPr>
          <w:rFonts w:ascii="Times New Roman" w:hAnsi="Times New Roman" w:cs="Times New Roman"/>
          <w:sz w:val="28"/>
          <w:szCs w:val="28"/>
        </w:rPr>
        <w:t>ок</w:t>
      </w:r>
      <w:r w:rsidR="00355F87" w:rsidRPr="00355F87">
        <w:rPr>
          <w:rFonts w:ascii="Times New Roman" w:hAnsi="Times New Roman" w:cs="Times New Roman"/>
          <w:sz w:val="28"/>
          <w:szCs w:val="28"/>
        </w:rPr>
        <w:t>тября</w:t>
      </w:r>
      <w:r w:rsidRPr="00355F87">
        <w:rPr>
          <w:rFonts w:ascii="Times New Roman" w:hAnsi="Times New Roman" w:cs="Times New Roman"/>
          <w:sz w:val="28"/>
          <w:szCs w:val="28"/>
        </w:rPr>
        <w:t xml:space="preserve"> 2018 года</w:t>
      </w:r>
      <w:r w:rsidR="00305255" w:rsidRPr="00355F87">
        <w:rPr>
          <w:rFonts w:ascii="Times New Roman" w:hAnsi="Times New Roman" w:cs="Times New Roman"/>
          <w:sz w:val="28"/>
          <w:szCs w:val="28"/>
        </w:rPr>
        <w:t xml:space="preserve"> </w:t>
      </w:r>
    </w:p>
    <w:p w:rsidR="00305255" w:rsidRPr="00355F87" w:rsidRDefault="00305255" w:rsidP="004C2E9E">
      <w:pPr>
        <w:spacing w:after="0" w:line="240" w:lineRule="auto"/>
        <w:ind w:left="5613"/>
        <w:jc w:val="both"/>
        <w:rPr>
          <w:rFonts w:ascii="Times New Roman" w:hAnsi="Times New Roman" w:cs="Times New Roman"/>
          <w:i/>
          <w:sz w:val="24"/>
          <w:szCs w:val="24"/>
          <w:shd w:val="clear" w:color="auto" w:fill="FFFF99"/>
        </w:rPr>
      </w:pPr>
    </w:p>
    <w:p w:rsidR="00305255" w:rsidRPr="00355F87" w:rsidRDefault="00305255" w:rsidP="00305255">
      <w:pPr>
        <w:pStyle w:val="a"/>
        <w:numPr>
          <w:ilvl w:val="0"/>
          <w:numId w:val="0"/>
        </w:numPr>
        <w:tabs>
          <w:tab w:val="left" w:pos="708"/>
        </w:tabs>
        <w:spacing w:before="240" w:after="120" w:line="240" w:lineRule="auto"/>
        <w:jc w:val="center"/>
        <w:rPr>
          <w:b/>
          <w:szCs w:val="28"/>
        </w:rPr>
      </w:pPr>
      <w:r w:rsidRPr="00355F87">
        <w:rPr>
          <w:b/>
          <w:szCs w:val="28"/>
        </w:rPr>
        <w:t>Извещение о закупке</w:t>
      </w:r>
    </w:p>
    <w:p w:rsidR="000F155B" w:rsidRPr="00355F87" w:rsidRDefault="000F155B" w:rsidP="00D147CC">
      <w:pPr>
        <w:pStyle w:val="a"/>
        <w:numPr>
          <w:ilvl w:val="0"/>
          <w:numId w:val="0"/>
        </w:numPr>
        <w:tabs>
          <w:tab w:val="left" w:pos="708"/>
        </w:tabs>
        <w:spacing w:before="240" w:after="120" w:line="240" w:lineRule="auto"/>
        <w:jc w:val="left"/>
        <w:rPr>
          <w:b/>
          <w:szCs w:val="28"/>
        </w:rPr>
      </w:pPr>
      <w:r w:rsidRPr="00355F87">
        <w:rPr>
          <w:snapToGrid w:val="0"/>
          <w:szCs w:val="28"/>
        </w:rPr>
        <w:t>№РГС-</w:t>
      </w:r>
      <w:r w:rsidR="008D23EE">
        <w:rPr>
          <w:snapToGrid w:val="0"/>
          <w:szCs w:val="28"/>
        </w:rPr>
        <w:t>304</w:t>
      </w:r>
      <w:r w:rsidRPr="00355F87">
        <w:rPr>
          <w:snapToGrid w:val="0"/>
          <w:szCs w:val="28"/>
        </w:rPr>
        <w:t>/О</w:t>
      </w:r>
      <w:r w:rsidR="00601FEF" w:rsidRPr="00355F87">
        <w:rPr>
          <w:snapToGrid w:val="0"/>
          <w:szCs w:val="28"/>
        </w:rPr>
        <w:t>А</w:t>
      </w:r>
      <w:r w:rsidRPr="00355F87">
        <w:rPr>
          <w:snapToGrid w:val="0"/>
          <w:szCs w:val="28"/>
        </w:rPr>
        <w:t xml:space="preserve">-ОРГ                                                                   </w:t>
      </w:r>
    </w:p>
    <w:p w:rsidR="00927781" w:rsidRPr="00355F87" w:rsidRDefault="00927781" w:rsidP="00702A87">
      <w:pPr>
        <w:pStyle w:val="a"/>
        <w:numPr>
          <w:ilvl w:val="0"/>
          <w:numId w:val="0"/>
        </w:numPr>
        <w:spacing w:before="0" w:line="240" w:lineRule="auto"/>
        <w:rPr>
          <w:szCs w:val="28"/>
          <w:u w:val="single"/>
        </w:rPr>
      </w:pPr>
    </w:p>
    <w:p w:rsidR="00702A87" w:rsidRPr="00355F87" w:rsidRDefault="00702A87" w:rsidP="0067002F">
      <w:pPr>
        <w:pStyle w:val="a"/>
        <w:numPr>
          <w:ilvl w:val="0"/>
          <w:numId w:val="2"/>
        </w:numPr>
        <w:tabs>
          <w:tab w:val="left" w:pos="567"/>
        </w:tabs>
        <w:spacing w:before="0" w:line="240" w:lineRule="auto"/>
        <w:ind w:left="0" w:firstLine="0"/>
      </w:pPr>
      <w:r w:rsidRPr="00355F87">
        <w:rPr>
          <w:szCs w:val="28"/>
          <w:u w:val="single"/>
        </w:rPr>
        <w:t>Организатор:</w:t>
      </w:r>
      <w:r w:rsidRPr="00355F87">
        <w:rPr>
          <w:szCs w:val="28"/>
        </w:rPr>
        <w:t xml:space="preserve"> </w:t>
      </w:r>
      <w:r w:rsidR="0043091F" w:rsidRPr="00355F87">
        <w:rPr>
          <w:rFonts w:eastAsia="Calibri"/>
          <w:b/>
          <w:szCs w:val="28"/>
        </w:rPr>
        <w:t xml:space="preserve">Акционерное общество «РусГидро Снабжение» </w:t>
      </w:r>
      <w:r w:rsidR="0043091F" w:rsidRPr="00355F87">
        <w:rPr>
          <w:rFonts w:eastAsia="Calibri"/>
          <w:szCs w:val="28"/>
        </w:rPr>
        <w:t>(далее</w:t>
      </w:r>
      <w:r w:rsidR="0043091F" w:rsidRPr="00355F87">
        <w:rPr>
          <w:rFonts w:eastAsia="Calibri"/>
          <w:b/>
          <w:szCs w:val="28"/>
        </w:rPr>
        <w:t xml:space="preserve"> – АО «РГС»</w:t>
      </w:r>
      <w:r w:rsidR="0043091F" w:rsidRPr="00355F87">
        <w:rPr>
          <w:rFonts w:eastAsia="Calibri"/>
          <w:szCs w:val="28"/>
        </w:rPr>
        <w:t xml:space="preserve">) </w:t>
      </w:r>
      <w:r w:rsidR="0043091F" w:rsidRPr="00355F87">
        <w:rPr>
          <w:szCs w:val="28"/>
        </w:rPr>
        <w:t xml:space="preserve">Местонахождение: </w:t>
      </w:r>
      <w:r w:rsidR="007A7890" w:rsidRPr="00355F87">
        <w:rPr>
          <w:szCs w:val="28"/>
        </w:rPr>
        <w:t>1</w:t>
      </w:r>
      <w:r w:rsidR="0043091F" w:rsidRPr="00355F87">
        <w:rPr>
          <w:szCs w:val="28"/>
        </w:rPr>
        <w:t>17393, г. Москва, ул. Архитектора Власова, д. 51</w:t>
      </w:r>
      <w:r w:rsidR="0043091F" w:rsidRPr="00355F87">
        <w:rPr>
          <w:rFonts w:eastAsia="Calibri"/>
          <w:szCs w:val="28"/>
        </w:rPr>
        <w:t>;</w:t>
      </w:r>
      <w:r w:rsidR="0043091F" w:rsidRPr="00355F87">
        <w:rPr>
          <w:szCs w:val="28"/>
        </w:rPr>
        <w:t xml:space="preserve"> Юридический адрес: </w:t>
      </w:r>
      <w:r w:rsidR="007A7890" w:rsidRPr="00355F87">
        <w:rPr>
          <w:szCs w:val="28"/>
        </w:rPr>
        <w:t>1</w:t>
      </w:r>
      <w:r w:rsidR="0043091F" w:rsidRPr="00355F87">
        <w:rPr>
          <w:szCs w:val="28"/>
        </w:rPr>
        <w:t>17</w:t>
      </w:r>
      <w:r w:rsidR="00FA4288" w:rsidRPr="00355F87">
        <w:rPr>
          <w:szCs w:val="28"/>
        </w:rPr>
        <w:t>3</w:t>
      </w:r>
      <w:r w:rsidR="0043091F" w:rsidRPr="00355F87">
        <w:rPr>
          <w:szCs w:val="28"/>
        </w:rPr>
        <w:t>93, г. Москва, ул. Архитектора Власова, д. 51, эт. 1, пом. 1, ком. 30;</w:t>
      </w:r>
      <w:r w:rsidR="0043091F" w:rsidRPr="00355F87">
        <w:rPr>
          <w:rFonts w:eastAsia="Calibri"/>
          <w:szCs w:val="28"/>
        </w:rPr>
        <w:t xml:space="preserve"> Почтовый адрес: 680021, г. Хабаровск, ул. Ленинградская, д.46; Телефон: +7 (800) 333-8000 Факс: +7 (495) 2253737; Электронная почта: </w:t>
      </w:r>
      <w:hyperlink r:id="rId9" w:history="1">
        <w:r w:rsidR="0043091F" w:rsidRPr="00355F87">
          <w:rPr>
            <w:rStyle w:val="ac"/>
            <w:rFonts w:eastAsia="Calibri"/>
            <w:szCs w:val="28"/>
          </w:rPr>
          <w:t>office@rushydro.ru</w:t>
        </w:r>
      </w:hyperlink>
      <w:r w:rsidRPr="00355F87">
        <w:rPr>
          <w:szCs w:val="28"/>
        </w:rPr>
        <w:t>.</w:t>
      </w:r>
    </w:p>
    <w:p w:rsidR="00D40DE3" w:rsidRPr="00355F87" w:rsidRDefault="00D40DE3" w:rsidP="00D40DE3">
      <w:pPr>
        <w:spacing w:after="0" w:line="240" w:lineRule="auto"/>
        <w:jc w:val="both"/>
        <w:rPr>
          <w:rFonts w:ascii="Times New Roman" w:eastAsia="Times New Roman" w:hAnsi="Times New Roman" w:cs="Times New Roman"/>
          <w:sz w:val="28"/>
          <w:szCs w:val="28"/>
          <w:u w:val="single"/>
          <w:lang w:eastAsia="ru-RU"/>
        </w:rPr>
      </w:pPr>
    </w:p>
    <w:p w:rsidR="0035120E" w:rsidRPr="00355F87" w:rsidRDefault="00D40DE3" w:rsidP="0035120E">
      <w:pPr>
        <w:pStyle w:val="a"/>
        <w:numPr>
          <w:ilvl w:val="0"/>
          <w:numId w:val="2"/>
        </w:numPr>
        <w:tabs>
          <w:tab w:val="left" w:pos="0"/>
          <w:tab w:val="left" w:pos="284"/>
          <w:tab w:val="left" w:pos="567"/>
        </w:tabs>
        <w:spacing w:before="0" w:line="240" w:lineRule="auto"/>
        <w:ind w:left="0" w:firstLine="0"/>
        <w:rPr>
          <w:szCs w:val="28"/>
        </w:rPr>
      </w:pPr>
      <w:r w:rsidRPr="00355F87">
        <w:rPr>
          <w:szCs w:val="28"/>
          <w:u w:val="single"/>
        </w:rPr>
        <w:t>Представитель Организатора:</w:t>
      </w:r>
      <w:r w:rsidRPr="00355F87">
        <w:rPr>
          <w:szCs w:val="28"/>
        </w:rPr>
        <w:t xml:space="preserve"> </w:t>
      </w:r>
      <w:r w:rsidR="008D23EE" w:rsidRPr="0024284D">
        <w:rPr>
          <w:szCs w:val="28"/>
        </w:rPr>
        <w:t xml:space="preserve">Главный эксперт Управления проведения закупок АО «РГС» Слипченко Павел Эдуардович, эл.почта: </w:t>
      </w:r>
      <w:hyperlink r:id="rId10" w:history="1">
        <w:r w:rsidR="008D23EE" w:rsidRPr="0024284D">
          <w:rPr>
            <w:rStyle w:val="ac"/>
            <w:szCs w:val="28"/>
          </w:rPr>
          <w:t>SlipchenkoPE@rushydro.ru</w:t>
        </w:r>
      </w:hyperlink>
      <w:r w:rsidR="008D23EE" w:rsidRPr="0024284D">
        <w:rPr>
          <w:rStyle w:val="ac"/>
          <w:rFonts w:eastAsia="Calibri"/>
          <w:szCs w:val="28"/>
        </w:rPr>
        <w:t xml:space="preserve">, </w:t>
      </w:r>
      <w:r w:rsidR="008D23EE" w:rsidRPr="0024284D">
        <w:rPr>
          <w:szCs w:val="28"/>
        </w:rPr>
        <w:t xml:space="preserve"> тел.: (4212) 26-4</w:t>
      </w:r>
      <w:r w:rsidR="008D23EE">
        <w:rPr>
          <w:szCs w:val="28"/>
        </w:rPr>
        <w:t>4</w:t>
      </w:r>
      <w:r w:rsidR="008D23EE" w:rsidRPr="0024284D">
        <w:rPr>
          <w:szCs w:val="28"/>
        </w:rPr>
        <w:t>-</w:t>
      </w:r>
      <w:r w:rsidR="008D23EE">
        <w:rPr>
          <w:szCs w:val="28"/>
        </w:rPr>
        <w:t>44 (доб. 45-12</w:t>
      </w:r>
      <w:r w:rsidR="004B3878">
        <w:rPr>
          <w:szCs w:val="28"/>
        </w:rPr>
        <w:t>)</w:t>
      </w:r>
      <w:r w:rsidR="003B105F" w:rsidRPr="004B3878">
        <w:rPr>
          <w:szCs w:val="28"/>
        </w:rPr>
        <w:t>.</w:t>
      </w:r>
      <w:r w:rsidR="003B105F">
        <w:rPr>
          <w:rStyle w:val="ac"/>
          <w:szCs w:val="28"/>
        </w:rPr>
        <w:t xml:space="preserve"> </w:t>
      </w:r>
      <w:r w:rsidR="0035120E" w:rsidRPr="00355F87">
        <w:rPr>
          <w:szCs w:val="28"/>
        </w:rPr>
        <w:t xml:space="preserve">  </w:t>
      </w:r>
    </w:p>
    <w:p w:rsidR="00702A87" w:rsidRPr="00355F87" w:rsidRDefault="00702A87" w:rsidP="00F82E84">
      <w:pPr>
        <w:pStyle w:val="a"/>
        <w:numPr>
          <w:ilvl w:val="0"/>
          <w:numId w:val="0"/>
        </w:numPr>
        <w:tabs>
          <w:tab w:val="left" w:pos="567"/>
        </w:tabs>
        <w:spacing w:before="0" w:line="240" w:lineRule="auto"/>
        <w:rPr>
          <w:szCs w:val="28"/>
          <w:u w:val="single"/>
        </w:rPr>
      </w:pPr>
    </w:p>
    <w:p w:rsidR="0035120E" w:rsidRDefault="00702A87" w:rsidP="002B209F">
      <w:pPr>
        <w:pStyle w:val="af"/>
        <w:numPr>
          <w:ilvl w:val="0"/>
          <w:numId w:val="2"/>
        </w:numPr>
        <w:tabs>
          <w:tab w:val="left" w:pos="284"/>
        </w:tabs>
        <w:spacing w:after="0" w:line="240" w:lineRule="auto"/>
        <w:ind w:left="0" w:firstLine="0"/>
        <w:jc w:val="both"/>
        <w:rPr>
          <w:rFonts w:ascii="Times New Roman" w:eastAsia="Calibri" w:hAnsi="Times New Roman" w:cs="Times New Roman"/>
          <w:sz w:val="28"/>
          <w:szCs w:val="28"/>
          <w:lang w:eastAsia="ru-RU"/>
        </w:rPr>
      </w:pPr>
      <w:r w:rsidRPr="00191728">
        <w:rPr>
          <w:rFonts w:ascii="Times New Roman" w:hAnsi="Times New Roman" w:cs="Times New Roman"/>
          <w:sz w:val="28"/>
          <w:szCs w:val="28"/>
          <w:u w:val="single"/>
        </w:rPr>
        <w:t>Заказчик:</w:t>
      </w:r>
      <w:r w:rsidRPr="00191728">
        <w:rPr>
          <w:szCs w:val="28"/>
        </w:rPr>
        <w:t xml:space="preserve"> </w:t>
      </w:r>
      <w:r w:rsidR="00191728" w:rsidRPr="00191728">
        <w:rPr>
          <w:rFonts w:ascii="Times New Roman" w:eastAsia="Calibri" w:hAnsi="Times New Roman" w:cs="Times New Roman"/>
          <w:b/>
          <w:sz w:val="28"/>
          <w:szCs w:val="28"/>
          <w:lang w:eastAsia="ru-RU"/>
        </w:rPr>
        <w:t>Акционерное общество «Дальневосточная распределительная сетевая компания»</w:t>
      </w:r>
      <w:r w:rsidR="00191728" w:rsidRPr="00191728">
        <w:rPr>
          <w:rFonts w:ascii="Times New Roman" w:eastAsia="Calibri" w:hAnsi="Times New Roman" w:cs="Times New Roman"/>
          <w:sz w:val="28"/>
          <w:szCs w:val="28"/>
          <w:lang w:eastAsia="ru-RU"/>
        </w:rPr>
        <w:t xml:space="preserve"> (далее – </w:t>
      </w:r>
      <w:r w:rsidR="00191728" w:rsidRPr="00191728">
        <w:rPr>
          <w:rFonts w:ascii="Times New Roman" w:eastAsia="Calibri" w:hAnsi="Times New Roman" w:cs="Times New Roman"/>
          <w:b/>
          <w:sz w:val="28"/>
          <w:szCs w:val="28"/>
          <w:lang w:eastAsia="ru-RU"/>
        </w:rPr>
        <w:t>АО «ДРСК»</w:t>
      </w:r>
      <w:r w:rsidR="00191728" w:rsidRPr="00191728">
        <w:rPr>
          <w:rFonts w:ascii="Times New Roman" w:eastAsia="Calibri" w:hAnsi="Times New Roman" w:cs="Times New Roman"/>
          <w:sz w:val="28"/>
          <w:szCs w:val="28"/>
          <w:lang w:eastAsia="ru-RU"/>
        </w:rPr>
        <w:t xml:space="preserve">). Местонахождение: 675000, г. Благовещенск, ул. Шевченко, 28; Телефон: (4162) 397-359, факс: (4162) 397-200; Электронная почта: </w:t>
      </w:r>
      <w:hyperlink r:id="rId11" w:history="1">
        <w:r w:rsidR="007E64B7" w:rsidRPr="004E0AF5">
          <w:rPr>
            <w:rStyle w:val="ac"/>
            <w:rFonts w:ascii="Times New Roman" w:eastAsia="Calibri" w:hAnsi="Times New Roman" w:cs="Times New Roman"/>
            <w:sz w:val="28"/>
            <w:szCs w:val="28"/>
            <w:lang w:eastAsia="ru-RU"/>
          </w:rPr>
          <w:t>doc@drsk.ru</w:t>
        </w:r>
      </w:hyperlink>
      <w:r w:rsidR="00191728" w:rsidRPr="00191728">
        <w:rPr>
          <w:rFonts w:ascii="Times New Roman" w:eastAsia="Calibri" w:hAnsi="Times New Roman" w:cs="Times New Roman"/>
          <w:sz w:val="28"/>
          <w:szCs w:val="28"/>
          <w:lang w:eastAsia="ru-RU"/>
        </w:rPr>
        <w:t xml:space="preserve"> (Почтовый адрес Заказчика совпадает с адресом местонахождения Заказчика).</w:t>
      </w:r>
    </w:p>
    <w:p w:rsidR="002B209F" w:rsidRPr="002B209F" w:rsidRDefault="002B209F" w:rsidP="002B209F">
      <w:pPr>
        <w:pStyle w:val="af"/>
        <w:spacing w:after="0"/>
        <w:rPr>
          <w:rFonts w:ascii="Times New Roman" w:eastAsia="Calibri" w:hAnsi="Times New Roman" w:cs="Times New Roman"/>
          <w:sz w:val="20"/>
          <w:szCs w:val="28"/>
          <w:lang w:eastAsia="ru-RU"/>
        </w:rPr>
      </w:pPr>
    </w:p>
    <w:p w:rsidR="0035120E" w:rsidRPr="008D23EE" w:rsidRDefault="00702A87" w:rsidP="002B209F">
      <w:pPr>
        <w:pStyle w:val="a"/>
        <w:numPr>
          <w:ilvl w:val="0"/>
          <w:numId w:val="2"/>
        </w:numPr>
        <w:tabs>
          <w:tab w:val="left" w:pos="284"/>
          <w:tab w:val="left" w:pos="567"/>
        </w:tabs>
        <w:spacing w:before="0" w:line="240" w:lineRule="auto"/>
        <w:ind w:left="0" w:firstLine="0"/>
        <w:rPr>
          <w:snapToGrid w:val="0"/>
          <w:szCs w:val="28"/>
        </w:rPr>
      </w:pPr>
      <w:r w:rsidRPr="008F03D3">
        <w:rPr>
          <w:szCs w:val="28"/>
          <w:u w:val="single"/>
        </w:rPr>
        <w:t>Способ закупки</w:t>
      </w:r>
      <w:r w:rsidR="004E2EB4" w:rsidRPr="008F03D3">
        <w:rPr>
          <w:szCs w:val="28"/>
          <w:u w:val="single"/>
        </w:rPr>
        <w:t xml:space="preserve"> и предмет договора</w:t>
      </w:r>
      <w:r w:rsidRPr="008F03D3">
        <w:rPr>
          <w:szCs w:val="28"/>
          <w:u w:val="single"/>
        </w:rPr>
        <w:t>:</w:t>
      </w:r>
      <w:r w:rsidRPr="008F03D3">
        <w:rPr>
          <w:szCs w:val="28"/>
        </w:rPr>
        <w:t xml:space="preserve"> </w:t>
      </w:r>
      <w:r w:rsidR="003B105F" w:rsidRPr="009F0879">
        <w:rPr>
          <w:snapToGrid w:val="0"/>
          <w:szCs w:val="28"/>
        </w:rPr>
        <w:t xml:space="preserve">Открытый аукцион на право заключения договора на выполнение работ по </w:t>
      </w:r>
      <w:r w:rsidR="008D23EE">
        <w:rPr>
          <w:snapToGrid w:val="0"/>
          <w:szCs w:val="28"/>
        </w:rPr>
        <w:t>с</w:t>
      </w:r>
      <w:r w:rsidR="008D23EE" w:rsidRPr="008D23EE">
        <w:rPr>
          <w:rFonts w:eastAsiaTheme="minorHAnsi"/>
          <w:iCs/>
          <w:color w:val="000000"/>
          <w:spacing w:val="6"/>
          <w:szCs w:val="28"/>
          <w:lang w:bidi="ru-RU"/>
        </w:rPr>
        <w:t>троительств</w:t>
      </w:r>
      <w:r w:rsidR="008D23EE">
        <w:rPr>
          <w:rFonts w:eastAsiaTheme="minorHAnsi"/>
          <w:iCs/>
          <w:color w:val="000000"/>
          <w:spacing w:val="6"/>
          <w:szCs w:val="28"/>
          <w:lang w:bidi="ru-RU"/>
        </w:rPr>
        <w:t>у</w:t>
      </w:r>
      <w:r w:rsidR="008D23EE" w:rsidRPr="008D23EE">
        <w:rPr>
          <w:rFonts w:eastAsiaTheme="minorHAnsi"/>
          <w:iCs/>
          <w:color w:val="000000"/>
          <w:spacing w:val="6"/>
          <w:szCs w:val="28"/>
          <w:lang w:bidi="ru-RU"/>
        </w:rPr>
        <w:t xml:space="preserve"> ПС 110/10 кВ КС-7 с трансформаторной мощностью - 20 МВА (ПАО </w:t>
      </w:r>
      <w:r w:rsidR="008D23EE">
        <w:rPr>
          <w:rFonts w:eastAsiaTheme="minorHAnsi"/>
          <w:iCs/>
          <w:color w:val="000000"/>
          <w:spacing w:val="6"/>
          <w:szCs w:val="28"/>
          <w:lang w:bidi="ru-RU"/>
        </w:rPr>
        <w:t>«</w:t>
      </w:r>
      <w:r w:rsidR="008D23EE" w:rsidRPr="008D23EE">
        <w:rPr>
          <w:rFonts w:eastAsiaTheme="minorHAnsi"/>
          <w:iCs/>
          <w:color w:val="000000"/>
          <w:spacing w:val="6"/>
          <w:szCs w:val="28"/>
          <w:lang w:bidi="ru-RU"/>
        </w:rPr>
        <w:t>Газпром</w:t>
      </w:r>
      <w:r w:rsidR="008D23EE">
        <w:rPr>
          <w:rFonts w:eastAsiaTheme="minorHAnsi"/>
          <w:iCs/>
          <w:color w:val="000000"/>
          <w:spacing w:val="6"/>
          <w:szCs w:val="28"/>
          <w:lang w:bidi="ru-RU"/>
        </w:rPr>
        <w:t>»</w:t>
      </w:r>
      <w:r w:rsidR="008D23EE" w:rsidRPr="008D23EE">
        <w:rPr>
          <w:rFonts w:eastAsiaTheme="minorHAnsi"/>
          <w:iCs/>
          <w:color w:val="000000"/>
          <w:spacing w:val="6"/>
          <w:szCs w:val="28"/>
          <w:lang w:bidi="ru-RU"/>
        </w:rPr>
        <w:t xml:space="preserve">), филиал </w:t>
      </w:r>
      <w:r w:rsidR="008D23EE">
        <w:rPr>
          <w:rFonts w:eastAsiaTheme="minorHAnsi"/>
          <w:iCs/>
          <w:color w:val="000000"/>
          <w:spacing w:val="6"/>
          <w:szCs w:val="28"/>
          <w:lang w:bidi="ru-RU"/>
        </w:rPr>
        <w:t>«</w:t>
      </w:r>
      <w:r w:rsidR="008D23EE" w:rsidRPr="008D23EE">
        <w:rPr>
          <w:rFonts w:eastAsiaTheme="minorHAnsi"/>
          <w:iCs/>
          <w:color w:val="000000"/>
          <w:spacing w:val="6"/>
          <w:szCs w:val="28"/>
          <w:lang w:bidi="ru-RU"/>
        </w:rPr>
        <w:t>АЭС</w:t>
      </w:r>
      <w:r w:rsidR="008D23EE">
        <w:rPr>
          <w:rFonts w:eastAsiaTheme="minorHAnsi"/>
          <w:iCs/>
          <w:color w:val="000000"/>
          <w:spacing w:val="6"/>
          <w:szCs w:val="28"/>
          <w:lang w:bidi="ru-RU"/>
        </w:rPr>
        <w:t xml:space="preserve">» </w:t>
      </w:r>
      <w:r w:rsidR="003B105F" w:rsidRPr="008D23EE">
        <w:rPr>
          <w:snapToGrid w:val="0"/>
          <w:szCs w:val="28"/>
        </w:rPr>
        <w:t xml:space="preserve">для нужд </w:t>
      </w:r>
      <w:r w:rsidR="00191728" w:rsidRPr="008D23EE">
        <w:rPr>
          <w:szCs w:val="28"/>
        </w:rPr>
        <w:t>АО «ДРСК</w:t>
      </w:r>
      <w:r w:rsidR="007E64B7" w:rsidRPr="008D23EE">
        <w:rPr>
          <w:szCs w:val="28"/>
        </w:rPr>
        <w:t>»</w:t>
      </w:r>
      <w:r w:rsidR="00AD6E28">
        <w:rPr>
          <w:szCs w:val="28"/>
        </w:rPr>
        <w:t>.</w:t>
      </w:r>
      <w:r w:rsidR="003B105F" w:rsidRPr="008D23EE">
        <w:rPr>
          <w:snapToGrid w:val="0"/>
          <w:szCs w:val="28"/>
        </w:rPr>
        <w:t xml:space="preserve"> Лот № 1 (</w:t>
      </w:r>
      <w:r w:rsidR="003B105F" w:rsidRPr="008D23EE">
        <w:rPr>
          <w:rFonts w:eastAsia="MS Mincho"/>
          <w:iCs/>
          <w:szCs w:val="28"/>
        </w:rPr>
        <w:t xml:space="preserve">ГКПЗ № </w:t>
      </w:r>
      <w:r w:rsidR="00191728" w:rsidRPr="008D23EE">
        <w:rPr>
          <w:rFonts w:eastAsia="MS Mincho"/>
          <w:iCs/>
          <w:szCs w:val="28"/>
        </w:rPr>
        <w:t>1</w:t>
      </w:r>
      <w:r w:rsidR="008D23EE">
        <w:rPr>
          <w:rFonts w:eastAsia="MS Mincho"/>
          <w:iCs/>
          <w:szCs w:val="28"/>
        </w:rPr>
        <w:t>053</w:t>
      </w:r>
      <w:r w:rsidR="00191728" w:rsidRPr="008D23EE">
        <w:rPr>
          <w:rFonts w:eastAsia="MS Mincho"/>
          <w:iCs/>
          <w:szCs w:val="28"/>
        </w:rPr>
        <w:t>.1</w:t>
      </w:r>
      <w:r w:rsidR="003B105F" w:rsidRPr="008D23EE">
        <w:rPr>
          <w:rFonts w:eastAsia="MS Mincho"/>
          <w:iCs/>
          <w:szCs w:val="28"/>
        </w:rPr>
        <w:t>)</w:t>
      </w:r>
      <w:r w:rsidR="0035120E" w:rsidRPr="008D23EE">
        <w:rPr>
          <w:szCs w:val="28"/>
        </w:rPr>
        <w:t>.</w:t>
      </w:r>
    </w:p>
    <w:p w:rsidR="0035120E" w:rsidRPr="008F03D3" w:rsidRDefault="0035120E" w:rsidP="0035120E">
      <w:pPr>
        <w:pStyle w:val="a"/>
        <w:numPr>
          <w:ilvl w:val="0"/>
          <w:numId w:val="0"/>
        </w:numPr>
        <w:tabs>
          <w:tab w:val="left" w:pos="567"/>
        </w:tabs>
        <w:spacing w:before="0" w:line="240" w:lineRule="auto"/>
        <w:rPr>
          <w:szCs w:val="28"/>
        </w:rPr>
      </w:pPr>
    </w:p>
    <w:p w:rsidR="00702A87" w:rsidRPr="00191728" w:rsidRDefault="004F51C4" w:rsidP="003B105F">
      <w:pPr>
        <w:pStyle w:val="a"/>
        <w:numPr>
          <w:ilvl w:val="0"/>
          <w:numId w:val="2"/>
        </w:numPr>
        <w:tabs>
          <w:tab w:val="left" w:pos="284"/>
        </w:tabs>
        <w:spacing w:before="0" w:line="240" w:lineRule="auto"/>
        <w:ind w:left="0" w:firstLine="0"/>
        <w:rPr>
          <w:szCs w:val="28"/>
          <w:u w:val="single"/>
        </w:rPr>
      </w:pPr>
      <w:r w:rsidRPr="003B105F">
        <w:rPr>
          <w:bCs/>
          <w:snapToGrid w:val="0"/>
          <w:szCs w:val="28"/>
          <w:u w:val="single"/>
        </w:rPr>
        <w:t>Участники закупки:</w:t>
      </w:r>
      <w:r w:rsidRPr="003B105F">
        <w:rPr>
          <w:bCs/>
          <w:snapToGrid w:val="0"/>
          <w:szCs w:val="28"/>
        </w:rPr>
        <w:t xml:space="preserve"> </w:t>
      </w:r>
      <w:r w:rsidR="00DC4F52" w:rsidRPr="003B105F">
        <w:rPr>
          <w:bCs/>
          <w:snapToGrid w:val="0"/>
          <w:szCs w:val="28"/>
        </w:rPr>
        <w:t xml:space="preserve">Участвовать в закупке могут </w:t>
      </w:r>
      <w:r w:rsidR="00191728">
        <w:rPr>
          <w:snapToGrid w:val="0"/>
          <w:szCs w:val="28"/>
        </w:rPr>
        <w:t>л</w:t>
      </w:r>
      <w:r w:rsidR="00191728" w:rsidRPr="00693B9C">
        <w:rPr>
          <w:snapToGrid w:val="0"/>
          <w:szCs w:val="28"/>
        </w:rPr>
        <w:t>юбые заинтересованные лица</w:t>
      </w:r>
      <w:r w:rsidR="00191728">
        <w:rPr>
          <w:snapToGrid w:val="0"/>
          <w:szCs w:val="28"/>
        </w:rPr>
        <w:t>.</w:t>
      </w:r>
      <w:r w:rsidR="00191728">
        <w:rPr>
          <w:bCs/>
          <w:snapToGrid w:val="0"/>
          <w:szCs w:val="28"/>
        </w:rPr>
        <w:t xml:space="preserve"> </w:t>
      </w:r>
    </w:p>
    <w:p w:rsidR="00191728" w:rsidRDefault="00191728" w:rsidP="00191728">
      <w:pPr>
        <w:pStyle w:val="af"/>
        <w:widowControl w:val="0"/>
        <w:spacing w:after="0"/>
        <w:rPr>
          <w:szCs w:val="28"/>
          <w:u w:val="single"/>
        </w:rPr>
      </w:pPr>
    </w:p>
    <w:p w:rsidR="00D12F22" w:rsidRPr="009530F8" w:rsidRDefault="0056081D" w:rsidP="00191728">
      <w:pPr>
        <w:pStyle w:val="a"/>
        <w:widowControl w:val="0"/>
        <w:numPr>
          <w:ilvl w:val="0"/>
          <w:numId w:val="2"/>
        </w:numPr>
        <w:tabs>
          <w:tab w:val="left" w:pos="0"/>
          <w:tab w:val="left" w:pos="284"/>
          <w:tab w:val="left" w:pos="567"/>
        </w:tabs>
        <w:spacing w:before="0" w:line="240" w:lineRule="auto"/>
        <w:ind w:left="0" w:firstLine="0"/>
        <w:rPr>
          <w:szCs w:val="28"/>
        </w:rPr>
      </w:pPr>
      <w:r w:rsidRPr="009530F8">
        <w:rPr>
          <w:szCs w:val="28"/>
          <w:u w:val="single"/>
        </w:rPr>
        <w:t>Проведение закупки с использованием функционала электронной торговой площадки:</w:t>
      </w:r>
      <w:r w:rsidRPr="009530F8">
        <w:rPr>
          <w:szCs w:val="28"/>
        </w:rPr>
        <w:t xml:space="preserve"> </w:t>
      </w:r>
      <w:r w:rsidR="00D12F22" w:rsidRPr="009530F8">
        <w:rPr>
          <w:szCs w:val="28"/>
        </w:rPr>
        <w:t xml:space="preserve">Да. Закупка проводится с помощью Единой электронной торговой площадки на Интернет-сайте </w:t>
      </w:r>
      <w:hyperlink r:id="rId12" w:history="1">
        <w:r w:rsidR="00D12F22" w:rsidRPr="009530F8">
          <w:rPr>
            <w:rStyle w:val="ac"/>
          </w:rPr>
          <w:t>https://rushydro.roseltorg.ru</w:t>
        </w:r>
      </w:hyperlink>
      <w:r w:rsidR="00D12F22" w:rsidRPr="009530F8">
        <w:rPr>
          <w:szCs w:val="28"/>
        </w:rPr>
        <w:t xml:space="preserve"> (далее – Система </w:t>
      </w:r>
      <w:hyperlink r:id="rId13" w:history="1">
        <w:r w:rsidR="00D12F22" w:rsidRPr="009530F8">
          <w:rPr>
            <w:rStyle w:val="ac"/>
          </w:rPr>
          <w:t>https://rushydro.roseltorg.ru</w:t>
        </w:r>
      </w:hyperlink>
      <w:r w:rsidR="00D12F22" w:rsidRPr="009530F8">
        <w:rPr>
          <w:szCs w:val="28"/>
        </w:rPr>
        <w:t>).</w:t>
      </w:r>
    </w:p>
    <w:p w:rsidR="0056081D" w:rsidRPr="009530F8" w:rsidRDefault="00D12F22" w:rsidP="00A71EF2">
      <w:pPr>
        <w:pStyle w:val="a"/>
        <w:numPr>
          <w:ilvl w:val="0"/>
          <w:numId w:val="0"/>
        </w:numPr>
        <w:tabs>
          <w:tab w:val="left" w:pos="567"/>
        </w:tabs>
        <w:spacing w:before="0" w:line="240" w:lineRule="auto"/>
        <w:rPr>
          <w:rStyle w:val="ac"/>
        </w:rPr>
      </w:pPr>
      <w:r w:rsidRPr="009530F8">
        <w:rPr>
          <w:szCs w:val="28"/>
        </w:rPr>
        <w:t xml:space="preserve">Регламент ЭТП (далее – регламент Системы), в соответствии с которым проводится закупка, размещен по адресу: </w:t>
      </w:r>
      <w:hyperlink r:id="rId14" w:anchor="documentation" w:history="1">
        <w:r w:rsidRPr="009530F8">
          <w:rPr>
            <w:rStyle w:val="ac"/>
          </w:rPr>
          <w:t>https://www.roseltorg.ru/personal/rushydro#documentation</w:t>
        </w:r>
      </w:hyperlink>
      <w:r w:rsidRPr="009530F8">
        <w:rPr>
          <w:rStyle w:val="ac"/>
        </w:rPr>
        <w:t>.</w:t>
      </w:r>
    </w:p>
    <w:p w:rsidR="007B0ADE" w:rsidRPr="009530F8" w:rsidRDefault="007B0ADE" w:rsidP="00A71EF2">
      <w:pPr>
        <w:pStyle w:val="a"/>
        <w:numPr>
          <w:ilvl w:val="0"/>
          <w:numId w:val="0"/>
        </w:numPr>
        <w:tabs>
          <w:tab w:val="left" w:pos="567"/>
        </w:tabs>
        <w:spacing w:before="0" w:line="240" w:lineRule="auto"/>
        <w:rPr>
          <w:szCs w:val="28"/>
        </w:rPr>
      </w:pPr>
    </w:p>
    <w:p w:rsidR="006053E2" w:rsidRPr="009530F8" w:rsidRDefault="006053E2" w:rsidP="006053E2">
      <w:pPr>
        <w:pStyle w:val="a"/>
        <w:numPr>
          <w:ilvl w:val="0"/>
          <w:numId w:val="2"/>
        </w:numPr>
        <w:tabs>
          <w:tab w:val="left" w:pos="567"/>
        </w:tabs>
        <w:spacing w:before="0" w:line="240" w:lineRule="auto"/>
        <w:ind w:left="0" w:firstLine="0"/>
        <w:rPr>
          <w:szCs w:val="28"/>
        </w:rPr>
      </w:pPr>
      <w:r w:rsidRPr="009530F8">
        <w:rPr>
          <w:szCs w:val="28"/>
          <w:u w:val="single"/>
        </w:rPr>
        <w:t>Количество поставляемого товара, объема выполняемых работ, оказываемых услуг:</w:t>
      </w:r>
      <w:r w:rsidRPr="009530F8">
        <w:rPr>
          <w:szCs w:val="28"/>
        </w:rPr>
        <w:t xml:space="preserve"> в соответствии с Документацией о закупке.</w:t>
      </w:r>
    </w:p>
    <w:p w:rsidR="006053E2" w:rsidRPr="009530F8" w:rsidRDefault="006053E2" w:rsidP="006053E2">
      <w:pPr>
        <w:pStyle w:val="af"/>
        <w:rPr>
          <w:szCs w:val="28"/>
        </w:rPr>
      </w:pPr>
    </w:p>
    <w:p w:rsidR="00702A87" w:rsidRPr="009530F8" w:rsidRDefault="00702A87" w:rsidP="006053E2">
      <w:pPr>
        <w:pStyle w:val="a"/>
        <w:numPr>
          <w:ilvl w:val="0"/>
          <w:numId w:val="2"/>
        </w:numPr>
        <w:tabs>
          <w:tab w:val="left" w:pos="567"/>
        </w:tabs>
        <w:spacing w:before="0" w:line="240" w:lineRule="auto"/>
        <w:ind w:left="0" w:firstLine="0"/>
        <w:rPr>
          <w:szCs w:val="28"/>
        </w:rPr>
      </w:pPr>
      <w:r w:rsidRPr="009530F8">
        <w:rPr>
          <w:szCs w:val="28"/>
          <w:u w:val="single"/>
        </w:rPr>
        <w:t>Место поставки товара, выполнения работ, оказания услуг</w:t>
      </w:r>
      <w:r w:rsidR="0056081D" w:rsidRPr="009530F8">
        <w:rPr>
          <w:szCs w:val="28"/>
          <w:u w:val="single"/>
        </w:rPr>
        <w:t>:</w:t>
      </w:r>
      <w:r w:rsidR="0056081D" w:rsidRPr="009530F8">
        <w:rPr>
          <w:szCs w:val="28"/>
        </w:rPr>
        <w:t xml:space="preserve"> </w:t>
      </w:r>
      <w:r w:rsidR="00693B9C" w:rsidRPr="009530F8">
        <w:rPr>
          <w:szCs w:val="28"/>
        </w:rPr>
        <w:t>в соответствии с Документацией о закупке</w:t>
      </w:r>
      <w:r w:rsidRPr="009530F8">
        <w:rPr>
          <w:szCs w:val="28"/>
        </w:rPr>
        <w:t>.</w:t>
      </w:r>
    </w:p>
    <w:p w:rsidR="00702A87" w:rsidRPr="009530F8" w:rsidRDefault="00702A87" w:rsidP="0056081D">
      <w:pPr>
        <w:spacing w:after="0" w:line="240" w:lineRule="auto"/>
        <w:jc w:val="both"/>
        <w:rPr>
          <w:rFonts w:ascii="Times New Roman" w:eastAsia="Times New Roman" w:hAnsi="Times New Roman" w:cs="Times New Roman"/>
          <w:sz w:val="28"/>
          <w:szCs w:val="28"/>
          <w:lang w:eastAsia="ru-RU"/>
        </w:rPr>
      </w:pPr>
    </w:p>
    <w:p w:rsidR="00E64D88" w:rsidRPr="009530F8" w:rsidRDefault="00E64D88" w:rsidP="0067002F">
      <w:pPr>
        <w:pStyle w:val="a"/>
        <w:numPr>
          <w:ilvl w:val="0"/>
          <w:numId w:val="2"/>
        </w:numPr>
        <w:tabs>
          <w:tab w:val="left" w:pos="567"/>
        </w:tabs>
        <w:spacing w:before="0" w:line="240" w:lineRule="auto"/>
        <w:ind w:left="0" w:firstLine="0"/>
        <w:rPr>
          <w:szCs w:val="28"/>
          <w:u w:val="single"/>
        </w:rPr>
      </w:pPr>
      <w:r w:rsidRPr="009530F8">
        <w:rPr>
          <w:szCs w:val="28"/>
          <w:u w:val="single"/>
        </w:rPr>
        <w:t>Условия договора:</w:t>
      </w:r>
      <w:r w:rsidRPr="009530F8">
        <w:rPr>
          <w:szCs w:val="28"/>
        </w:rPr>
        <w:t xml:space="preserve"> </w:t>
      </w:r>
      <w:r w:rsidR="00693B9C" w:rsidRPr="009530F8">
        <w:rPr>
          <w:rFonts w:eastAsiaTheme="minorHAnsi"/>
          <w:szCs w:val="28"/>
          <w:lang w:eastAsia="en-US"/>
        </w:rPr>
        <w:t>в соответствии с Документацией о закупке.</w:t>
      </w:r>
    </w:p>
    <w:p w:rsidR="00E64D88" w:rsidRPr="009530F8" w:rsidRDefault="00E64D88" w:rsidP="00E64D88">
      <w:pPr>
        <w:pStyle w:val="a"/>
        <w:numPr>
          <w:ilvl w:val="0"/>
          <w:numId w:val="0"/>
        </w:numPr>
        <w:tabs>
          <w:tab w:val="left" w:pos="567"/>
        </w:tabs>
        <w:spacing w:before="0" w:line="240" w:lineRule="auto"/>
        <w:rPr>
          <w:szCs w:val="28"/>
          <w:u w:val="single"/>
        </w:rPr>
      </w:pPr>
    </w:p>
    <w:p w:rsidR="00702A87" w:rsidRPr="009530F8" w:rsidRDefault="00702A87" w:rsidP="0067002F">
      <w:pPr>
        <w:pStyle w:val="a"/>
        <w:numPr>
          <w:ilvl w:val="0"/>
          <w:numId w:val="2"/>
        </w:numPr>
        <w:tabs>
          <w:tab w:val="left" w:pos="567"/>
        </w:tabs>
        <w:spacing w:before="0" w:line="240" w:lineRule="auto"/>
        <w:ind w:left="0" w:firstLine="0"/>
        <w:rPr>
          <w:szCs w:val="28"/>
          <w:u w:val="single"/>
        </w:rPr>
      </w:pPr>
      <w:r w:rsidRPr="009530F8">
        <w:rPr>
          <w:szCs w:val="28"/>
          <w:u w:val="single"/>
        </w:rPr>
        <w:t xml:space="preserve">Начальная (максимальная) цена договора: </w:t>
      </w:r>
    </w:p>
    <w:p w:rsidR="008D23EE" w:rsidRPr="008D23EE" w:rsidRDefault="008D23EE" w:rsidP="0077282B">
      <w:pPr>
        <w:pStyle w:val="3"/>
        <w:shd w:val="clear" w:color="auto" w:fill="auto"/>
        <w:spacing w:before="0" w:after="0" w:line="240" w:lineRule="auto"/>
        <w:ind w:left="720" w:firstLine="0"/>
        <w:contextualSpacing/>
        <w:rPr>
          <w:rStyle w:val="af3"/>
          <w:i w:val="0"/>
          <w:sz w:val="28"/>
          <w:szCs w:val="28"/>
        </w:rPr>
      </w:pPr>
      <w:r w:rsidRPr="008D23EE">
        <w:rPr>
          <w:iCs/>
          <w:color w:val="000000"/>
          <w:spacing w:val="6"/>
          <w:sz w:val="28"/>
          <w:szCs w:val="28"/>
          <w:lang w:eastAsia="ru-RU" w:bidi="ru-RU"/>
        </w:rPr>
        <w:t>- 259 623</w:t>
      </w:r>
      <w:r w:rsidR="0077282B">
        <w:rPr>
          <w:iCs/>
          <w:color w:val="000000"/>
          <w:spacing w:val="6"/>
          <w:sz w:val="28"/>
          <w:szCs w:val="28"/>
          <w:lang w:eastAsia="ru-RU" w:bidi="ru-RU"/>
        </w:rPr>
        <w:t> </w:t>
      </w:r>
      <w:r w:rsidRPr="008D23EE">
        <w:rPr>
          <w:iCs/>
          <w:color w:val="000000"/>
          <w:spacing w:val="6"/>
          <w:sz w:val="28"/>
          <w:szCs w:val="28"/>
          <w:lang w:eastAsia="ru-RU" w:bidi="ru-RU"/>
        </w:rPr>
        <w:t>492</w:t>
      </w:r>
      <w:r w:rsidR="0077282B">
        <w:rPr>
          <w:iCs/>
          <w:color w:val="000000"/>
          <w:spacing w:val="6"/>
          <w:sz w:val="28"/>
          <w:szCs w:val="28"/>
          <w:lang w:eastAsia="ru-RU" w:bidi="ru-RU"/>
        </w:rPr>
        <w:t>,</w:t>
      </w:r>
      <w:r w:rsidRPr="008D23EE">
        <w:rPr>
          <w:iCs/>
          <w:color w:val="000000"/>
          <w:spacing w:val="6"/>
          <w:sz w:val="28"/>
          <w:szCs w:val="28"/>
          <w:lang w:eastAsia="ru-RU" w:bidi="ru-RU"/>
        </w:rPr>
        <w:t xml:space="preserve">00 </w:t>
      </w:r>
      <w:r w:rsidRPr="008D23EE">
        <w:rPr>
          <w:rStyle w:val="af3"/>
          <w:i w:val="0"/>
          <w:sz w:val="28"/>
          <w:szCs w:val="28"/>
        </w:rPr>
        <w:t>рублей без НДС</w:t>
      </w:r>
      <w:r>
        <w:rPr>
          <w:rStyle w:val="af3"/>
          <w:i w:val="0"/>
          <w:sz w:val="28"/>
          <w:szCs w:val="28"/>
        </w:rPr>
        <w:t>;</w:t>
      </w:r>
    </w:p>
    <w:p w:rsidR="008D23EE" w:rsidRPr="008D23EE" w:rsidRDefault="008D23EE" w:rsidP="0077282B">
      <w:pPr>
        <w:pStyle w:val="3"/>
        <w:shd w:val="clear" w:color="auto" w:fill="auto"/>
        <w:spacing w:before="0" w:after="0" w:line="240" w:lineRule="auto"/>
        <w:ind w:left="720" w:firstLine="0"/>
        <w:contextualSpacing/>
        <w:rPr>
          <w:rStyle w:val="af3"/>
          <w:i w:val="0"/>
          <w:sz w:val="28"/>
          <w:szCs w:val="28"/>
        </w:rPr>
      </w:pPr>
      <w:r w:rsidRPr="008D23EE">
        <w:rPr>
          <w:rStyle w:val="af3"/>
          <w:i w:val="0"/>
          <w:sz w:val="28"/>
          <w:szCs w:val="28"/>
        </w:rPr>
        <w:t>- 306 355</w:t>
      </w:r>
      <w:r w:rsidR="0077282B">
        <w:rPr>
          <w:rStyle w:val="af3"/>
          <w:i w:val="0"/>
          <w:sz w:val="28"/>
          <w:szCs w:val="28"/>
        </w:rPr>
        <w:t> </w:t>
      </w:r>
      <w:r w:rsidRPr="008D23EE">
        <w:rPr>
          <w:rStyle w:val="af3"/>
          <w:i w:val="0"/>
          <w:sz w:val="28"/>
          <w:szCs w:val="28"/>
        </w:rPr>
        <w:t>720</w:t>
      </w:r>
      <w:r w:rsidR="0077282B">
        <w:rPr>
          <w:rStyle w:val="af3"/>
          <w:i w:val="0"/>
          <w:sz w:val="28"/>
          <w:szCs w:val="28"/>
        </w:rPr>
        <w:t>,</w:t>
      </w:r>
      <w:r w:rsidRPr="008D23EE">
        <w:rPr>
          <w:rStyle w:val="af3"/>
          <w:i w:val="0"/>
          <w:sz w:val="28"/>
          <w:szCs w:val="28"/>
        </w:rPr>
        <w:t>56 рублей с НДС</w:t>
      </w:r>
      <w:r>
        <w:rPr>
          <w:rStyle w:val="af3"/>
          <w:i w:val="0"/>
          <w:sz w:val="28"/>
          <w:szCs w:val="28"/>
        </w:rPr>
        <w:t>.</w:t>
      </w:r>
    </w:p>
    <w:p w:rsidR="00B8063B" w:rsidRPr="00043C00" w:rsidRDefault="00B8063B" w:rsidP="0056081D">
      <w:pPr>
        <w:spacing w:after="0" w:line="240" w:lineRule="auto"/>
        <w:jc w:val="both"/>
        <w:rPr>
          <w:rFonts w:ascii="Times New Roman" w:eastAsia="Times New Roman" w:hAnsi="Times New Roman" w:cs="Times New Roman"/>
          <w:sz w:val="28"/>
          <w:szCs w:val="28"/>
          <w:lang w:eastAsia="ru-RU"/>
        </w:rPr>
      </w:pPr>
    </w:p>
    <w:p w:rsidR="00D811EC" w:rsidRPr="00043C00" w:rsidRDefault="00702A87" w:rsidP="0067002F">
      <w:pPr>
        <w:pStyle w:val="a"/>
        <w:numPr>
          <w:ilvl w:val="0"/>
          <w:numId w:val="2"/>
        </w:numPr>
        <w:tabs>
          <w:tab w:val="left" w:pos="567"/>
        </w:tabs>
        <w:spacing w:before="0" w:line="240" w:lineRule="auto"/>
        <w:ind w:left="0" w:firstLine="0"/>
        <w:rPr>
          <w:szCs w:val="28"/>
          <w:u w:val="single"/>
        </w:rPr>
      </w:pPr>
      <w:r w:rsidRPr="00043C00">
        <w:rPr>
          <w:szCs w:val="28"/>
          <w:u w:val="single"/>
        </w:rPr>
        <w:t>Срок</w:t>
      </w:r>
      <w:r w:rsidR="00D811EC" w:rsidRPr="00043C00">
        <w:rPr>
          <w:szCs w:val="28"/>
          <w:u w:val="single"/>
        </w:rPr>
        <w:t xml:space="preserve"> предоставления </w:t>
      </w:r>
      <w:r w:rsidR="00D40DE3" w:rsidRPr="00043C00">
        <w:rPr>
          <w:szCs w:val="28"/>
          <w:u w:val="single"/>
        </w:rPr>
        <w:t>Д</w:t>
      </w:r>
      <w:r w:rsidR="00D811EC" w:rsidRPr="00043C00">
        <w:rPr>
          <w:szCs w:val="28"/>
          <w:u w:val="single"/>
        </w:rPr>
        <w:t>окументации о закупке:</w:t>
      </w:r>
      <w:r w:rsidR="0056081D" w:rsidRPr="00043C00">
        <w:rPr>
          <w:szCs w:val="28"/>
        </w:rPr>
        <w:t xml:space="preserve"> </w:t>
      </w:r>
      <w:r w:rsidR="009F6142" w:rsidRPr="00043C00">
        <w:rPr>
          <w:szCs w:val="28"/>
        </w:rPr>
        <w:t xml:space="preserve">с </w:t>
      </w:r>
      <w:r w:rsidR="00AC3128">
        <w:rPr>
          <w:szCs w:val="28"/>
        </w:rPr>
        <w:t>2</w:t>
      </w:r>
      <w:r w:rsidR="006516CD">
        <w:rPr>
          <w:szCs w:val="28"/>
        </w:rPr>
        <w:t>4</w:t>
      </w:r>
      <w:r w:rsidR="004A2CBD" w:rsidRPr="00043C00">
        <w:rPr>
          <w:szCs w:val="28"/>
        </w:rPr>
        <w:t>.</w:t>
      </w:r>
      <w:r w:rsidR="008D23EE">
        <w:rPr>
          <w:szCs w:val="28"/>
        </w:rPr>
        <w:t>1</w:t>
      </w:r>
      <w:r w:rsidR="004A2CBD" w:rsidRPr="00043C00">
        <w:rPr>
          <w:szCs w:val="28"/>
        </w:rPr>
        <w:t>0</w:t>
      </w:r>
      <w:r w:rsidR="009F6142" w:rsidRPr="00043C00">
        <w:rPr>
          <w:szCs w:val="28"/>
        </w:rPr>
        <w:t xml:space="preserve">.2018г. по </w:t>
      </w:r>
      <w:r w:rsidR="00AC3128">
        <w:rPr>
          <w:szCs w:val="28"/>
        </w:rPr>
        <w:t>1</w:t>
      </w:r>
      <w:r w:rsidR="006516CD">
        <w:rPr>
          <w:szCs w:val="28"/>
        </w:rPr>
        <w:t>4</w:t>
      </w:r>
      <w:r w:rsidR="004A2CBD" w:rsidRPr="00043C00">
        <w:rPr>
          <w:szCs w:val="28"/>
        </w:rPr>
        <w:t>.</w:t>
      </w:r>
      <w:r w:rsidR="009530F8" w:rsidRPr="00043C00">
        <w:rPr>
          <w:szCs w:val="28"/>
        </w:rPr>
        <w:t>1</w:t>
      </w:r>
      <w:r w:rsidR="0036053B">
        <w:rPr>
          <w:szCs w:val="28"/>
        </w:rPr>
        <w:t>1</w:t>
      </w:r>
      <w:r w:rsidR="009F6142" w:rsidRPr="00043C00">
        <w:rPr>
          <w:szCs w:val="28"/>
        </w:rPr>
        <w:t>.2018г.</w:t>
      </w:r>
    </w:p>
    <w:p w:rsidR="00E5269B" w:rsidRPr="00043C00" w:rsidRDefault="00E5269B" w:rsidP="00E5269B">
      <w:pPr>
        <w:pStyle w:val="a"/>
        <w:numPr>
          <w:ilvl w:val="0"/>
          <w:numId w:val="0"/>
        </w:numPr>
        <w:tabs>
          <w:tab w:val="left" w:pos="567"/>
        </w:tabs>
        <w:spacing w:before="0" w:line="240" w:lineRule="auto"/>
        <w:rPr>
          <w:szCs w:val="28"/>
          <w:u w:val="single"/>
        </w:rPr>
      </w:pPr>
    </w:p>
    <w:p w:rsidR="00D811EC" w:rsidRPr="00043C00" w:rsidRDefault="00FD0841" w:rsidP="00FD0841">
      <w:pPr>
        <w:pStyle w:val="a"/>
        <w:numPr>
          <w:ilvl w:val="0"/>
          <w:numId w:val="2"/>
        </w:numPr>
        <w:tabs>
          <w:tab w:val="left" w:pos="567"/>
        </w:tabs>
        <w:spacing w:before="0" w:line="240" w:lineRule="auto"/>
        <w:ind w:left="0" w:firstLine="0"/>
        <w:rPr>
          <w:szCs w:val="28"/>
        </w:rPr>
      </w:pPr>
      <w:r w:rsidRPr="00043C00">
        <w:rPr>
          <w:szCs w:val="28"/>
          <w:u w:val="single"/>
        </w:rPr>
        <w:t>Порядок предоставления Документации о закупке:</w:t>
      </w:r>
      <w:r w:rsidRPr="00201CE8">
        <w:rPr>
          <w:szCs w:val="28"/>
        </w:rPr>
        <w:t xml:space="preserve"> </w:t>
      </w:r>
      <w:r w:rsidRPr="00043C00">
        <w:rPr>
          <w:szCs w:val="28"/>
        </w:rPr>
        <w:t xml:space="preserve">Документация о закупке размещена на сайте в информационно-телекоммуникационной сети «Интернет» </w:t>
      </w:r>
      <w:hyperlink r:id="rId15" w:history="1">
        <w:r w:rsidR="00EB0D14" w:rsidRPr="00043C00">
          <w:rPr>
            <w:rStyle w:val="ac"/>
            <w:szCs w:val="28"/>
          </w:rPr>
          <w:t>www.zakupki.gov.ru</w:t>
        </w:r>
      </w:hyperlink>
      <w:r w:rsidR="00EB0D14" w:rsidRPr="00043C00">
        <w:rPr>
          <w:szCs w:val="28"/>
        </w:rPr>
        <w:t xml:space="preserve"> </w:t>
      </w:r>
      <w:r w:rsidRPr="00043C00">
        <w:rPr>
          <w:szCs w:val="28"/>
        </w:rPr>
        <w:t>(далее – «Официальный сайт») и предоставляется бесплатно любым заинтересованным лицам.</w:t>
      </w:r>
    </w:p>
    <w:p w:rsidR="00D811EC" w:rsidRPr="00043C00" w:rsidRDefault="00D811EC" w:rsidP="0056081D">
      <w:pPr>
        <w:spacing w:after="0" w:line="240" w:lineRule="auto"/>
        <w:jc w:val="both"/>
        <w:rPr>
          <w:rFonts w:ascii="Times New Roman" w:eastAsia="Times New Roman" w:hAnsi="Times New Roman" w:cs="Times New Roman"/>
          <w:sz w:val="28"/>
          <w:szCs w:val="28"/>
          <w:u w:val="single"/>
          <w:lang w:eastAsia="ru-RU"/>
        </w:rPr>
      </w:pPr>
    </w:p>
    <w:p w:rsidR="00702A87" w:rsidRPr="00043C00" w:rsidRDefault="001D61A2" w:rsidP="0067002F">
      <w:pPr>
        <w:pStyle w:val="a"/>
        <w:numPr>
          <w:ilvl w:val="0"/>
          <w:numId w:val="2"/>
        </w:numPr>
        <w:tabs>
          <w:tab w:val="left" w:pos="567"/>
        </w:tabs>
        <w:spacing w:before="0" w:line="240" w:lineRule="auto"/>
        <w:ind w:left="0" w:firstLine="0"/>
        <w:rPr>
          <w:szCs w:val="28"/>
          <w:u w:val="single"/>
        </w:rPr>
      </w:pPr>
      <w:r w:rsidRPr="00043C00">
        <w:rPr>
          <w:szCs w:val="28"/>
          <w:u w:val="single"/>
        </w:rPr>
        <w:t>Размер, п</w:t>
      </w:r>
      <w:r w:rsidR="00702A87" w:rsidRPr="00043C00">
        <w:rPr>
          <w:szCs w:val="28"/>
          <w:u w:val="single"/>
        </w:rPr>
        <w:t xml:space="preserve">орядок и сроки внесения платы, взимаемой заказчиком за предоставление </w:t>
      </w:r>
      <w:r w:rsidR="00D40DE3" w:rsidRPr="00043C00">
        <w:rPr>
          <w:szCs w:val="28"/>
          <w:u w:val="single"/>
        </w:rPr>
        <w:t>Д</w:t>
      </w:r>
      <w:r w:rsidR="00702A87" w:rsidRPr="00043C00">
        <w:rPr>
          <w:szCs w:val="28"/>
          <w:u w:val="single"/>
        </w:rPr>
        <w:t>окументации</w:t>
      </w:r>
      <w:r w:rsidR="00D811EC" w:rsidRPr="00043C00">
        <w:rPr>
          <w:szCs w:val="28"/>
          <w:u w:val="single"/>
        </w:rPr>
        <w:t>:</w:t>
      </w:r>
      <w:r w:rsidR="00D811EC" w:rsidRPr="00043C00">
        <w:rPr>
          <w:szCs w:val="28"/>
        </w:rPr>
        <w:t xml:space="preserve"> </w:t>
      </w:r>
      <w:r w:rsidR="00693B9C" w:rsidRPr="00043C00">
        <w:rPr>
          <w:rFonts w:eastAsiaTheme="minorHAnsi"/>
          <w:szCs w:val="28"/>
          <w:lang w:eastAsia="en-US"/>
        </w:rPr>
        <w:t>не взимается.</w:t>
      </w:r>
    </w:p>
    <w:p w:rsidR="00702A87" w:rsidRPr="00043C00" w:rsidRDefault="00702A87" w:rsidP="0056081D">
      <w:pPr>
        <w:spacing w:after="0" w:line="240" w:lineRule="auto"/>
        <w:jc w:val="both"/>
        <w:rPr>
          <w:rFonts w:ascii="Times New Roman" w:eastAsia="Times New Roman" w:hAnsi="Times New Roman" w:cs="Times New Roman"/>
          <w:sz w:val="28"/>
          <w:szCs w:val="28"/>
          <w:u w:val="single"/>
          <w:lang w:eastAsia="ru-RU"/>
        </w:rPr>
      </w:pPr>
    </w:p>
    <w:p w:rsidR="00D40DE3" w:rsidRPr="00043C00" w:rsidRDefault="00D40DE3" w:rsidP="0067002F">
      <w:pPr>
        <w:pStyle w:val="a"/>
        <w:numPr>
          <w:ilvl w:val="0"/>
          <w:numId w:val="2"/>
        </w:numPr>
        <w:tabs>
          <w:tab w:val="left" w:pos="567"/>
        </w:tabs>
        <w:spacing w:before="0" w:line="240" w:lineRule="auto"/>
        <w:ind w:left="0" w:firstLine="0"/>
        <w:rPr>
          <w:szCs w:val="28"/>
        </w:rPr>
      </w:pPr>
      <w:r w:rsidRPr="00043C00">
        <w:rPr>
          <w:szCs w:val="28"/>
          <w:u w:val="single"/>
        </w:rPr>
        <w:t>Обеспечени</w:t>
      </w:r>
      <w:r w:rsidR="008A41B4" w:rsidRPr="00043C00">
        <w:rPr>
          <w:szCs w:val="28"/>
          <w:u w:val="single"/>
        </w:rPr>
        <w:t>е</w:t>
      </w:r>
      <w:r w:rsidRPr="00043C00">
        <w:rPr>
          <w:szCs w:val="28"/>
          <w:u w:val="single"/>
        </w:rPr>
        <w:t xml:space="preserve"> исполнения обязательств Участника закупки:</w:t>
      </w:r>
      <w:r w:rsidRPr="00043C00">
        <w:rPr>
          <w:szCs w:val="28"/>
        </w:rPr>
        <w:t xml:space="preserve"> </w:t>
      </w:r>
      <w:r w:rsidR="00693B9C" w:rsidRPr="00043C00">
        <w:t>и</w:t>
      </w:r>
      <w:r w:rsidRPr="00043C00">
        <w:t>нформация о форме, размере и порядке предоставления обеспечения исполнения обязательств Участника закупки приведен</w:t>
      </w:r>
      <w:r w:rsidR="00693B9C" w:rsidRPr="00043C00">
        <w:t>а</w:t>
      </w:r>
      <w:r w:rsidRPr="00043C00">
        <w:t xml:space="preserve"> в Документации о закупке.</w:t>
      </w:r>
    </w:p>
    <w:p w:rsidR="00D40DE3" w:rsidRPr="00043C00" w:rsidRDefault="00D40DE3" w:rsidP="0056081D">
      <w:pPr>
        <w:spacing w:after="0" w:line="240" w:lineRule="auto"/>
        <w:jc w:val="both"/>
        <w:rPr>
          <w:rFonts w:ascii="Times New Roman" w:eastAsia="Times New Roman" w:hAnsi="Times New Roman" w:cs="Times New Roman"/>
          <w:sz w:val="28"/>
          <w:szCs w:val="28"/>
          <w:u w:val="single"/>
          <w:lang w:eastAsia="ru-RU"/>
        </w:rPr>
      </w:pPr>
    </w:p>
    <w:p w:rsidR="002162B2" w:rsidRPr="00043C00" w:rsidRDefault="00FE5CCF" w:rsidP="00C61A31">
      <w:pPr>
        <w:pStyle w:val="a"/>
        <w:numPr>
          <w:ilvl w:val="0"/>
          <w:numId w:val="2"/>
        </w:numPr>
        <w:tabs>
          <w:tab w:val="left" w:pos="284"/>
          <w:tab w:val="left" w:pos="426"/>
        </w:tabs>
        <w:spacing w:before="0" w:line="240" w:lineRule="auto"/>
        <w:ind w:left="357" w:hanging="357"/>
      </w:pPr>
      <w:r w:rsidRPr="00043C00">
        <w:t xml:space="preserve"> </w:t>
      </w:r>
      <w:r w:rsidR="0067002F" w:rsidRPr="00043C00">
        <w:rPr>
          <w:u w:val="single"/>
        </w:rPr>
        <w:t>Сведения о дате начала</w:t>
      </w:r>
      <w:r w:rsidR="004A2CBD" w:rsidRPr="00043C00">
        <w:rPr>
          <w:u w:val="single"/>
        </w:rPr>
        <w:t xml:space="preserve"> </w:t>
      </w:r>
      <w:r w:rsidR="0067002F" w:rsidRPr="00043C00">
        <w:rPr>
          <w:u w:val="single"/>
        </w:rPr>
        <w:t>и окончания приема заявок</w:t>
      </w:r>
      <w:r w:rsidR="008C48FA" w:rsidRPr="00043C00">
        <w:rPr>
          <w:u w:val="single"/>
        </w:rPr>
        <w:t>:</w:t>
      </w:r>
      <w:r w:rsidR="008C48FA" w:rsidRPr="00043C00">
        <w:t xml:space="preserve"> </w:t>
      </w:r>
    </w:p>
    <w:p w:rsidR="002162B2" w:rsidRPr="00043C00" w:rsidRDefault="002162B2" w:rsidP="002162B2">
      <w:pPr>
        <w:pStyle w:val="a"/>
        <w:numPr>
          <w:ilvl w:val="0"/>
          <w:numId w:val="0"/>
        </w:numPr>
        <w:tabs>
          <w:tab w:val="left" w:pos="284"/>
          <w:tab w:val="left" w:pos="426"/>
        </w:tabs>
        <w:spacing w:before="0" w:line="240" w:lineRule="auto"/>
      </w:pPr>
      <w:r w:rsidRPr="00043C00">
        <w:t xml:space="preserve">Срок начала приема заявок – </w:t>
      </w:r>
      <w:r w:rsidRPr="00043C00">
        <w:rPr>
          <w:b/>
          <w:i/>
        </w:rPr>
        <w:t>«</w:t>
      </w:r>
      <w:r w:rsidR="00AC3128">
        <w:rPr>
          <w:b/>
          <w:i/>
        </w:rPr>
        <w:t>2</w:t>
      </w:r>
      <w:r w:rsidR="006516CD">
        <w:rPr>
          <w:b/>
          <w:i/>
        </w:rPr>
        <w:t>4</w:t>
      </w:r>
      <w:r w:rsidRPr="00043C00">
        <w:rPr>
          <w:b/>
          <w:i/>
        </w:rPr>
        <w:t xml:space="preserve">» </w:t>
      </w:r>
      <w:r w:rsidR="008D23EE">
        <w:rPr>
          <w:b/>
          <w:i/>
        </w:rPr>
        <w:t>ок</w:t>
      </w:r>
      <w:r w:rsidR="00043C00" w:rsidRPr="00043C00">
        <w:rPr>
          <w:b/>
          <w:i/>
        </w:rPr>
        <w:t>тября</w:t>
      </w:r>
      <w:r w:rsidRPr="00043C00">
        <w:rPr>
          <w:b/>
          <w:i/>
        </w:rPr>
        <w:t xml:space="preserve"> 2018 года</w:t>
      </w:r>
      <w:r w:rsidRPr="00043C00">
        <w:t xml:space="preserve">. </w:t>
      </w:r>
    </w:p>
    <w:p w:rsidR="0067002F" w:rsidRPr="00043C00" w:rsidRDefault="002162B2" w:rsidP="002162B2">
      <w:pPr>
        <w:pStyle w:val="a"/>
        <w:numPr>
          <w:ilvl w:val="0"/>
          <w:numId w:val="0"/>
        </w:numPr>
        <w:tabs>
          <w:tab w:val="left" w:pos="567"/>
        </w:tabs>
        <w:spacing w:before="0" w:line="240" w:lineRule="auto"/>
        <w:rPr>
          <w:szCs w:val="28"/>
          <w:u w:val="single"/>
        </w:rPr>
      </w:pPr>
      <w:r w:rsidRPr="00043C00">
        <w:t xml:space="preserve">Срок окончания приема заявок - </w:t>
      </w:r>
      <w:r w:rsidRPr="00043C00">
        <w:rPr>
          <w:b/>
          <w:i/>
        </w:rPr>
        <w:t>17:00 часов</w:t>
      </w:r>
      <w:r w:rsidRPr="00043C00">
        <w:t xml:space="preserve"> местного (Хабаровского) времени (</w:t>
      </w:r>
      <w:r w:rsidRPr="00043C00">
        <w:rPr>
          <w:b/>
          <w:i/>
        </w:rPr>
        <w:t>10:00 часов</w:t>
      </w:r>
      <w:r w:rsidRPr="00043C00">
        <w:t xml:space="preserve"> Московского времени) </w:t>
      </w:r>
      <w:r w:rsidRPr="00043C00">
        <w:rPr>
          <w:b/>
          <w:i/>
        </w:rPr>
        <w:t>«</w:t>
      </w:r>
      <w:r w:rsidR="00AC3128">
        <w:rPr>
          <w:b/>
          <w:i/>
        </w:rPr>
        <w:t>1</w:t>
      </w:r>
      <w:r w:rsidR="006516CD">
        <w:rPr>
          <w:b/>
          <w:i/>
        </w:rPr>
        <w:t>4</w:t>
      </w:r>
      <w:r w:rsidRPr="00043C00">
        <w:rPr>
          <w:b/>
          <w:i/>
        </w:rPr>
        <w:t>» </w:t>
      </w:r>
      <w:r w:rsidR="0036053B">
        <w:rPr>
          <w:b/>
          <w:i/>
        </w:rPr>
        <w:t>н</w:t>
      </w:r>
      <w:r w:rsidR="00043C00" w:rsidRPr="00043C00">
        <w:rPr>
          <w:b/>
          <w:i/>
        </w:rPr>
        <w:t>оября</w:t>
      </w:r>
      <w:r w:rsidRPr="00043C00">
        <w:rPr>
          <w:b/>
          <w:i/>
        </w:rPr>
        <w:t xml:space="preserve"> 2018 года</w:t>
      </w:r>
      <w:r w:rsidR="008C48FA" w:rsidRPr="00043C00">
        <w:t>.</w:t>
      </w:r>
    </w:p>
    <w:p w:rsidR="00E718FC" w:rsidRPr="00043C00" w:rsidRDefault="00E718FC" w:rsidP="005832F1">
      <w:pPr>
        <w:pStyle w:val="a"/>
        <w:numPr>
          <w:ilvl w:val="0"/>
          <w:numId w:val="0"/>
        </w:numPr>
        <w:tabs>
          <w:tab w:val="left" w:pos="567"/>
        </w:tabs>
        <w:spacing w:before="0" w:line="240" w:lineRule="auto"/>
        <w:rPr>
          <w:szCs w:val="28"/>
          <w:u w:val="single"/>
        </w:rPr>
      </w:pPr>
    </w:p>
    <w:p w:rsidR="00235996" w:rsidRPr="00043C00" w:rsidRDefault="00235996" w:rsidP="00235996">
      <w:pPr>
        <w:pStyle w:val="a"/>
        <w:numPr>
          <w:ilvl w:val="0"/>
          <w:numId w:val="2"/>
        </w:numPr>
        <w:tabs>
          <w:tab w:val="left" w:pos="567"/>
        </w:tabs>
        <w:spacing w:before="0" w:line="240" w:lineRule="auto"/>
        <w:ind w:left="0" w:firstLine="0"/>
        <w:rPr>
          <w:szCs w:val="28"/>
          <w:u w:val="single"/>
        </w:rPr>
      </w:pPr>
      <w:r w:rsidRPr="00043C00">
        <w:rPr>
          <w:szCs w:val="28"/>
          <w:u w:val="single"/>
        </w:rPr>
        <w:t>Место подачи заявок на участие в закупке (адрес):</w:t>
      </w:r>
      <w:r w:rsidRPr="00043C00">
        <w:rPr>
          <w:szCs w:val="28"/>
        </w:rPr>
        <w:t xml:space="preserve"> </w:t>
      </w:r>
      <w:r w:rsidR="002162B2" w:rsidRPr="00043C00">
        <w:t xml:space="preserve">Заявки предоставляются в соответствии с требованиями Документации о закупке, </w:t>
      </w:r>
      <w:r w:rsidR="002162B2" w:rsidRPr="00043C00">
        <w:rPr>
          <w:szCs w:val="28"/>
        </w:rPr>
        <w:t xml:space="preserve">по адресу Единой электронной торговой площадки на Интернет-сайте </w:t>
      </w:r>
      <w:hyperlink r:id="rId16" w:history="1">
        <w:r w:rsidR="002162B2" w:rsidRPr="00043C00">
          <w:rPr>
            <w:rStyle w:val="ac"/>
          </w:rPr>
          <w:t>https://rushydro.roseltorg.ru</w:t>
        </w:r>
      </w:hyperlink>
      <w:r w:rsidR="002162B2" w:rsidRPr="00043C00">
        <w:rPr>
          <w:rStyle w:val="ac"/>
        </w:rPr>
        <w:t xml:space="preserve">, </w:t>
      </w:r>
      <w:r w:rsidR="002162B2" w:rsidRPr="00043C00">
        <w:t>в</w:t>
      </w:r>
      <w:r w:rsidR="002162B2" w:rsidRPr="00043C00">
        <w:rPr>
          <w:szCs w:val="28"/>
        </w:rPr>
        <w:t xml:space="preserve"> порядке, определенном регламентом Системы и соглашением Участников с оператором данной системы.</w:t>
      </w:r>
    </w:p>
    <w:p w:rsidR="00235996" w:rsidRPr="00043C00" w:rsidRDefault="00235996" w:rsidP="005832F1">
      <w:pPr>
        <w:pStyle w:val="a"/>
        <w:numPr>
          <w:ilvl w:val="0"/>
          <w:numId w:val="0"/>
        </w:numPr>
        <w:tabs>
          <w:tab w:val="left" w:pos="567"/>
        </w:tabs>
        <w:spacing w:before="0" w:line="240" w:lineRule="auto"/>
        <w:rPr>
          <w:szCs w:val="28"/>
          <w:u w:val="single"/>
        </w:rPr>
      </w:pPr>
    </w:p>
    <w:p w:rsidR="00702A87" w:rsidRPr="00043C00" w:rsidRDefault="00702A87" w:rsidP="0067002F">
      <w:pPr>
        <w:pStyle w:val="a"/>
        <w:numPr>
          <w:ilvl w:val="0"/>
          <w:numId w:val="2"/>
        </w:numPr>
        <w:tabs>
          <w:tab w:val="left" w:pos="567"/>
        </w:tabs>
        <w:spacing w:before="0" w:line="240" w:lineRule="auto"/>
        <w:ind w:left="0" w:firstLine="0"/>
        <w:rPr>
          <w:b/>
          <w:i/>
          <w:snapToGrid w:val="0"/>
          <w:szCs w:val="28"/>
          <w:shd w:val="clear" w:color="auto" w:fill="FFFF99"/>
        </w:rPr>
      </w:pPr>
      <w:r w:rsidRPr="00043C00">
        <w:rPr>
          <w:szCs w:val="28"/>
          <w:u w:val="single"/>
        </w:rPr>
        <w:t>Дата, время и место рассмотрения заявок:</w:t>
      </w:r>
      <w:r w:rsidRPr="00043C00">
        <w:rPr>
          <w:szCs w:val="28"/>
        </w:rPr>
        <w:t xml:space="preserve"> </w:t>
      </w:r>
      <w:r w:rsidR="0043209C" w:rsidRPr="00043C00">
        <w:rPr>
          <w:b/>
          <w:i/>
          <w:szCs w:val="28"/>
        </w:rPr>
        <w:t>«</w:t>
      </w:r>
      <w:r w:rsidR="00AC3128">
        <w:rPr>
          <w:b/>
          <w:i/>
          <w:szCs w:val="28"/>
        </w:rPr>
        <w:t>1</w:t>
      </w:r>
      <w:r w:rsidR="006516CD">
        <w:rPr>
          <w:b/>
          <w:i/>
          <w:szCs w:val="28"/>
        </w:rPr>
        <w:t>1</w:t>
      </w:r>
      <w:r w:rsidR="0043209C" w:rsidRPr="00043C00">
        <w:rPr>
          <w:b/>
          <w:i/>
          <w:szCs w:val="28"/>
        </w:rPr>
        <w:t xml:space="preserve">» </w:t>
      </w:r>
      <w:r w:rsidR="00AC3128">
        <w:rPr>
          <w:b/>
          <w:i/>
          <w:szCs w:val="28"/>
        </w:rPr>
        <w:t>дека</w:t>
      </w:r>
      <w:r w:rsidR="00043C00" w:rsidRPr="00043C00">
        <w:rPr>
          <w:b/>
          <w:i/>
          <w:szCs w:val="28"/>
        </w:rPr>
        <w:t>бря</w:t>
      </w:r>
      <w:r w:rsidR="0043209C" w:rsidRPr="00043C00">
        <w:rPr>
          <w:b/>
          <w:i/>
          <w:szCs w:val="28"/>
        </w:rPr>
        <w:t xml:space="preserve"> 2018 года </w:t>
      </w:r>
      <w:r w:rsidR="0043209C" w:rsidRPr="00043C00">
        <w:rPr>
          <w:szCs w:val="28"/>
        </w:rPr>
        <w:t xml:space="preserve">в </w:t>
      </w:r>
      <w:r w:rsidR="0043209C" w:rsidRPr="00043C00">
        <w:rPr>
          <w:b/>
          <w:i/>
          <w:szCs w:val="28"/>
        </w:rPr>
        <w:t>17:00 часов</w:t>
      </w:r>
      <w:r w:rsidR="0043209C" w:rsidRPr="00043C00">
        <w:rPr>
          <w:szCs w:val="28"/>
        </w:rPr>
        <w:t xml:space="preserve"> местного (Хабаровского) времени (</w:t>
      </w:r>
      <w:r w:rsidR="0043209C" w:rsidRPr="00043C00">
        <w:rPr>
          <w:b/>
          <w:i/>
          <w:szCs w:val="28"/>
        </w:rPr>
        <w:t>10:00 часов</w:t>
      </w:r>
      <w:r w:rsidR="0043209C" w:rsidRPr="00043C00">
        <w:rPr>
          <w:szCs w:val="28"/>
        </w:rPr>
        <w:t xml:space="preserve"> Московского времени) по адресу </w:t>
      </w:r>
      <w:r w:rsidR="0043209C" w:rsidRPr="00043C00">
        <w:rPr>
          <w:szCs w:val="28"/>
        </w:rPr>
        <w:lastRenderedPageBreak/>
        <w:t xml:space="preserve">Организатора: 680021, г. Хабаровск, ул. Ленинградская, д.46. </w:t>
      </w:r>
      <w:r w:rsidR="0043209C" w:rsidRPr="00043C00">
        <w:t>Организатор по согласованию с Заказчиком вправе, при необходимости, изменить данный срок</w:t>
      </w:r>
      <w:r w:rsidR="001316F1" w:rsidRPr="00043C00">
        <w:t>.</w:t>
      </w:r>
    </w:p>
    <w:p w:rsidR="00311EA8" w:rsidRPr="00043C00" w:rsidRDefault="00311EA8" w:rsidP="00311EA8">
      <w:pPr>
        <w:pStyle w:val="af"/>
        <w:rPr>
          <w:rStyle w:val="a4"/>
          <w:snapToGrid w:val="0"/>
          <w:szCs w:val="28"/>
        </w:rPr>
      </w:pPr>
    </w:p>
    <w:p w:rsidR="00311EA8" w:rsidRPr="00043C00" w:rsidRDefault="00311EA8" w:rsidP="0067002F">
      <w:pPr>
        <w:pStyle w:val="a"/>
        <w:numPr>
          <w:ilvl w:val="0"/>
          <w:numId w:val="2"/>
        </w:numPr>
        <w:tabs>
          <w:tab w:val="left" w:pos="567"/>
        </w:tabs>
        <w:spacing w:before="0" w:line="240" w:lineRule="auto"/>
        <w:ind w:left="0" w:firstLine="0"/>
        <w:rPr>
          <w:rStyle w:val="a4"/>
          <w:snapToGrid w:val="0"/>
          <w:szCs w:val="28"/>
        </w:rPr>
      </w:pPr>
      <w:r w:rsidRPr="00043C00">
        <w:rPr>
          <w:szCs w:val="28"/>
          <w:u w:val="single"/>
        </w:rPr>
        <w:t>Дата проведения аукциона (процедуры снижения цены Участниками аукциона):</w:t>
      </w:r>
      <w:r w:rsidRPr="00043C00">
        <w:rPr>
          <w:szCs w:val="28"/>
        </w:rPr>
        <w:t xml:space="preserve"> </w:t>
      </w:r>
      <w:r w:rsidRPr="00043C00">
        <w:rPr>
          <w:snapToGrid w:val="0"/>
          <w:szCs w:val="28"/>
        </w:rPr>
        <w:t xml:space="preserve">начиная с </w:t>
      </w:r>
      <w:r w:rsidRPr="00043C00">
        <w:rPr>
          <w:b/>
          <w:i/>
          <w:snapToGrid w:val="0"/>
          <w:szCs w:val="28"/>
        </w:rPr>
        <w:t>17:00 часов</w:t>
      </w:r>
      <w:r w:rsidRPr="00043C00">
        <w:rPr>
          <w:snapToGrid w:val="0"/>
          <w:szCs w:val="28"/>
        </w:rPr>
        <w:t xml:space="preserve"> местного (Хабаровского) времени (</w:t>
      </w:r>
      <w:r w:rsidRPr="00043C00">
        <w:rPr>
          <w:b/>
          <w:i/>
          <w:snapToGrid w:val="0"/>
          <w:szCs w:val="28"/>
        </w:rPr>
        <w:t>10:00 часов</w:t>
      </w:r>
      <w:r w:rsidRPr="00043C00">
        <w:rPr>
          <w:snapToGrid w:val="0"/>
          <w:szCs w:val="28"/>
        </w:rPr>
        <w:t xml:space="preserve"> Московского времени) </w:t>
      </w:r>
      <w:r w:rsidRPr="00043C00">
        <w:rPr>
          <w:b/>
          <w:i/>
          <w:snapToGrid w:val="0"/>
          <w:szCs w:val="28"/>
        </w:rPr>
        <w:t>«</w:t>
      </w:r>
      <w:r w:rsidR="00AC3128">
        <w:rPr>
          <w:b/>
          <w:i/>
          <w:snapToGrid w:val="0"/>
          <w:szCs w:val="28"/>
        </w:rPr>
        <w:t>1</w:t>
      </w:r>
      <w:r w:rsidR="006516CD">
        <w:rPr>
          <w:b/>
          <w:i/>
          <w:snapToGrid w:val="0"/>
          <w:szCs w:val="28"/>
        </w:rPr>
        <w:t>8</w:t>
      </w:r>
      <w:bookmarkStart w:id="0" w:name="_GoBack"/>
      <w:bookmarkEnd w:id="0"/>
      <w:r w:rsidR="00AD6E28" w:rsidRPr="00043C00">
        <w:rPr>
          <w:b/>
          <w:i/>
          <w:szCs w:val="28"/>
        </w:rPr>
        <w:t xml:space="preserve">» </w:t>
      </w:r>
      <w:r w:rsidR="00AD6E28">
        <w:rPr>
          <w:b/>
          <w:i/>
          <w:szCs w:val="28"/>
        </w:rPr>
        <w:t>дека</w:t>
      </w:r>
      <w:r w:rsidR="00AD6E28" w:rsidRPr="00043C00">
        <w:rPr>
          <w:b/>
          <w:i/>
          <w:szCs w:val="28"/>
        </w:rPr>
        <w:t xml:space="preserve">бря </w:t>
      </w:r>
      <w:r w:rsidRPr="00043C00">
        <w:rPr>
          <w:b/>
          <w:i/>
          <w:snapToGrid w:val="0"/>
          <w:szCs w:val="28"/>
        </w:rPr>
        <w:t>2018 года</w:t>
      </w:r>
      <w:r w:rsidRPr="00043C00">
        <w:rPr>
          <w:snapToGrid w:val="0"/>
          <w:szCs w:val="28"/>
        </w:rPr>
        <w:t xml:space="preserve">, по правилам и регламентам </w:t>
      </w:r>
      <w:r w:rsidRPr="00043C00">
        <w:rPr>
          <w:snapToGrid w:val="0"/>
          <w:szCs w:val="20"/>
        </w:rPr>
        <w:t xml:space="preserve">Системы </w:t>
      </w:r>
      <w:hyperlink r:id="rId17" w:history="1">
        <w:r w:rsidRPr="00043C00">
          <w:rPr>
            <w:rStyle w:val="ac"/>
            <w:snapToGrid w:val="0"/>
            <w:szCs w:val="20"/>
          </w:rPr>
          <w:t>https://rushydro.roseltorg.ru</w:t>
        </w:r>
      </w:hyperlink>
      <w:hyperlink r:id="rId18" w:history="1"/>
      <w:r w:rsidRPr="00043C00">
        <w:rPr>
          <w:snapToGrid w:val="0"/>
          <w:szCs w:val="28"/>
        </w:rPr>
        <w:t xml:space="preserve">, с использованием ее функционала. </w:t>
      </w:r>
      <w:r w:rsidRPr="00043C00">
        <w:t>Организатор по согласованию с Заказчиком вправе, при необходимости, изменить данный срок.</w:t>
      </w:r>
    </w:p>
    <w:p w:rsidR="00D811EC" w:rsidRPr="00043C00" w:rsidRDefault="00D811EC" w:rsidP="0056081D">
      <w:pPr>
        <w:spacing w:after="0" w:line="240" w:lineRule="auto"/>
        <w:jc w:val="both"/>
        <w:rPr>
          <w:rFonts w:ascii="Times New Roman" w:eastAsia="Times New Roman" w:hAnsi="Times New Roman" w:cs="Times New Roman"/>
          <w:sz w:val="28"/>
          <w:szCs w:val="28"/>
          <w:u w:val="single"/>
          <w:lang w:eastAsia="ru-RU"/>
        </w:rPr>
      </w:pPr>
    </w:p>
    <w:p w:rsidR="00D811EC" w:rsidRPr="00043C00" w:rsidRDefault="00D811EC" w:rsidP="0067002F">
      <w:pPr>
        <w:pStyle w:val="a"/>
        <w:numPr>
          <w:ilvl w:val="0"/>
          <w:numId w:val="2"/>
        </w:numPr>
        <w:tabs>
          <w:tab w:val="left" w:pos="567"/>
        </w:tabs>
        <w:spacing w:before="0" w:line="240" w:lineRule="auto"/>
        <w:ind w:left="0" w:firstLine="0"/>
        <w:rPr>
          <w:szCs w:val="28"/>
          <w:u w:val="single"/>
        </w:rPr>
      </w:pPr>
      <w:r w:rsidRPr="00043C00">
        <w:rPr>
          <w:szCs w:val="28"/>
          <w:u w:val="single"/>
        </w:rPr>
        <w:t>Дата, время и место подведения итогов закупки:</w:t>
      </w:r>
      <w:r w:rsidRPr="00043C00">
        <w:rPr>
          <w:szCs w:val="28"/>
        </w:rPr>
        <w:t xml:space="preserve"> </w:t>
      </w:r>
      <w:r w:rsidR="0043209C" w:rsidRPr="00043C00">
        <w:rPr>
          <w:b/>
          <w:i/>
          <w:szCs w:val="28"/>
        </w:rPr>
        <w:t>«</w:t>
      </w:r>
      <w:r w:rsidR="00AC3128">
        <w:rPr>
          <w:b/>
          <w:i/>
          <w:szCs w:val="28"/>
        </w:rPr>
        <w:t>1</w:t>
      </w:r>
      <w:r w:rsidR="006516CD">
        <w:rPr>
          <w:b/>
          <w:i/>
          <w:szCs w:val="28"/>
        </w:rPr>
        <w:t>8</w:t>
      </w:r>
      <w:r w:rsidR="0043209C" w:rsidRPr="00043C00">
        <w:rPr>
          <w:b/>
          <w:i/>
          <w:szCs w:val="28"/>
        </w:rPr>
        <w:t xml:space="preserve">» </w:t>
      </w:r>
      <w:r w:rsidR="00AD6E28">
        <w:rPr>
          <w:b/>
          <w:i/>
          <w:szCs w:val="28"/>
        </w:rPr>
        <w:t>дека</w:t>
      </w:r>
      <w:r w:rsidR="00043C00" w:rsidRPr="00043C00">
        <w:rPr>
          <w:b/>
          <w:i/>
          <w:szCs w:val="28"/>
        </w:rPr>
        <w:t>бря</w:t>
      </w:r>
      <w:r w:rsidR="0043209C" w:rsidRPr="00043C00">
        <w:rPr>
          <w:b/>
          <w:i/>
          <w:szCs w:val="28"/>
        </w:rPr>
        <w:t xml:space="preserve"> 2018 года </w:t>
      </w:r>
      <w:r w:rsidR="0043209C" w:rsidRPr="00043C00">
        <w:rPr>
          <w:szCs w:val="28"/>
        </w:rPr>
        <w:t>в</w:t>
      </w:r>
      <w:r w:rsidR="00790C02" w:rsidRPr="00043C00">
        <w:rPr>
          <w:b/>
          <w:i/>
          <w:szCs w:val="28"/>
        </w:rPr>
        <w:t xml:space="preserve"> 2</w:t>
      </w:r>
      <w:r w:rsidR="00484A64">
        <w:rPr>
          <w:b/>
          <w:i/>
          <w:szCs w:val="28"/>
        </w:rPr>
        <w:t>2</w:t>
      </w:r>
      <w:r w:rsidR="0043209C" w:rsidRPr="00043C00">
        <w:rPr>
          <w:b/>
          <w:i/>
          <w:szCs w:val="28"/>
        </w:rPr>
        <w:t xml:space="preserve">:00 часов </w:t>
      </w:r>
      <w:r w:rsidR="0043209C" w:rsidRPr="00043C00">
        <w:rPr>
          <w:szCs w:val="28"/>
        </w:rPr>
        <w:t>местного (Хабаровского) времени</w:t>
      </w:r>
      <w:r w:rsidR="0043209C" w:rsidRPr="00043C00">
        <w:rPr>
          <w:b/>
          <w:i/>
          <w:szCs w:val="28"/>
        </w:rPr>
        <w:t xml:space="preserve"> (1</w:t>
      </w:r>
      <w:r w:rsidR="00484A64">
        <w:rPr>
          <w:b/>
          <w:i/>
          <w:szCs w:val="28"/>
        </w:rPr>
        <w:t>5</w:t>
      </w:r>
      <w:r w:rsidR="0043209C" w:rsidRPr="00043C00">
        <w:rPr>
          <w:b/>
          <w:i/>
          <w:szCs w:val="28"/>
        </w:rPr>
        <w:t xml:space="preserve">:00 часов </w:t>
      </w:r>
      <w:r w:rsidR="0043209C" w:rsidRPr="00043C00">
        <w:rPr>
          <w:szCs w:val="28"/>
        </w:rPr>
        <w:t>Московского времени)</w:t>
      </w:r>
      <w:r w:rsidR="0043209C" w:rsidRPr="00043C00">
        <w:rPr>
          <w:b/>
          <w:i/>
          <w:szCs w:val="28"/>
        </w:rPr>
        <w:t xml:space="preserve"> </w:t>
      </w:r>
      <w:r w:rsidR="0043209C" w:rsidRPr="00043C00">
        <w:rPr>
          <w:szCs w:val="28"/>
        </w:rPr>
        <w:t xml:space="preserve">по адресу Организатора: 680021, г. Хабаровск, ул. Ленинградская, д.46. </w:t>
      </w:r>
      <w:r w:rsidR="0043209C" w:rsidRPr="00043C00">
        <w:t>Организатор по согласованию с Заказчиком вправе, при необходимости, изменить данный срок</w:t>
      </w:r>
      <w:r w:rsidR="001316F1" w:rsidRPr="00043C00">
        <w:t>.</w:t>
      </w:r>
    </w:p>
    <w:p w:rsidR="00D811EC" w:rsidRPr="00043C00" w:rsidRDefault="00D811EC" w:rsidP="0056081D">
      <w:pPr>
        <w:spacing w:after="0" w:line="240" w:lineRule="auto"/>
        <w:jc w:val="both"/>
        <w:rPr>
          <w:rFonts w:ascii="Times New Roman" w:eastAsia="Times New Roman" w:hAnsi="Times New Roman" w:cs="Times New Roman"/>
          <w:sz w:val="28"/>
          <w:szCs w:val="28"/>
          <w:u w:val="single"/>
          <w:lang w:eastAsia="ru-RU"/>
        </w:rPr>
      </w:pPr>
    </w:p>
    <w:p w:rsidR="0067002F" w:rsidRPr="00043C00" w:rsidRDefault="0067002F" w:rsidP="0067002F">
      <w:pPr>
        <w:pStyle w:val="a"/>
        <w:numPr>
          <w:ilvl w:val="0"/>
          <w:numId w:val="2"/>
        </w:numPr>
        <w:tabs>
          <w:tab w:val="left" w:pos="567"/>
        </w:tabs>
        <w:spacing w:before="0" w:line="240" w:lineRule="auto"/>
        <w:ind w:left="0" w:firstLine="0"/>
        <w:rPr>
          <w:szCs w:val="28"/>
        </w:rPr>
      </w:pPr>
      <w:bookmarkStart w:id="1" w:name="_Ref391979007"/>
      <w:r w:rsidRPr="00043C00">
        <w:rPr>
          <w:szCs w:val="28"/>
          <w:u w:val="single"/>
        </w:rPr>
        <w:t>Срок заключения договора:</w:t>
      </w:r>
      <w:r w:rsidRPr="00043C00">
        <w:rPr>
          <w:szCs w:val="28"/>
        </w:rPr>
        <w:t xml:space="preserve"> </w:t>
      </w:r>
      <w:r w:rsidR="008C48FA" w:rsidRPr="00043C00">
        <w:t xml:space="preserve">Договор по результатам </w:t>
      </w:r>
      <w:r w:rsidR="00E718FC" w:rsidRPr="00043C00">
        <w:t xml:space="preserve">закупки </w:t>
      </w:r>
      <w:r w:rsidR="008C48FA" w:rsidRPr="00043C00">
        <w:t xml:space="preserve">между Заказчиком и Победителем будет заключен в течение </w:t>
      </w:r>
      <w:r w:rsidR="00FC04C2" w:rsidRPr="00043C00">
        <w:t>20 рабочих дней</w:t>
      </w:r>
      <w:bookmarkEnd w:id="1"/>
      <w:r w:rsidR="009507DF" w:rsidRPr="00043C00">
        <w:t>, но не ранее чем через 10 (десять) дней после публикации Протокола выбора победителя закупки</w:t>
      </w:r>
      <w:r w:rsidR="008A41B4" w:rsidRPr="00043C00">
        <w:t>.</w:t>
      </w:r>
    </w:p>
    <w:p w:rsidR="0067002F" w:rsidRPr="00043C00" w:rsidRDefault="0067002F" w:rsidP="0056081D">
      <w:pPr>
        <w:spacing w:after="0" w:line="240" w:lineRule="auto"/>
        <w:jc w:val="both"/>
        <w:rPr>
          <w:rFonts w:ascii="Times New Roman" w:hAnsi="Times New Roman" w:cs="Times New Roman"/>
          <w:b/>
          <w:sz w:val="28"/>
          <w:szCs w:val="28"/>
          <w:u w:val="single"/>
        </w:rPr>
      </w:pPr>
    </w:p>
    <w:p w:rsidR="009F3DA0" w:rsidRPr="00043C00" w:rsidRDefault="009F3DA0" w:rsidP="009F3DA0">
      <w:pPr>
        <w:pStyle w:val="a"/>
        <w:numPr>
          <w:ilvl w:val="0"/>
          <w:numId w:val="2"/>
        </w:numPr>
        <w:tabs>
          <w:tab w:val="left" w:pos="567"/>
        </w:tabs>
        <w:spacing w:before="0" w:line="240" w:lineRule="auto"/>
        <w:ind w:left="0" w:firstLine="0"/>
      </w:pPr>
      <w:bookmarkStart w:id="2" w:name="_Ref391978499"/>
      <w:bookmarkStart w:id="3" w:name="_Ref465935073"/>
      <w:r w:rsidRPr="00043C00">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2"/>
    </w:p>
    <w:p w:rsidR="009F3DA0" w:rsidRPr="00043C00" w:rsidRDefault="009F3DA0" w:rsidP="009F3DA0">
      <w:pPr>
        <w:pStyle w:val="a"/>
        <w:numPr>
          <w:ilvl w:val="0"/>
          <w:numId w:val="0"/>
        </w:numPr>
        <w:tabs>
          <w:tab w:val="left" w:pos="567"/>
        </w:tabs>
        <w:spacing w:before="0" w:line="240" w:lineRule="auto"/>
      </w:pPr>
    </w:p>
    <w:p w:rsidR="00E64D88" w:rsidRPr="00043C00" w:rsidRDefault="00E64D88" w:rsidP="00E64D88">
      <w:pPr>
        <w:pStyle w:val="a"/>
        <w:numPr>
          <w:ilvl w:val="0"/>
          <w:numId w:val="2"/>
        </w:numPr>
        <w:tabs>
          <w:tab w:val="left" w:pos="567"/>
        </w:tabs>
        <w:spacing w:before="0" w:line="240" w:lineRule="auto"/>
        <w:ind w:left="0" w:firstLine="0"/>
        <w:rPr>
          <w:i/>
          <w:szCs w:val="28"/>
        </w:rPr>
      </w:pPr>
      <w:r w:rsidRPr="00043C00">
        <w:rPr>
          <w:i/>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043C00" w:rsidRDefault="00E64D88" w:rsidP="0056081D">
      <w:pPr>
        <w:spacing w:after="0" w:line="240" w:lineRule="auto"/>
        <w:jc w:val="both"/>
        <w:rPr>
          <w:rFonts w:ascii="Times New Roman" w:hAnsi="Times New Roman" w:cs="Times New Roman"/>
          <w:b/>
          <w:sz w:val="28"/>
          <w:szCs w:val="28"/>
          <w:u w:val="single"/>
        </w:rPr>
      </w:pPr>
    </w:p>
    <w:p w:rsidR="00D811EC" w:rsidRPr="00927781" w:rsidRDefault="00D811EC" w:rsidP="0056081D">
      <w:pPr>
        <w:spacing w:after="0" w:line="240" w:lineRule="auto"/>
        <w:jc w:val="both"/>
        <w:rPr>
          <w:rFonts w:ascii="Times New Roman" w:hAnsi="Times New Roman" w:cs="Times New Roman"/>
          <w:b/>
          <w:sz w:val="28"/>
          <w:szCs w:val="28"/>
          <w:u w:val="single"/>
        </w:rPr>
      </w:pPr>
      <w:r w:rsidRPr="00043C00">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043C00">
        <w:rPr>
          <w:rFonts w:ascii="Times New Roman" w:hAnsi="Times New Roman" w:cs="Times New Roman"/>
          <w:b/>
          <w:sz w:val="28"/>
          <w:szCs w:val="28"/>
          <w:u w:val="single"/>
        </w:rPr>
        <w:t xml:space="preserve"> по закупке</w:t>
      </w:r>
      <w:r w:rsidRPr="00043C00">
        <w:rPr>
          <w:rFonts w:ascii="Times New Roman" w:hAnsi="Times New Roman" w:cs="Times New Roman"/>
          <w:b/>
          <w:sz w:val="28"/>
          <w:szCs w:val="28"/>
          <w:u w:val="single"/>
        </w:rPr>
        <w:t xml:space="preserve">, которая размещена на </w:t>
      </w:r>
      <w:r w:rsidR="00A853D4" w:rsidRPr="00043C00">
        <w:rPr>
          <w:rFonts w:ascii="Times New Roman" w:hAnsi="Times New Roman" w:cs="Times New Roman"/>
          <w:b/>
          <w:sz w:val="28"/>
          <w:szCs w:val="28"/>
          <w:u w:val="single"/>
        </w:rPr>
        <w:t>О</w:t>
      </w:r>
      <w:r w:rsidRPr="00043C00">
        <w:rPr>
          <w:rFonts w:ascii="Times New Roman" w:hAnsi="Times New Roman" w:cs="Times New Roman"/>
          <w:b/>
          <w:sz w:val="28"/>
          <w:szCs w:val="28"/>
          <w:u w:val="single"/>
        </w:rPr>
        <w:t>фициальном сайте</w:t>
      </w:r>
      <w:r w:rsidR="00D92B00" w:rsidRPr="00043C00">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043C00">
        <w:rPr>
          <w:rFonts w:ascii="Times New Roman" w:hAnsi="Times New Roman" w:cs="Times New Roman"/>
          <w:b/>
          <w:sz w:val="28"/>
          <w:szCs w:val="28"/>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0404F4" w:rsidRDefault="000404F4" w:rsidP="000404F4">
      <w:pPr>
        <w:tabs>
          <w:tab w:val="left" w:pos="8080"/>
        </w:tabs>
        <w:spacing w:after="0" w:line="240" w:lineRule="auto"/>
        <w:rPr>
          <w:rFonts w:ascii="Times New Roman" w:hAnsi="Times New Roman" w:cs="Times New Roman"/>
          <w:sz w:val="28"/>
          <w:szCs w:val="28"/>
        </w:rPr>
      </w:pP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sectPr w:rsidR="000404F4" w:rsidSect="00C65390">
      <w:footerReference w:type="default" r:id="rId19"/>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0C3" w:rsidRDefault="000D40C3" w:rsidP="00E02E0A">
      <w:pPr>
        <w:spacing w:after="0" w:line="240" w:lineRule="auto"/>
      </w:pPr>
      <w:r>
        <w:separator/>
      </w:r>
    </w:p>
  </w:endnote>
  <w:endnote w:type="continuationSeparator" w:id="0">
    <w:p w:rsidR="000D40C3" w:rsidRDefault="000D40C3"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6516CD">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0C3" w:rsidRDefault="000D40C3" w:rsidP="00E02E0A">
      <w:pPr>
        <w:spacing w:after="0" w:line="240" w:lineRule="auto"/>
      </w:pPr>
      <w:r>
        <w:separator/>
      </w:r>
    </w:p>
  </w:footnote>
  <w:footnote w:type="continuationSeparator" w:id="0">
    <w:p w:rsidR="000D40C3" w:rsidRDefault="000D40C3"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6FED23B4"/>
    <w:multiLevelType w:val="hybridMultilevel"/>
    <w:tmpl w:val="E78EBAE8"/>
    <w:lvl w:ilvl="0" w:tplc="A266B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27144"/>
    <w:rsid w:val="00034338"/>
    <w:rsid w:val="000359DC"/>
    <w:rsid w:val="000404F4"/>
    <w:rsid w:val="0004285B"/>
    <w:rsid w:val="00042B20"/>
    <w:rsid w:val="00043C0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0F155B"/>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0A3B"/>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1728"/>
    <w:rsid w:val="001925C7"/>
    <w:rsid w:val="00192E4A"/>
    <w:rsid w:val="001A08E2"/>
    <w:rsid w:val="001A0CB6"/>
    <w:rsid w:val="001A1566"/>
    <w:rsid w:val="001A4F4D"/>
    <w:rsid w:val="001A595F"/>
    <w:rsid w:val="001A6D40"/>
    <w:rsid w:val="001A6D48"/>
    <w:rsid w:val="001B2397"/>
    <w:rsid w:val="001B2618"/>
    <w:rsid w:val="001B5517"/>
    <w:rsid w:val="001B5CF5"/>
    <w:rsid w:val="001B7598"/>
    <w:rsid w:val="001C2ECC"/>
    <w:rsid w:val="001C4570"/>
    <w:rsid w:val="001C772B"/>
    <w:rsid w:val="001D08E3"/>
    <w:rsid w:val="001D61A2"/>
    <w:rsid w:val="001E1BEC"/>
    <w:rsid w:val="001E2661"/>
    <w:rsid w:val="001E626C"/>
    <w:rsid w:val="001E6A50"/>
    <w:rsid w:val="001F0B44"/>
    <w:rsid w:val="001F13A3"/>
    <w:rsid w:val="001F18AE"/>
    <w:rsid w:val="001F7E1B"/>
    <w:rsid w:val="00201CE8"/>
    <w:rsid w:val="00203076"/>
    <w:rsid w:val="00203878"/>
    <w:rsid w:val="002055F1"/>
    <w:rsid w:val="002117A1"/>
    <w:rsid w:val="00211ED2"/>
    <w:rsid w:val="002162B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209F"/>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1EA8"/>
    <w:rsid w:val="00312234"/>
    <w:rsid w:val="00316A97"/>
    <w:rsid w:val="00316E6C"/>
    <w:rsid w:val="00320B94"/>
    <w:rsid w:val="003256D3"/>
    <w:rsid w:val="00330AF9"/>
    <w:rsid w:val="00332307"/>
    <w:rsid w:val="0033515A"/>
    <w:rsid w:val="00336C66"/>
    <w:rsid w:val="0034083B"/>
    <w:rsid w:val="00343829"/>
    <w:rsid w:val="00346AFB"/>
    <w:rsid w:val="00350AC2"/>
    <w:rsid w:val="0035120E"/>
    <w:rsid w:val="0035535E"/>
    <w:rsid w:val="00355768"/>
    <w:rsid w:val="00355F87"/>
    <w:rsid w:val="0036053B"/>
    <w:rsid w:val="003605BF"/>
    <w:rsid w:val="003653C7"/>
    <w:rsid w:val="00367733"/>
    <w:rsid w:val="00382F02"/>
    <w:rsid w:val="00386494"/>
    <w:rsid w:val="0039070B"/>
    <w:rsid w:val="00393010"/>
    <w:rsid w:val="00393072"/>
    <w:rsid w:val="003975D6"/>
    <w:rsid w:val="003A03B9"/>
    <w:rsid w:val="003A658A"/>
    <w:rsid w:val="003B105F"/>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91F"/>
    <w:rsid w:val="00430D9B"/>
    <w:rsid w:val="0043209C"/>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4A64"/>
    <w:rsid w:val="0048545B"/>
    <w:rsid w:val="004859E7"/>
    <w:rsid w:val="00485C60"/>
    <w:rsid w:val="00487195"/>
    <w:rsid w:val="00493AB9"/>
    <w:rsid w:val="00494160"/>
    <w:rsid w:val="004961DD"/>
    <w:rsid w:val="00496823"/>
    <w:rsid w:val="004A2CBD"/>
    <w:rsid w:val="004A3CB1"/>
    <w:rsid w:val="004A6B96"/>
    <w:rsid w:val="004B3878"/>
    <w:rsid w:val="004B42AE"/>
    <w:rsid w:val="004C1818"/>
    <w:rsid w:val="004C2E9E"/>
    <w:rsid w:val="004C6709"/>
    <w:rsid w:val="004D14D8"/>
    <w:rsid w:val="004D27AC"/>
    <w:rsid w:val="004D3B8E"/>
    <w:rsid w:val="004E2EB4"/>
    <w:rsid w:val="004E69A9"/>
    <w:rsid w:val="004F1FD5"/>
    <w:rsid w:val="004F37DA"/>
    <w:rsid w:val="004F39C2"/>
    <w:rsid w:val="004F51C4"/>
    <w:rsid w:val="004F7E6C"/>
    <w:rsid w:val="005006F4"/>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54FA"/>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1CF"/>
    <w:rsid w:val="005E72B1"/>
    <w:rsid w:val="005E75DF"/>
    <w:rsid w:val="005E7BBA"/>
    <w:rsid w:val="005F025C"/>
    <w:rsid w:val="005F4C5B"/>
    <w:rsid w:val="00600F40"/>
    <w:rsid w:val="00601FEF"/>
    <w:rsid w:val="006053E2"/>
    <w:rsid w:val="0061197D"/>
    <w:rsid w:val="00611AF6"/>
    <w:rsid w:val="00612421"/>
    <w:rsid w:val="00612640"/>
    <w:rsid w:val="006144AD"/>
    <w:rsid w:val="00614B65"/>
    <w:rsid w:val="0061709E"/>
    <w:rsid w:val="00620D0F"/>
    <w:rsid w:val="00625F75"/>
    <w:rsid w:val="006268B5"/>
    <w:rsid w:val="00626912"/>
    <w:rsid w:val="00626BDC"/>
    <w:rsid w:val="0063052F"/>
    <w:rsid w:val="0063456B"/>
    <w:rsid w:val="00644E4A"/>
    <w:rsid w:val="00647773"/>
    <w:rsid w:val="0065169C"/>
    <w:rsid w:val="006516CD"/>
    <w:rsid w:val="00654DBB"/>
    <w:rsid w:val="0065581D"/>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45C"/>
    <w:rsid w:val="006C4A07"/>
    <w:rsid w:val="006D3EE4"/>
    <w:rsid w:val="006D631A"/>
    <w:rsid w:val="006E3612"/>
    <w:rsid w:val="006F3988"/>
    <w:rsid w:val="006F42F8"/>
    <w:rsid w:val="006F4D15"/>
    <w:rsid w:val="00701573"/>
    <w:rsid w:val="00702A87"/>
    <w:rsid w:val="00703881"/>
    <w:rsid w:val="0072377F"/>
    <w:rsid w:val="00723CAC"/>
    <w:rsid w:val="0072446C"/>
    <w:rsid w:val="007253D7"/>
    <w:rsid w:val="00730525"/>
    <w:rsid w:val="00730DE6"/>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282B"/>
    <w:rsid w:val="00774086"/>
    <w:rsid w:val="00774E72"/>
    <w:rsid w:val="007773D4"/>
    <w:rsid w:val="00781B29"/>
    <w:rsid w:val="00783AE4"/>
    <w:rsid w:val="0078492D"/>
    <w:rsid w:val="0078566E"/>
    <w:rsid w:val="00787F58"/>
    <w:rsid w:val="00790C02"/>
    <w:rsid w:val="007A2194"/>
    <w:rsid w:val="007A44FD"/>
    <w:rsid w:val="007A5D2B"/>
    <w:rsid w:val="007A7890"/>
    <w:rsid w:val="007B0ADE"/>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E64B7"/>
    <w:rsid w:val="007F2CFB"/>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75A3"/>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3EE"/>
    <w:rsid w:val="008D2E50"/>
    <w:rsid w:val="008D3B01"/>
    <w:rsid w:val="008D610E"/>
    <w:rsid w:val="008D7BF1"/>
    <w:rsid w:val="008E0D0D"/>
    <w:rsid w:val="008E268E"/>
    <w:rsid w:val="008E7642"/>
    <w:rsid w:val="008F03D3"/>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30F8"/>
    <w:rsid w:val="0095484B"/>
    <w:rsid w:val="009575DB"/>
    <w:rsid w:val="00957BCF"/>
    <w:rsid w:val="00957FDB"/>
    <w:rsid w:val="009602E0"/>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B5DB4"/>
    <w:rsid w:val="009C0967"/>
    <w:rsid w:val="009C10E7"/>
    <w:rsid w:val="009D3E8B"/>
    <w:rsid w:val="009D768E"/>
    <w:rsid w:val="009D773A"/>
    <w:rsid w:val="009E0EF6"/>
    <w:rsid w:val="009E53B6"/>
    <w:rsid w:val="009E5EC3"/>
    <w:rsid w:val="009E716F"/>
    <w:rsid w:val="009E7C78"/>
    <w:rsid w:val="009F2C92"/>
    <w:rsid w:val="009F3DA0"/>
    <w:rsid w:val="009F44AB"/>
    <w:rsid w:val="009F6142"/>
    <w:rsid w:val="00A04C47"/>
    <w:rsid w:val="00A25DAF"/>
    <w:rsid w:val="00A32351"/>
    <w:rsid w:val="00A32D5B"/>
    <w:rsid w:val="00A33901"/>
    <w:rsid w:val="00A35A33"/>
    <w:rsid w:val="00A37D3F"/>
    <w:rsid w:val="00A4356E"/>
    <w:rsid w:val="00A4568A"/>
    <w:rsid w:val="00A45C64"/>
    <w:rsid w:val="00A46E57"/>
    <w:rsid w:val="00A52095"/>
    <w:rsid w:val="00A549FA"/>
    <w:rsid w:val="00A56DC8"/>
    <w:rsid w:val="00A5742C"/>
    <w:rsid w:val="00A6264F"/>
    <w:rsid w:val="00A6310A"/>
    <w:rsid w:val="00A63367"/>
    <w:rsid w:val="00A6473E"/>
    <w:rsid w:val="00A71EF2"/>
    <w:rsid w:val="00A73A57"/>
    <w:rsid w:val="00A76FBC"/>
    <w:rsid w:val="00A82F13"/>
    <w:rsid w:val="00A853D4"/>
    <w:rsid w:val="00A857F7"/>
    <w:rsid w:val="00A87AE4"/>
    <w:rsid w:val="00A9127C"/>
    <w:rsid w:val="00A93313"/>
    <w:rsid w:val="00A9365A"/>
    <w:rsid w:val="00A93BE9"/>
    <w:rsid w:val="00A95434"/>
    <w:rsid w:val="00A973CC"/>
    <w:rsid w:val="00AA2CAD"/>
    <w:rsid w:val="00AA4D51"/>
    <w:rsid w:val="00AB1D38"/>
    <w:rsid w:val="00AB7960"/>
    <w:rsid w:val="00AB7BE3"/>
    <w:rsid w:val="00AC0996"/>
    <w:rsid w:val="00AC3128"/>
    <w:rsid w:val="00AD2AC0"/>
    <w:rsid w:val="00AD648A"/>
    <w:rsid w:val="00AD6E28"/>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26E1A"/>
    <w:rsid w:val="00B3304D"/>
    <w:rsid w:val="00B365D5"/>
    <w:rsid w:val="00B41B91"/>
    <w:rsid w:val="00B43001"/>
    <w:rsid w:val="00B435AA"/>
    <w:rsid w:val="00B43C8A"/>
    <w:rsid w:val="00B47325"/>
    <w:rsid w:val="00B47A42"/>
    <w:rsid w:val="00B558A1"/>
    <w:rsid w:val="00B573AE"/>
    <w:rsid w:val="00B64477"/>
    <w:rsid w:val="00B67BCD"/>
    <w:rsid w:val="00B7133C"/>
    <w:rsid w:val="00B7500D"/>
    <w:rsid w:val="00B76003"/>
    <w:rsid w:val="00B77F2B"/>
    <w:rsid w:val="00B80367"/>
    <w:rsid w:val="00B8063B"/>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E5431"/>
    <w:rsid w:val="00BF221B"/>
    <w:rsid w:val="00BF45D6"/>
    <w:rsid w:val="00BF7374"/>
    <w:rsid w:val="00C03314"/>
    <w:rsid w:val="00C05382"/>
    <w:rsid w:val="00C05588"/>
    <w:rsid w:val="00C1093C"/>
    <w:rsid w:val="00C13D36"/>
    <w:rsid w:val="00C14F98"/>
    <w:rsid w:val="00C21A5D"/>
    <w:rsid w:val="00C2254E"/>
    <w:rsid w:val="00C26283"/>
    <w:rsid w:val="00C27A5E"/>
    <w:rsid w:val="00C30BFC"/>
    <w:rsid w:val="00C338C0"/>
    <w:rsid w:val="00C43489"/>
    <w:rsid w:val="00C53572"/>
    <w:rsid w:val="00C544BA"/>
    <w:rsid w:val="00C5573B"/>
    <w:rsid w:val="00C61A31"/>
    <w:rsid w:val="00C6516D"/>
    <w:rsid w:val="00C65390"/>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2F22"/>
    <w:rsid w:val="00D13A2D"/>
    <w:rsid w:val="00D147CC"/>
    <w:rsid w:val="00D14CED"/>
    <w:rsid w:val="00D170A5"/>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340B"/>
    <w:rsid w:val="00DC4F52"/>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56E45"/>
    <w:rsid w:val="00E638A5"/>
    <w:rsid w:val="00E64D88"/>
    <w:rsid w:val="00E656F2"/>
    <w:rsid w:val="00E70440"/>
    <w:rsid w:val="00E718FC"/>
    <w:rsid w:val="00E805CF"/>
    <w:rsid w:val="00E83DBC"/>
    <w:rsid w:val="00E8406A"/>
    <w:rsid w:val="00E8495D"/>
    <w:rsid w:val="00E92333"/>
    <w:rsid w:val="00EA0BFB"/>
    <w:rsid w:val="00EA68C6"/>
    <w:rsid w:val="00EB0D14"/>
    <w:rsid w:val="00EB2F14"/>
    <w:rsid w:val="00EB6595"/>
    <w:rsid w:val="00EB6B01"/>
    <w:rsid w:val="00EB6F89"/>
    <w:rsid w:val="00EC2C42"/>
    <w:rsid w:val="00EC5601"/>
    <w:rsid w:val="00EC5E3E"/>
    <w:rsid w:val="00EC5E9D"/>
    <w:rsid w:val="00ED0367"/>
    <w:rsid w:val="00ED4D48"/>
    <w:rsid w:val="00ED4E85"/>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563EC"/>
    <w:rsid w:val="00F5656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4288"/>
    <w:rsid w:val="00FA5F70"/>
    <w:rsid w:val="00FB1DFE"/>
    <w:rsid w:val="00FB428C"/>
    <w:rsid w:val="00FB5B63"/>
    <w:rsid w:val="00FC04C2"/>
    <w:rsid w:val="00FC1121"/>
    <w:rsid w:val="00FC155C"/>
    <w:rsid w:val="00FC3022"/>
    <w:rsid w:val="00FC7511"/>
    <w:rsid w:val="00FD0841"/>
    <w:rsid w:val="00FD152B"/>
    <w:rsid w:val="00FD22F7"/>
    <w:rsid w:val="00FD2DB6"/>
    <w:rsid w:val="00FD369D"/>
    <w:rsid w:val="00FD5B0B"/>
    <w:rsid w:val="00FE1892"/>
    <w:rsid w:val="00FE462E"/>
    <w:rsid w:val="00FE481A"/>
    <w:rsid w:val="00FE55B7"/>
    <w:rsid w:val="00FE5CCF"/>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8F72B-ADFD-409F-A582-E4277409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character" w:customStyle="1" w:styleId="af2">
    <w:name w:val="Основной текст_"/>
    <w:basedOn w:val="a1"/>
    <w:link w:val="3"/>
    <w:locked/>
    <w:rsid w:val="008D23EE"/>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0"/>
    <w:link w:val="af2"/>
    <w:rsid w:val="008D23EE"/>
    <w:pPr>
      <w:widowControl w:val="0"/>
      <w:shd w:val="clear" w:color="auto" w:fill="FFFFFF"/>
      <w:spacing w:before="240" w:after="240" w:line="0" w:lineRule="atLeast"/>
      <w:ind w:hanging="2980"/>
      <w:jc w:val="both"/>
    </w:pPr>
    <w:rPr>
      <w:rFonts w:ascii="Times New Roman" w:eastAsia="Times New Roman" w:hAnsi="Times New Roman" w:cs="Times New Roman"/>
      <w:spacing w:val="3"/>
      <w:sz w:val="21"/>
      <w:szCs w:val="21"/>
    </w:rPr>
  </w:style>
  <w:style w:type="character" w:customStyle="1" w:styleId="af3">
    <w:name w:val="Основной текст + Курсив"/>
    <w:aliases w:val="Интервал 0 pt"/>
    <w:basedOn w:val="a1"/>
    <w:rsid w:val="008D23EE"/>
    <w:rPr>
      <w:rFonts w:ascii="Times New Roman" w:eastAsia="Times New Roman" w:hAnsi="Times New Roman" w:cs="Times New Roman" w:hint="default"/>
      <w:b w:val="0"/>
      <w:bCs w:val="0"/>
      <w:i/>
      <w:iCs/>
      <w:smallCaps w:val="0"/>
      <w:strike w:val="0"/>
      <w:dstrike w:val="0"/>
      <w:color w:val="000000"/>
      <w:spacing w:val="6"/>
      <w:w w:val="100"/>
      <w:position w:val="0"/>
      <w:sz w:val="21"/>
      <w:szCs w:val="21"/>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shydro.roseltorg.ru" TargetMode="External"/><Relationship Id="rId18" Type="http://schemas.openxmlformats.org/officeDocument/2006/relationships/hyperlink" Target="https://com.roseltorg.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shydro.roseltorg.ru" TargetMode="External"/><Relationship Id="rId17"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drsk.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file:///\\rao-esv\root\&#1044;&#1077;&#1087;&#1072;&#1088;&#1090;&#1072;&#1084;&#1077;&#1085;&#1090;\&#1047;&#1072;&#1082;&#1091;&#1087;&#1086;&#1082;\&#1055;&#1050;&#1047;\&#1047;&#1072;&#1082;&#1091;&#1087;&#1082;&#1080;%202017\&#1044;&#1056;&#1057;&#1050;\&#1055;&#1086;&#1088;_73_&#1056;&#1043;&#1057;_163_&#1054;&#1050;_&#1050;&#1086;&#1084;&#1087;&#1083;&#1077;&#1082;&#1089;%20&#1057;&#1048;&#1080;&#1048;&#1048;%20&#1062;&#1054;&#1044;%20&#1048;&#1040;\&#1044;&#1086;&#1082;&#1091;&#1084;&#1077;&#1085;&#1090;&#1072;&#1094;&#1080;&#1103;%20&#1086;%20&#1079;&#1072;&#1082;&#1091;&#1087;&#1082;&#1077;\SlipchenkoPE@rushydro.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rushydro.ru" TargetMode="External"/><Relationship Id="rId14" Type="http://schemas.openxmlformats.org/officeDocument/2006/relationships/hyperlink" Target="https://www.roseltorg.ru/personal/rushyd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C9D01-6CDE-47F3-A866-E9DF995D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Слипченко Павел Эдуардович</cp:lastModifiedBy>
  <cp:revision>77</cp:revision>
  <dcterms:created xsi:type="dcterms:W3CDTF">2018-03-30T07:33:00Z</dcterms:created>
  <dcterms:modified xsi:type="dcterms:W3CDTF">2018-10-23T23:07:00Z</dcterms:modified>
</cp:coreProperties>
</file>