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568" w:rsidRDefault="00812568" w:rsidP="00812568">
      <w:pPr>
        <w:suppressAutoHyphens/>
        <w:spacing w:line="240" w:lineRule="auto"/>
        <w:ind w:firstLine="0"/>
        <w:jc w:val="center"/>
        <w:rPr>
          <w:b/>
          <w:sz w:val="32"/>
        </w:rPr>
      </w:pPr>
      <w:bookmarkStart w:id="0" w:name="_Ref34763774"/>
      <w:r>
        <w:rPr>
          <w:b/>
          <w:sz w:val="32"/>
        </w:rPr>
        <w:t xml:space="preserve">                                                                                                                                                           Приложение №</w:t>
      </w:r>
      <w:r w:rsidR="00265F1D">
        <w:rPr>
          <w:b/>
          <w:sz w:val="32"/>
        </w:rPr>
        <w:t>4</w:t>
      </w:r>
    </w:p>
    <w:p w:rsidR="00812568" w:rsidRDefault="00812568" w:rsidP="00812568">
      <w:pPr>
        <w:spacing w:line="240" w:lineRule="auto"/>
        <w:ind w:left="1134" w:firstLine="0"/>
        <w:rPr>
          <w:b/>
        </w:rPr>
      </w:pPr>
      <w:r>
        <w:rPr>
          <w:b/>
          <w:sz w:val="32"/>
        </w:rPr>
        <w:t xml:space="preserve">              к т</w:t>
      </w:r>
      <w:r w:rsidRPr="00690F9D">
        <w:rPr>
          <w:b/>
          <w:sz w:val="32"/>
        </w:rPr>
        <w:t>ехническо</w:t>
      </w:r>
      <w:r>
        <w:rPr>
          <w:b/>
          <w:sz w:val="32"/>
        </w:rPr>
        <w:t>му заданию</w:t>
      </w:r>
      <w:r w:rsidRPr="00690F9D">
        <w:rPr>
          <w:b/>
          <w:sz w:val="32"/>
        </w:rPr>
        <w:t xml:space="preserve"> </w:t>
      </w:r>
      <w:r w:rsidRPr="00E43A1A">
        <w:rPr>
          <w:b/>
        </w:rPr>
        <w:t>АО «ДРСК» Филиал «</w:t>
      </w:r>
      <w:r w:rsidR="00457F6E">
        <w:rPr>
          <w:b/>
        </w:rPr>
        <w:t>Хабаровские</w:t>
      </w:r>
      <w:r w:rsidRPr="00E43A1A">
        <w:rPr>
          <w:b/>
        </w:rPr>
        <w:t xml:space="preserve"> электрические сети»</w:t>
      </w:r>
      <w:r>
        <w:rPr>
          <w:b/>
        </w:rPr>
        <w:t xml:space="preserve"> </w:t>
      </w:r>
      <w:r w:rsidR="00457F6E">
        <w:rPr>
          <w:b/>
        </w:rPr>
        <w:t xml:space="preserve">СП </w:t>
      </w:r>
      <w:r w:rsidR="00B918FF">
        <w:rPr>
          <w:b/>
        </w:rPr>
        <w:t>Сев</w:t>
      </w:r>
    </w:p>
    <w:p w:rsidR="00EC5F37" w:rsidRDefault="00812568" w:rsidP="00812568">
      <w:pPr>
        <w:spacing w:line="240" w:lineRule="auto"/>
        <w:ind w:left="1134" w:firstLine="0"/>
        <w:rPr>
          <w:b/>
        </w:rPr>
      </w:pPr>
      <w:r>
        <w:rPr>
          <w:b/>
          <w:sz w:val="32"/>
        </w:rPr>
        <w:t xml:space="preserve">              </w:t>
      </w:r>
      <w:r>
        <w:rPr>
          <w:b/>
        </w:rPr>
        <w:t xml:space="preserve">(тех. </w:t>
      </w:r>
      <w:proofErr w:type="gramStart"/>
      <w:r>
        <w:rPr>
          <w:b/>
        </w:rPr>
        <w:t>характеристики на</w:t>
      </w:r>
      <w:proofErr w:type="gramEnd"/>
      <w:r>
        <w:rPr>
          <w:b/>
        </w:rPr>
        <w:t xml:space="preserve"> закупаемые материалы)</w:t>
      </w:r>
    </w:p>
    <w:p w:rsidR="00A121EC" w:rsidRPr="00AC6BD2" w:rsidRDefault="00A121EC" w:rsidP="00812568">
      <w:pPr>
        <w:spacing w:line="240" w:lineRule="auto"/>
        <w:ind w:left="1134" w:firstLine="0"/>
      </w:pPr>
    </w:p>
    <w:p w:rsidR="00EC5F37" w:rsidRPr="00AC6BD2" w:rsidRDefault="00A121EC" w:rsidP="00955D72">
      <w:pPr>
        <w:spacing w:line="240" w:lineRule="auto"/>
        <w:ind w:firstLine="0"/>
        <w:jc w:val="left"/>
      </w:pPr>
      <w:r>
        <w:t xml:space="preserve">            </w:t>
      </w:r>
      <w:r w:rsidRPr="00E44BD1">
        <w:rPr>
          <w:sz w:val="22"/>
          <w:szCs w:val="22"/>
        </w:rPr>
        <w:t xml:space="preserve"> 681000 </w:t>
      </w:r>
      <w:proofErr w:type="spellStart"/>
      <w:r w:rsidRPr="00E44BD1">
        <w:rPr>
          <w:sz w:val="22"/>
          <w:szCs w:val="22"/>
        </w:rPr>
        <w:t>г</w:t>
      </w:r>
      <w:proofErr w:type="gramStart"/>
      <w:r w:rsidRPr="00E44BD1">
        <w:rPr>
          <w:sz w:val="22"/>
          <w:szCs w:val="22"/>
        </w:rPr>
        <w:t>.К</w:t>
      </w:r>
      <w:proofErr w:type="gramEnd"/>
      <w:r w:rsidRPr="00E44BD1">
        <w:rPr>
          <w:sz w:val="22"/>
          <w:szCs w:val="22"/>
        </w:rPr>
        <w:t>омсомольск</w:t>
      </w:r>
      <w:proofErr w:type="spellEnd"/>
      <w:r w:rsidRPr="00E44BD1">
        <w:rPr>
          <w:sz w:val="22"/>
          <w:szCs w:val="22"/>
        </w:rPr>
        <w:t xml:space="preserve">-на-Амуре   </w:t>
      </w:r>
      <w:proofErr w:type="spellStart"/>
      <w:r w:rsidRPr="00E44BD1">
        <w:rPr>
          <w:sz w:val="22"/>
          <w:szCs w:val="22"/>
        </w:rPr>
        <w:t>ул.Аллея</w:t>
      </w:r>
      <w:proofErr w:type="spellEnd"/>
      <w:r w:rsidRPr="00E44BD1">
        <w:rPr>
          <w:sz w:val="22"/>
          <w:szCs w:val="22"/>
        </w:rPr>
        <w:t xml:space="preserve">  Труда, 16А  Дальневосточной Ж.Д.</w:t>
      </w:r>
    </w:p>
    <w:tbl>
      <w:tblPr>
        <w:tblStyle w:val="affb"/>
        <w:tblW w:w="15842" w:type="dxa"/>
        <w:tblLook w:val="04A0" w:firstRow="1" w:lastRow="0" w:firstColumn="1" w:lastColumn="0" w:noHBand="0" w:noVBand="1"/>
      </w:tblPr>
      <w:tblGrid>
        <w:gridCol w:w="959"/>
        <w:gridCol w:w="2042"/>
        <w:gridCol w:w="1985"/>
        <w:gridCol w:w="9581"/>
        <w:gridCol w:w="1275"/>
      </w:tblGrid>
      <w:tr w:rsidR="006B5419" w:rsidTr="00B95F39">
        <w:tc>
          <w:tcPr>
            <w:tcW w:w="959" w:type="dxa"/>
          </w:tcPr>
          <w:p w:rsidR="006B5419" w:rsidRPr="005E75B2" w:rsidRDefault="006B5419" w:rsidP="00955D72">
            <w:pPr>
              <w:spacing w:line="240" w:lineRule="auto"/>
              <w:ind w:firstLine="0"/>
              <w:rPr>
                <w:rStyle w:val="afc"/>
              </w:rPr>
            </w:pPr>
            <w:r w:rsidRPr="005E75B2">
              <w:rPr>
                <w:rStyle w:val="afc"/>
              </w:rPr>
              <w:t xml:space="preserve">№ </w:t>
            </w:r>
            <w:proofErr w:type="gramStart"/>
            <w:r w:rsidRPr="005E75B2">
              <w:rPr>
                <w:rStyle w:val="afc"/>
              </w:rPr>
              <w:t>п</w:t>
            </w:r>
            <w:proofErr w:type="gramEnd"/>
            <w:r w:rsidRPr="005E75B2">
              <w:rPr>
                <w:rStyle w:val="afc"/>
              </w:rPr>
              <w:t>/п</w:t>
            </w:r>
          </w:p>
        </w:tc>
        <w:tc>
          <w:tcPr>
            <w:tcW w:w="2042" w:type="dxa"/>
          </w:tcPr>
          <w:p w:rsidR="006B5419" w:rsidRPr="005E75B2" w:rsidRDefault="006B5419" w:rsidP="006B5419">
            <w:pPr>
              <w:spacing w:line="240" w:lineRule="auto"/>
              <w:ind w:firstLine="0"/>
              <w:rPr>
                <w:rStyle w:val="afc"/>
              </w:rPr>
            </w:pPr>
            <w:r w:rsidRPr="005E75B2">
              <w:rPr>
                <w:rStyle w:val="afc"/>
              </w:rPr>
              <w:t>Наименование</w:t>
            </w:r>
          </w:p>
        </w:tc>
        <w:tc>
          <w:tcPr>
            <w:tcW w:w="1985" w:type="dxa"/>
          </w:tcPr>
          <w:p w:rsidR="006B5419" w:rsidRPr="005E75B2" w:rsidRDefault="006B5419" w:rsidP="00955D72">
            <w:pPr>
              <w:spacing w:line="240" w:lineRule="auto"/>
              <w:ind w:firstLine="0"/>
              <w:rPr>
                <w:rStyle w:val="afc"/>
              </w:rPr>
            </w:pPr>
            <w:r w:rsidRPr="005E75B2">
              <w:rPr>
                <w:rStyle w:val="afc"/>
              </w:rPr>
              <w:t>марка</w:t>
            </w:r>
          </w:p>
        </w:tc>
        <w:tc>
          <w:tcPr>
            <w:tcW w:w="9581" w:type="dxa"/>
          </w:tcPr>
          <w:p w:rsidR="006B5419" w:rsidRPr="005E75B2" w:rsidRDefault="006B5419" w:rsidP="00955D72">
            <w:pPr>
              <w:spacing w:line="240" w:lineRule="auto"/>
              <w:ind w:firstLine="0"/>
              <w:rPr>
                <w:rStyle w:val="afc"/>
              </w:rPr>
            </w:pPr>
            <w:r w:rsidRPr="005E75B2">
              <w:rPr>
                <w:rStyle w:val="afc"/>
              </w:rPr>
              <w:t xml:space="preserve">Тех. </w:t>
            </w:r>
            <w:proofErr w:type="spellStart"/>
            <w:r w:rsidRPr="005E75B2">
              <w:rPr>
                <w:rStyle w:val="afc"/>
              </w:rPr>
              <w:t>харак</w:t>
            </w:r>
            <w:proofErr w:type="spellEnd"/>
          </w:p>
        </w:tc>
        <w:tc>
          <w:tcPr>
            <w:tcW w:w="1275" w:type="dxa"/>
          </w:tcPr>
          <w:p w:rsidR="006B5419" w:rsidRPr="005E75B2" w:rsidRDefault="006B5419" w:rsidP="00955D72">
            <w:pPr>
              <w:spacing w:line="240" w:lineRule="auto"/>
              <w:ind w:firstLine="0"/>
              <w:rPr>
                <w:rStyle w:val="afc"/>
                <w:color w:val="FFFFFF" w:themeColor="background1"/>
              </w:rPr>
            </w:pPr>
            <w:r w:rsidRPr="005E75B2">
              <w:rPr>
                <w:rStyle w:val="afc"/>
              </w:rPr>
              <w:t>Кол-во</w:t>
            </w:r>
          </w:p>
        </w:tc>
      </w:tr>
      <w:tr w:rsidR="00053230" w:rsidTr="00B95F39">
        <w:tc>
          <w:tcPr>
            <w:tcW w:w="959" w:type="dxa"/>
          </w:tcPr>
          <w:p w:rsidR="00053230" w:rsidRPr="006B5419" w:rsidRDefault="00053230" w:rsidP="00955D72">
            <w:pPr>
              <w:spacing w:line="240" w:lineRule="auto"/>
              <w:ind w:firstLine="0"/>
              <w:rPr>
                <w:rStyle w:val="afc"/>
                <w:b w:val="0"/>
                <w:i w:val="0"/>
              </w:rPr>
            </w:pPr>
            <w:r w:rsidRPr="005E75B2">
              <w:rPr>
                <w:rStyle w:val="afc"/>
                <w:b w:val="0"/>
                <w:i w:val="0"/>
              </w:rPr>
              <w:t>1</w:t>
            </w:r>
          </w:p>
        </w:tc>
        <w:tc>
          <w:tcPr>
            <w:tcW w:w="2042" w:type="dxa"/>
          </w:tcPr>
          <w:p w:rsidR="00053230" w:rsidRPr="00053230" w:rsidRDefault="00053230" w:rsidP="006B5419">
            <w:pPr>
              <w:spacing w:line="240" w:lineRule="auto"/>
              <w:ind w:firstLine="0"/>
              <w:rPr>
                <w:rStyle w:val="afc"/>
                <w:sz w:val="24"/>
                <w:szCs w:val="24"/>
              </w:rPr>
            </w:pPr>
            <w:r w:rsidRPr="00053230">
              <w:rPr>
                <w:sz w:val="24"/>
                <w:szCs w:val="24"/>
              </w:rPr>
              <w:t>Индивидуальный сигнализатор напряжения касочный</w:t>
            </w:r>
          </w:p>
        </w:tc>
        <w:tc>
          <w:tcPr>
            <w:tcW w:w="1985" w:type="dxa"/>
          </w:tcPr>
          <w:p w:rsidR="00053230" w:rsidRPr="00053230" w:rsidRDefault="00053230" w:rsidP="00955D72">
            <w:pPr>
              <w:spacing w:line="240" w:lineRule="auto"/>
              <w:ind w:firstLine="0"/>
              <w:rPr>
                <w:rStyle w:val="afc"/>
                <w:sz w:val="24"/>
                <w:szCs w:val="24"/>
              </w:rPr>
            </w:pPr>
            <w:r w:rsidRPr="00053230">
              <w:rPr>
                <w:sz w:val="24"/>
                <w:szCs w:val="24"/>
              </w:rPr>
              <w:t>СНИК 6-10кВ</w:t>
            </w:r>
          </w:p>
        </w:tc>
        <w:tc>
          <w:tcPr>
            <w:tcW w:w="9581" w:type="dxa"/>
          </w:tcPr>
          <w:p w:rsidR="00053230" w:rsidRDefault="00053230" w:rsidP="00053230">
            <w:pPr>
              <w:ind w:firstLine="0"/>
              <w:jc w:val="left"/>
              <w:rPr>
                <w:rStyle w:val="afc"/>
              </w:rPr>
            </w:pPr>
            <w:r w:rsidRPr="006C035C">
              <w:rPr>
                <w:sz w:val="20"/>
              </w:rPr>
              <w:t>Сигнализатор напряжения предназначен для предупреждения персонала, работающего на воздушных линиях электропередач (</w:t>
            </w:r>
            <w:proofErr w:type="gramStart"/>
            <w:r w:rsidRPr="006C035C">
              <w:rPr>
                <w:sz w:val="20"/>
              </w:rPr>
              <w:t>ВЛ</w:t>
            </w:r>
            <w:proofErr w:type="gramEnd"/>
            <w:r w:rsidRPr="006C035C">
              <w:rPr>
                <w:sz w:val="20"/>
              </w:rPr>
              <w:t xml:space="preserve">) о нахождении в потенциально опасной зоне из-за приближения к проводам и мачтовым трансформаторным подстанциям, находящимся под напряжением 6-10 </w:t>
            </w:r>
            <w:proofErr w:type="spellStart"/>
            <w:r w:rsidRPr="006C035C">
              <w:rPr>
                <w:sz w:val="20"/>
              </w:rPr>
              <w:t>кВ</w:t>
            </w:r>
            <w:proofErr w:type="spellEnd"/>
            <w:r w:rsidRPr="006C035C">
              <w:rPr>
                <w:sz w:val="20"/>
              </w:rPr>
              <w:t xml:space="preserve">, на опасное расстояние. Наличие напряжения индицируется прерывистым звуковым сигналом. Включение сигнализатора осуществляется магнитным ключом, который одновременно является кронштейном для крепления сигнализатора к каске. Для выключения сигнализатора необходимо вынуть магнитный ключ. Принцип действия сигнализатора основан на наведении потенциала на антенну сигнализатора посредством ёмкостной связи при его внесении в электрическое поле. Имеет режим самоконтроля. Обладает динамической чувствительностью (увеличение частоты звуковых импульсов при приближении к проводам, находящимся под напряжением).                                                                                           </w:t>
            </w:r>
            <w:r w:rsidRPr="006C035C">
              <w:rPr>
                <w:sz w:val="20"/>
              </w:rPr>
              <w:br/>
              <w:t xml:space="preserve">Номинальное напряжение электроустановки, </w:t>
            </w:r>
            <w:proofErr w:type="spellStart"/>
            <w:r w:rsidRPr="006C035C">
              <w:rPr>
                <w:sz w:val="20"/>
              </w:rPr>
              <w:t>кВ</w:t>
            </w:r>
            <w:proofErr w:type="spellEnd"/>
            <w:r w:rsidRPr="006C035C">
              <w:rPr>
                <w:sz w:val="20"/>
              </w:rPr>
              <w:t xml:space="preserve"> 6÷10. Ток потребления в режиме безопасного состояния, не более, мА 0,02. Ток потребления в режимах высокого напряжения и неисправности, не более, мА 2,2. Расстояние сигнализации при напряжении 6 </w:t>
            </w:r>
            <w:proofErr w:type="spellStart"/>
            <w:r w:rsidRPr="006C035C">
              <w:rPr>
                <w:sz w:val="20"/>
              </w:rPr>
              <w:t>кВ</w:t>
            </w:r>
            <w:proofErr w:type="spellEnd"/>
            <w:r w:rsidRPr="006C035C">
              <w:rPr>
                <w:sz w:val="20"/>
              </w:rPr>
              <w:t xml:space="preserve">, не менее, 2 м. Ёмкость встроенного источника питания, не менее, мА х ч 1800. Непрерывная работа при рабочей температуре + 250 С в режиме безопасного состояния 10 лет. Непрерывная работа при рабочей температуре + 250 С в режиме высокого напряжения 1 месяц. Средний срок службы до замены источника питания 6-8 лет. Количество щелчков режима безопасного состояния за 10 сек., не менее 2. Количество звуковых импульсов режима высокого напряжения за 10 сек, в диапазоне не шире 16–35. Масса сигнализатора, не более, 100 г. Габариты корпуса, не более, </w:t>
            </w:r>
            <w:proofErr w:type="gramStart"/>
            <w:r w:rsidRPr="006C035C">
              <w:rPr>
                <w:sz w:val="20"/>
              </w:rPr>
              <w:t>мм</w:t>
            </w:r>
            <w:proofErr w:type="gramEnd"/>
            <w:r w:rsidRPr="006C035C">
              <w:rPr>
                <w:sz w:val="20"/>
              </w:rPr>
              <w:t xml:space="preserve"> 67 х 53 х 30. Рабочий диапазон температур от -40 до +40.</w:t>
            </w:r>
          </w:p>
        </w:tc>
        <w:tc>
          <w:tcPr>
            <w:tcW w:w="1275" w:type="dxa"/>
          </w:tcPr>
          <w:p w:rsidR="00053230" w:rsidRPr="00053230" w:rsidRDefault="00053230" w:rsidP="00955D72">
            <w:pPr>
              <w:spacing w:line="240" w:lineRule="auto"/>
              <w:ind w:firstLine="0"/>
              <w:rPr>
                <w:rStyle w:val="afc"/>
                <w:sz w:val="24"/>
                <w:szCs w:val="24"/>
              </w:rPr>
            </w:pPr>
            <w:r w:rsidRPr="00053230">
              <w:rPr>
                <w:sz w:val="24"/>
                <w:szCs w:val="24"/>
              </w:rPr>
              <w:t>25</w:t>
            </w:r>
          </w:p>
        </w:tc>
      </w:tr>
      <w:tr w:rsidR="00053230" w:rsidTr="00B95F39">
        <w:tc>
          <w:tcPr>
            <w:tcW w:w="959" w:type="dxa"/>
          </w:tcPr>
          <w:p w:rsidR="00053230" w:rsidRDefault="00053230" w:rsidP="00955D72">
            <w:pPr>
              <w:spacing w:line="240" w:lineRule="auto"/>
              <w:ind w:firstLine="0"/>
              <w:rPr>
                <w:rStyle w:val="afc"/>
              </w:rPr>
            </w:pPr>
            <w:r>
              <w:rPr>
                <w:rStyle w:val="afc"/>
              </w:rPr>
              <w:t>2</w:t>
            </w:r>
          </w:p>
        </w:tc>
        <w:tc>
          <w:tcPr>
            <w:tcW w:w="2042" w:type="dxa"/>
          </w:tcPr>
          <w:p w:rsidR="00053230" w:rsidRPr="00053230" w:rsidRDefault="00053230" w:rsidP="006B5419">
            <w:pPr>
              <w:spacing w:line="240" w:lineRule="auto"/>
              <w:ind w:firstLine="0"/>
              <w:rPr>
                <w:rStyle w:val="afc"/>
                <w:sz w:val="24"/>
                <w:szCs w:val="24"/>
              </w:rPr>
            </w:pPr>
            <w:r w:rsidRPr="00053230">
              <w:rPr>
                <w:sz w:val="24"/>
                <w:szCs w:val="24"/>
              </w:rPr>
              <w:t xml:space="preserve">Указатель высокого напряжения </w:t>
            </w:r>
          </w:p>
        </w:tc>
        <w:tc>
          <w:tcPr>
            <w:tcW w:w="1985" w:type="dxa"/>
          </w:tcPr>
          <w:p w:rsidR="00053230" w:rsidRPr="00053230" w:rsidRDefault="00053230" w:rsidP="00955D72">
            <w:pPr>
              <w:spacing w:line="240" w:lineRule="auto"/>
              <w:ind w:firstLine="0"/>
              <w:rPr>
                <w:rStyle w:val="afc"/>
                <w:sz w:val="24"/>
                <w:szCs w:val="24"/>
              </w:rPr>
            </w:pPr>
            <w:r w:rsidRPr="00053230">
              <w:rPr>
                <w:sz w:val="24"/>
                <w:szCs w:val="24"/>
              </w:rPr>
              <w:t>УВН-90М 110 СЗ ИП КБ</w:t>
            </w:r>
          </w:p>
        </w:tc>
        <w:tc>
          <w:tcPr>
            <w:tcW w:w="9581" w:type="dxa"/>
          </w:tcPr>
          <w:p w:rsidR="004502E9" w:rsidRDefault="004502E9" w:rsidP="004502E9">
            <w:pPr>
              <w:spacing w:before="100" w:beforeAutospacing="1" w:after="100" w:afterAutospacing="1" w:line="240" w:lineRule="atLeast"/>
              <w:ind w:hanging="24"/>
              <w:jc w:val="left"/>
              <w:rPr>
                <w:color w:val="000000"/>
                <w:sz w:val="20"/>
              </w:rPr>
            </w:pPr>
            <w:r w:rsidRPr="006C7500">
              <w:rPr>
                <w:color w:val="000000"/>
                <w:sz w:val="20"/>
              </w:rPr>
              <w:t xml:space="preserve">Указатель  УВН-90М-110СЗИП КБ  относится  к  основным  электрозащитным  средствам, позволяет  совместить  в  технологии  определения  наличия  и  отсутствия  напряжения  два способа – контактный  и  бесконтактный, что  позволяет  даже  в  коридоре  </w:t>
            </w:r>
            <w:proofErr w:type="gramStart"/>
            <w:r w:rsidRPr="006C7500">
              <w:rPr>
                <w:color w:val="000000"/>
                <w:sz w:val="20"/>
              </w:rPr>
              <w:t>ВЛ</w:t>
            </w:r>
            <w:proofErr w:type="gramEnd"/>
            <w:r w:rsidRPr="006C7500">
              <w:rPr>
                <w:color w:val="000000"/>
                <w:sz w:val="20"/>
              </w:rPr>
              <w:t>  определить наличие  опасного  напряжения  с  земли  без  подъема  на  опору, а  также  произвести </w:t>
            </w:r>
            <w:r w:rsidRPr="006C7500">
              <w:rPr>
                <w:b/>
                <w:bCs/>
                <w:color w:val="000000"/>
                <w:sz w:val="20"/>
              </w:rPr>
              <w:t>по</w:t>
            </w:r>
            <w:r>
              <w:rPr>
                <w:b/>
                <w:bCs/>
                <w:color w:val="000000"/>
                <w:sz w:val="20"/>
              </w:rPr>
              <w:t xml:space="preserve"> </w:t>
            </w:r>
            <w:r w:rsidRPr="006C7500">
              <w:rPr>
                <w:b/>
                <w:bCs/>
                <w:color w:val="000000"/>
                <w:sz w:val="20"/>
              </w:rPr>
              <w:t>фазное  </w:t>
            </w:r>
            <w:r w:rsidRPr="006C7500">
              <w:rPr>
                <w:color w:val="000000"/>
                <w:sz w:val="20"/>
              </w:rPr>
              <w:t>определение  напряжения  касанием  токоведущих  частей.</w:t>
            </w:r>
          </w:p>
          <w:p w:rsidR="004502E9" w:rsidRPr="003E2108" w:rsidRDefault="004502E9" w:rsidP="004502E9">
            <w:pPr>
              <w:spacing w:before="100" w:beforeAutospacing="1" w:after="100" w:afterAutospacing="1" w:line="240" w:lineRule="atLeast"/>
              <w:ind w:firstLine="0"/>
              <w:jc w:val="left"/>
              <w:rPr>
                <w:bCs/>
                <w:color w:val="000000"/>
                <w:sz w:val="20"/>
              </w:rPr>
            </w:pPr>
            <w:r w:rsidRPr="003E2108">
              <w:rPr>
                <w:bCs/>
                <w:color w:val="000000"/>
                <w:sz w:val="20"/>
              </w:rPr>
              <w:lastRenderedPageBreak/>
              <w:t xml:space="preserve">Технические </w:t>
            </w:r>
            <w:proofErr w:type="spellStart"/>
            <w:r w:rsidRPr="003E2108">
              <w:rPr>
                <w:bCs/>
                <w:color w:val="000000"/>
                <w:sz w:val="20"/>
              </w:rPr>
              <w:t>данные:Минимальное</w:t>
            </w:r>
            <w:proofErr w:type="spellEnd"/>
            <w:r w:rsidRPr="003E2108">
              <w:rPr>
                <w:bCs/>
                <w:color w:val="000000"/>
                <w:sz w:val="20"/>
              </w:rPr>
              <w:t xml:space="preserve"> напряжения, при котором срабатывает индикация контактной части, е более, </w:t>
            </w:r>
            <w:proofErr w:type="spellStart"/>
            <w:r w:rsidRPr="003E2108">
              <w:rPr>
                <w:bCs/>
                <w:color w:val="000000"/>
                <w:sz w:val="20"/>
              </w:rPr>
              <w:t>кВ</w:t>
            </w:r>
            <w:proofErr w:type="spellEnd"/>
            <w:r w:rsidRPr="003E2108">
              <w:rPr>
                <w:bCs/>
                <w:color w:val="000000"/>
                <w:sz w:val="20"/>
              </w:rPr>
              <w:t xml:space="preserve">  8.7;  Максимальное рабочее напряжение, </w:t>
            </w:r>
            <w:proofErr w:type="spellStart"/>
            <w:r w:rsidRPr="003E2108">
              <w:rPr>
                <w:bCs/>
                <w:color w:val="000000"/>
                <w:sz w:val="20"/>
              </w:rPr>
              <w:t>кВ</w:t>
            </w:r>
            <w:proofErr w:type="spellEnd"/>
            <w:r w:rsidRPr="003E2108">
              <w:rPr>
                <w:bCs/>
                <w:color w:val="000000"/>
                <w:sz w:val="20"/>
              </w:rPr>
              <w:t xml:space="preserve">  110; Рабочий диапазон температуры окружающей среды, °С от  -45</w:t>
            </w:r>
            <w:proofErr w:type="gramStart"/>
            <w:r w:rsidRPr="003E2108">
              <w:rPr>
                <w:bCs/>
                <w:color w:val="000000"/>
                <w:sz w:val="20"/>
              </w:rPr>
              <w:t>°С</w:t>
            </w:r>
            <w:proofErr w:type="gramEnd"/>
            <w:r w:rsidRPr="003E2108">
              <w:rPr>
                <w:bCs/>
                <w:color w:val="000000"/>
                <w:sz w:val="20"/>
              </w:rPr>
              <w:t xml:space="preserve"> до +40°С; Методы измерения  контактный и бесконтактный;</w:t>
            </w:r>
          </w:p>
          <w:p w:rsidR="004502E9" w:rsidRPr="003E2108" w:rsidRDefault="004502E9" w:rsidP="004502E9">
            <w:pPr>
              <w:spacing w:before="45" w:after="150" w:line="180" w:lineRule="atLeast"/>
              <w:ind w:firstLine="0"/>
              <w:jc w:val="left"/>
              <w:rPr>
                <w:bCs/>
                <w:color w:val="000000"/>
                <w:sz w:val="20"/>
              </w:rPr>
            </w:pPr>
            <w:r w:rsidRPr="003E2108">
              <w:rPr>
                <w:bCs/>
                <w:color w:val="000000"/>
                <w:sz w:val="20"/>
              </w:rPr>
              <w:t xml:space="preserve">Виды </w:t>
            </w:r>
            <w:proofErr w:type="spellStart"/>
            <w:r w:rsidRPr="003E2108">
              <w:rPr>
                <w:bCs/>
                <w:color w:val="000000"/>
                <w:sz w:val="20"/>
              </w:rPr>
              <w:t>индикации</w:t>
            </w:r>
            <w:proofErr w:type="gramStart"/>
            <w:r w:rsidRPr="003E2108">
              <w:rPr>
                <w:bCs/>
                <w:color w:val="000000"/>
                <w:sz w:val="20"/>
              </w:rPr>
              <w:t>:К</w:t>
            </w:r>
            <w:proofErr w:type="gramEnd"/>
            <w:r w:rsidRPr="003E2108">
              <w:rPr>
                <w:bCs/>
                <w:color w:val="000000"/>
                <w:sz w:val="20"/>
              </w:rPr>
              <w:t>онтактной</w:t>
            </w:r>
            <w:proofErr w:type="spellEnd"/>
            <w:r w:rsidRPr="003E2108">
              <w:rPr>
                <w:bCs/>
                <w:color w:val="000000"/>
                <w:sz w:val="20"/>
              </w:rPr>
              <w:t xml:space="preserve"> части </w:t>
            </w:r>
            <w:r w:rsidRPr="003E2108">
              <w:rPr>
                <w:bCs/>
                <w:i/>
                <w:iCs/>
                <w:color w:val="000000"/>
                <w:sz w:val="20"/>
              </w:rPr>
              <w:t>световая</w:t>
            </w:r>
            <w:r w:rsidRPr="003E2108">
              <w:rPr>
                <w:bCs/>
                <w:color w:val="000000"/>
                <w:sz w:val="20"/>
              </w:rPr>
              <w:t xml:space="preserve">:  импульсная, двухцветная </w:t>
            </w:r>
            <w:r w:rsidRPr="003E2108">
              <w:rPr>
                <w:bCs/>
                <w:i/>
                <w:iCs/>
                <w:color w:val="000000"/>
                <w:sz w:val="20"/>
              </w:rPr>
              <w:t>звуковая</w:t>
            </w:r>
            <w:r w:rsidRPr="003E2108">
              <w:rPr>
                <w:bCs/>
                <w:color w:val="000000"/>
                <w:sz w:val="20"/>
              </w:rPr>
              <w:t xml:space="preserve">: прерывистая; Бесконтактной части  </w:t>
            </w:r>
            <w:r w:rsidRPr="003E2108">
              <w:rPr>
                <w:bCs/>
                <w:i/>
                <w:iCs/>
                <w:color w:val="000000"/>
                <w:sz w:val="20"/>
              </w:rPr>
              <w:t>световая</w:t>
            </w:r>
            <w:r w:rsidRPr="003E2108">
              <w:rPr>
                <w:bCs/>
                <w:color w:val="000000"/>
                <w:sz w:val="20"/>
              </w:rPr>
              <w:t>: импульсная, одноцветная</w:t>
            </w:r>
            <w:r w:rsidRPr="006C7500">
              <w:rPr>
                <w:bCs/>
                <w:color w:val="000000"/>
                <w:sz w:val="20"/>
              </w:rPr>
              <w:br/>
            </w:r>
            <w:r w:rsidRPr="003E2108">
              <w:rPr>
                <w:bCs/>
                <w:i/>
                <w:iCs/>
                <w:color w:val="000000"/>
                <w:sz w:val="20"/>
              </w:rPr>
              <w:t>звуковая</w:t>
            </w:r>
            <w:r w:rsidRPr="003E2108">
              <w:rPr>
                <w:bCs/>
                <w:color w:val="000000"/>
                <w:sz w:val="20"/>
              </w:rPr>
              <w:t xml:space="preserve">: прерывистая; Напряжение питания контактной и бесконтактной части, В  3,0;  Источник питания указателя  один элемент CR-2 фирмы </w:t>
            </w:r>
            <w:proofErr w:type="spellStart"/>
            <w:r w:rsidRPr="003E2108">
              <w:rPr>
                <w:bCs/>
                <w:color w:val="000000"/>
                <w:sz w:val="20"/>
              </w:rPr>
              <w:t>Panasonic</w:t>
            </w:r>
            <w:proofErr w:type="spellEnd"/>
            <w:r w:rsidRPr="003E2108">
              <w:rPr>
                <w:bCs/>
                <w:color w:val="000000"/>
                <w:sz w:val="20"/>
              </w:rPr>
              <w:t xml:space="preserve">, напряжением 3В, емкостью 1500 мА/ч; </w:t>
            </w:r>
          </w:p>
          <w:tbl>
            <w:tblPr>
              <w:tblW w:w="8960" w:type="dxa"/>
              <w:jc w:val="center"/>
              <w:tblCellMar>
                <w:top w:w="15" w:type="dxa"/>
                <w:left w:w="15" w:type="dxa"/>
                <w:bottom w:w="15" w:type="dxa"/>
                <w:right w:w="15" w:type="dxa"/>
              </w:tblCellMar>
              <w:tblLook w:val="04A0" w:firstRow="1" w:lastRow="0" w:firstColumn="1" w:lastColumn="0" w:noHBand="0" w:noVBand="1"/>
            </w:tblPr>
            <w:tblGrid>
              <w:gridCol w:w="8960"/>
            </w:tblGrid>
            <w:tr w:rsidR="004502E9" w:rsidRPr="006C7500" w:rsidTr="003327C8">
              <w:trPr>
                <w:jc w:val="center"/>
              </w:trPr>
              <w:tc>
                <w:tcPr>
                  <w:tcW w:w="8960" w:type="dxa"/>
                  <w:vAlign w:val="center"/>
                  <w:hideMark/>
                </w:tcPr>
                <w:p w:rsidR="004502E9" w:rsidRPr="006C7500" w:rsidRDefault="004502E9" w:rsidP="008E3678">
                  <w:pPr>
                    <w:spacing w:before="150" w:after="150"/>
                    <w:ind w:left="42" w:firstLine="0"/>
                    <w:jc w:val="left"/>
                    <w:rPr>
                      <w:bCs/>
                      <w:color w:val="000000"/>
                      <w:sz w:val="20"/>
                    </w:rPr>
                  </w:pPr>
                  <w:r w:rsidRPr="003E2108">
                    <w:rPr>
                      <w:bCs/>
                      <w:color w:val="000000"/>
                      <w:sz w:val="20"/>
                    </w:rPr>
                    <w:t>Величина рабочего тока, мА</w:t>
                  </w:r>
                  <w:r>
                    <w:rPr>
                      <w:bCs/>
                      <w:color w:val="000000"/>
                      <w:sz w:val="20"/>
                    </w:rPr>
                    <w:t xml:space="preserve"> </w:t>
                  </w:r>
                  <w:r w:rsidRPr="003E2108">
                    <w:rPr>
                      <w:bCs/>
                      <w:color w:val="000000"/>
                      <w:sz w:val="20"/>
                    </w:rPr>
                    <w:t>Контактной части 7,0 мА; Бесконтактной части  1 мА;</w:t>
                  </w:r>
                  <w:r>
                    <w:rPr>
                      <w:bCs/>
                      <w:color w:val="000000"/>
                      <w:sz w:val="20"/>
                    </w:rPr>
                    <w:t xml:space="preserve"> </w:t>
                  </w:r>
                  <w:r w:rsidRPr="003E2108">
                    <w:rPr>
                      <w:bCs/>
                      <w:color w:val="000000"/>
                      <w:sz w:val="20"/>
                    </w:rPr>
                    <w:t>Чувствительность бесконтактной части указателя при работе в распределительных устройствах</w:t>
                  </w:r>
                  <w:proofErr w:type="gramStart"/>
                  <w:r w:rsidRPr="003E2108">
                    <w:rPr>
                      <w:bCs/>
                      <w:color w:val="000000"/>
                      <w:sz w:val="20"/>
                    </w:rPr>
                    <w:t xml:space="preserve"> :</w:t>
                  </w:r>
                  <w:proofErr w:type="gramEnd"/>
                  <w:r>
                    <w:rPr>
                      <w:bCs/>
                      <w:color w:val="000000"/>
                      <w:sz w:val="20"/>
                    </w:rPr>
                    <w:t xml:space="preserve"> </w:t>
                  </w:r>
                  <w:r w:rsidRPr="003E2108">
                    <w:rPr>
                      <w:bCs/>
                      <w:color w:val="000000"/>
                      <w:sz w:val="20"/>
                    </w:rPr>
                    <w:t xml:space="preserve">Для 35 </w:t>
                  </w:r>
                  <w:proofErr w:type="spellStart"/>
                  <w:r w:rsidRPr="003E2108">
                    <w:rPr>
                      <w:bCs/>
                      <w:color w:val="000000"/>
                      <w:sz w:val="20"/>
                    </w:rPr>
                    <w:t>кВ</w:t>
                  </w:r>
                  <w:proofErr w:type="spellEnd"/>
                  <w:r w:rsidRPr="003E2108">
                    <w:rPr>
                      <w:bCs/>
                      <w:color w:val="000000"/>
                      <w:sz w:val="20"/>
                    </w:rPr>
                    <w:t xml:space="preserve">  не менее 3 м; Для 110 </w:t>
                  </w:r>
                  <w:proofErr w:type="spellStart"/>
                  <w:r w:rsidRPr="003E2108">
                    <w:rPr>
                      <w:bCs/>
                      <w:color w:val="000000"/>
                      <w:sz w:val="20"/>
                    </w:rPr>
                    <w:t>кВ</w:t>
                  </w:r>
                  <w:proofErr w:type="spellEnd"/>
                  <w:r w:rsidRPr="003E2108">
                    <w:rPr>
                      <w:bCs/>
                      <w:color w:val="000000"/>
                      <w:sz w:val="20"/>
                    </w:rPr>
                    <w:t xml:space="preserve">  не менее 4 м:</w:t>
                  </w:r>
                  <w:r>
                    <w:rPr>
                      <w:bCs/>
                      <w:color w:val="000000"/>
                      <w:sz w:val="20"/>
                    </w:rPr>
                    <w:t xml:space="preserve"> </w:t>
                  </w:r>
                  <w:r w:rsidRPr="003E2108">
                    <w:rPr>
                      <w:bCs/>
                      <w:color w:val="000000"/>
                      <w:sz w:val="20"/>
                    </w:rPr>
                    <w:t>Расстояние до проводов воздушных линий, на котором включается сигнализация бесконтактной части:</w:t>
                  </w:r>
                  <w:r>
                    <w:rPr>
                      <w:bCs/>
                      <w:color w:val="000000"/>
                      <w:sz w:val="20"/>
                    </w:rPr>
                    <w:t xml:space="preserve"> </w:t>
                  </w:r>
                  <w:r w:rsidRPr="003E2108">
                    <w:rPr>
                      <w:bCs/>
                      <w:color w:val="000000"/>
                      <w:sz w:val="20"/>
                    </w:rPr>
                    <w:t xml:space="preserve">на </w:t>
                  </w:r>
                  <w:proofErr w:type="gramStart"/>
                  <w:r w:rsidRPr="003E2108">
                    <w:rPr>
                      <w:bCs/>
                      <w:color w:val="000000"/>
                      <w:sz w:val="20"/>
                    </w:rPr>
                    <w:t>ВЛ</w:t>
                  </w:r>
                  <w:proofErr w:type="gramEnd"/>
                  <w:r w:rsidRPr="003E2108">
                    <w:rPr>
                      <w:bCs/>
                      <w:color w:val="000000"/>
                      <w:sz w:val="20"/>
                    </w:rPr>
                    <w:t xml:space="preserve"> 35 </w:t>
                  </w:r>
                  <w:proofErr w:type="spellStart"/>
                  <w:r w:rsidRPr="003E2108">
                    <w:rPr>
                      <w:bCs/>
                      <w:color w:val="000000"/>
                      <w:sz w:val="20"/>
                    </w:rPr>
                    <w:t>кВ</w:t>
                  </w:r>
                  <w:proofErr w:type="spellEnd"/>
                  <w:r w:rsidRPr="003E2108">
                    <w:rPr>
                      <w:bCs/>
                      <w:color w:val="000000"/>
                      <w:sz w:val="20"/>
                    </w:rPr>
                    <w:t xml:space="preserve">  10м; на ВЛ 110 </w:t>
                  </w:r>
                  <w:proofErr w:type="spellStart"/>
                  <w:r w:rsidRPr="003E2108">
                    <w:rPr>
                      <w:bCs/>
                      <w:color w:val="000000"/>
                      <w:sz w:val="20"/>
                    </w:rPr>
                    <w:t>кВ</w:t>
                  </w:r>
                  <w:proofErr w:type="spellEnd"/>
                  <w:r w:rsidRPr="003E2108">
                    <w:rPr>
                      <w:bCs/>
                      <w:color w:val="000000"/>
                      <w:sz w:val="20"/>
                    </w:rPr>
                    <w:t xml:space="preserve">  20-25 м; на ВЛ 220 </w:t>
                  </w:r>
                  <w:proofErr w:type="spellStart"/>
                  <w:r w:rsidRPr="003E2108">
                    <w:rPr>
                      <w:bCs/>
                      <w:color w:val="000000"/>
                      <w:sz w:val="20"/>
                    </w:rPr>
                    <w:t>кВ</w:t>
                  </w:r>
                  <w:proofErr w:type="spellEnd"/>
                  <w:r w:rsidRPr="003E2108">
                    <w:rPr>
                      <w:bCs/>
                      <w:color w:val="000000"/>
                      <w:sz w:val="20"/>
                    </w:rPr>
                    <w:t xml:space="preserve">  40 м; Габаритные размеры в разобранном положении, мм  72 x 150 х 1200; Габаритные размеры в рабочем положении, </w:t>
                  </w:r>
                  <w:proofErr w:type="gramStart"/>
                  <w:r w:rsidRPr="003E2108">
                    <w:rPr>
                      <w:bCs/>
                      <w:color w:val="000000"/>
                      <w:sz w:val="20"/>
                    </w:rPr>
                    <w:t>мм</w:t>
                  </w:r>
                  <w:proofErr w:type="gramEnd"/>
                  <w:r w:rsidRPr="003E2108">
                    <w:rPr>
                      <w:bCs/>
                      <w:color w:val="000000"/>
                      <w:sz w:val="20"/>
                    </w:rPr>
                    <w:t xml:space="preserve"> 72 x 2350; Масса указателя, кг не более  1.4.</w:t>
                  </w:r>
                </w:p>
              </w:tc>
            </w:tr>
          </w:tbl>
          <w:p w:rsidR="00053230" w:rsidRPr="00E622F6" w:rsidRDefault="00053230" w:rsidP="00955D72">
            <w:pPr>
              <w:spacing w:line="240" w:lineRule="auto"/>
              <w:ind w:firstLine="0"/>
              <w:rPr>
                <w:rStyle w:val="afc"/>
                <w:b w:val="0"/>
                <w:i w:val="0"/>
              </w:rPr>
            </w:pPr>
          </w:p>
        </w:tc>
        <w:tc>
          <w:tcPr>
            <w:tcW w:w="1275" w:type="dxa"/>
          </w:tcPr>
          <w:p w:rsidR="00053230" w:rsidRPr="00053230" w:rsidRDefault="00053230" w:rsidP="00955D72">
            <w:pPr>
              <w:spacing w:line="240" w:lineRule="auto"/>
              <w:ind w:firstLine="0"/>
              <w:rPr>
                <w:rStyle w:val="afc"/>
                <w:sz w:val="24"/>
                <w:szCs w:val="24"/>
              </w:rPr>
            </w:pPr>
            <w:r w:rsidRPr="00053230">
              <w:rPr>
                <w:sz w:val="24"/>
                <w:szCs w:val="24"/>
              </w:rPr>
              <w:lastRenderedPageBreak/>
              <w:t>2</w:t>
            </w:r>
          </w:p>
        </w:tc>
      </w:tr>
      <w:tr w:rsidR="00053230" w:rsidTr="00B95F39">
        <w:tc>
          <w:tcPr>
            <w:tcW w:w="959" w:type="dxa"/>
          </w:tcPr>
          <w:p w:rsidR="00053230" w:rsidRDefault="00053230" w:rsidP="00955D72">
            <w:pPr>
              <w:spacing w:line="240" w:lineRule="auto"/>
              <w:ind w:firstLine="0"/>
              <w:rPr>
                <w:rStyle w:val="afc"/>
              </w:rPr>
            </w:pPr>
            <w:r>
              <w:rPr>
                <w:rStyle w:val="afc"/>
              </w:rPr>
              <w:lastRenderedPageBreak/>
              <w:t>3</w:t>
            </w:r>
          </w:p>
        </w:tc>
        <w:tc>
          <w:tcPr>
            <w:tcW w:w="2042" w:type="dxa"/>
          </w:tcPr>
          <w:p w:rsidR="00053230" w:rsidRPr="00053230" w:rsidRDefault="00053230" w:rsidP="006B5419">
            <w:pPr>
              <w:spacing w:line="240" w:lineRule="auto"/>
              <w:ind w:firstLine="0"/>
              <w:rPr>
                <w:rStyle w:val="afc"/>
                <w:sz w:val="24"/>
                <w:szCs w:val="24"/>
              </w:rPr>
            </w:pPr>
            <w:r w:rsidRPr="00053230">
              <w:rPr>
                <w:sz w:val="24"/>
                <w:szCs w:val="24"/>
              </w:rPr>
              <w:t>Указатель высокого напряжения</w:t>
            </w:r>
          </w:p>
        </w:tc>
        <w:tc>
          <w:tcPr>
            <w:tcW w:w="1985" w:type="dxa"/>
          </w:tcPr>
          <w:p w:rsidR="00053230" w:rsidRPr="00053230" w:rsidRDefault="00053230" w:rsidP="00955D72">
            <w:pPr>
              <w:spacing w:line="240" w:lineRule="auto"/>
              <w:ind w:firstLine="0"/>
              <w:rPr>
                <w:rStyle w:val="afc"/>
                <w:sz w:val="24"/>
                <w:szCs w:val="24"/>
              </w:rPr>
            </w:pPr>
            <w:r w:rsidRPr="00053230">
              <w:rPr>
                <w:sz w:val="24"/>
                <w:szCs w:val="24"/>
              </w:rPr>
              <w:t xml:space="preserve">УВН-10Д 6-10 </w:t>
            </w:r>
            <w:proofErr w:type="spellStart"/>
            <w:r w:rsidRPr="00053230">
              <w:rPr>
                <w:sz w:val="24"/>
                <w:szCs w:val="24"/>
              </w:rPr>
              <w:t>кВ</w:t>
            </w:r>
            <w:proofErr w:type="spellEnd"/>
          </w:p>
        </w:tc>
        <w:tc>
          <w:tcPr>
            <w:tcW w:w="9581" w:type="dxa"/>
          </w:tcPr>
          <w:p w:rsidR="00053230" w:rsidRPr="00882F4B" w:rsidRDefault="00E21C30" w:rsidP="00882F4B">
            <w:pPr>
              <w:ind w:firstLine="0"/>
              <w:outlineLvl w:val="0"/>
              <w:rPr>
                <w:rStyle w:val="afc"/>
                <w:b w:val="0"/>
                <w:i w:val="0"/>
              </w:rPr>
            </w:pPr>
            <w:r w:rsidRPr="006C035C">
              <w:rPr>
                <w:sz w:val="20"/>
              </w:rPr>
              <w:t xml:space="preserve">Указатель напряжения УВН-10Д предназначен для определения наличия или отсутствия напряжения на воздушных линиях электропередачи и других электроустановках переменного тока промышленной частоты напряжением 6-10 </w:t>
            </w:r>
            <w:proofErr w:type="spellStart"/>
            <w:r w:rsidRPr="006C035C">
              <w:rPr>
                <w:sz w:val="20"/>
              </w:rPr>
              <w:t>кВ.</w:t>
            </w:r>
            <w:proofErr w:type="spellEnd"/>
            <w:r w:rsidRPr="006C035C">
              <w:rPr>
                <w:sz w:val="20"/>
              </w:rPr>
              <w:t xml:space="preserve">  Минимальное </w:t>
            </w:r>
            <w:proofErr w:type="gramStart"/>
            <w:r w:rsidRPr="006C035C">
              <w:rPr>
                <w:sz w:val="20"/>
              </w:rPr>
              <w:t>напряжение</w:t>
            </w:r>
            <w:proofErr w:type="gramEnd"/>
            <w:r w:rsidRPr="006C035C">
              <w:rPr>
                <w:sz w:val="20"/>
              </w:rPr>
              <w:t xml:space="preserve"> при котором срабатывает индикация 1,5 </w:t>
            </w:r>
            <w:proofErr w:type="spellStart"/>
            <w:r w:rsidRPr="006C035C">
              <w:rPr>
                <w:sz w:val="20"/>
              </w:rPr>
              <w:t>кВ</w:t>
            </w:r>
            <w:proofErr w:type="spellEnd"/>
            <w:r w:rsidRPr="006C035C">
              <w:rPr>
                <w:sz w:val="20"/>
              </w:rPr>
              <w:t xml:space="preserve">  Максимальное рабочее напряжение 10 </w:t>
            </w:r>
            <w:proofErr w:type="spellStart"/>
            <w:r w:rsidRPr="006C035C">
              <w:rPr>
                <w:sz w:val="20"/>
              </w:rPr>
              <w:t>кВ</w:t>
            </w:r>
            <w:proofErr w:type="spellEnd"/>
            <w:r w:rsidRPr="006C035C">
              <w:rPr>
                <w:sz w:val="20"/>
              </w:rPr>
              <w:t xml:space="preserve">  Интервал между касанием токоведущих частей 6-10 </w:t>
            </w:r>
            <w:proofErr w:type="spellStart"/>
            <w:r w:rsidRPr="006C035C">
              <w:rPr>
                <w:sz w:val="20"/>
              </w:rPr>
              <w:t>кВ</w:t>
            </w:r>
            <w:proofErr w:type="spellEnd"/>
            <w:r w:rsidRPr="006C035C">
              <w:rPr>
                <w:sz w:val="20"/>
              </w:rPr>
              <w:t xml:space="preserve"> и 1-ой вспышкой 1 с  Вид индикации световая  Длина указателя в собранном виде 0,83 м</w:t>
            </w:r>
            <w:r w:rsidRPr="006C035C">
              <w:rPr>
                <w:sz w:val="20"/>
              </w:rPr>
              <w:br/>
              <w:t xml:space="preserve">Условия эксплуатации: температура от - 45 до + 45С, влажность при 25 </w:t>
            </w:r>
            <w:proofErr w:type="spellStart"/>
            <w:r w:rsidRPr="006C035C">
              <w:rPr>
                <w:sz w:val="20"/>
              </w:rPr>
              <w:t>оС</w:t>
            </w:r>
            <w:proofErr w:type="spellEnd"/>
            <w:r w:rsidRPr="006C035C">
              <w:rPr>
                <w:sz w:val="20"/>
              </w:rPr>
              <w:t xml:space="preserve"> 98 %  </w:t>
            </w:r>
          </w:p>
        </w:tc>
        <w:tc>
          <w:tcPr>
            <w:tcW w:w="1275" w:type="dxa"/>
          </w:tcPr>
          <w:p w:rsidR="00053230" w:rsidRPr="00053230" w:rsidRDefault="00053230" w:rsidP="00955D72">
            <w:pPr>
              <w:spacing w:line="240" w:lineRule="auto"/>
              <w:ind w:firstLine="0"/>
              <w:rPr>
                <w:rStyle w:val="afc"/>
                <w:sz w:val="24"/>
                <w:szCs w:val="24"/>
              </w:rPr>
            </w:pPr>
            <w:r w:rsidRPr="00053230">
              <w:rPr>
                <w:sz w:val="24"/>
                <w:szCs w:val="24"/>
              </w:rPr>
              <w:t>5</w:t>
            </w:r>
          </w:p>
        </w:tc>
      </w:tr>
      <w:tr w:rsidR="00053230" w:rsidTr="00B95F39">
        <w:tc>
          <w:tcPr>
            <w:tcW w:w="959" w:type="dxa"/>
          </w:tcPr>
          <w:p w:rsidR="00053230" w:rsidRDefault="00053230" w:rsidP="00955D72">
            <w:pPr>
              <w:spacing w:line="240" w:lineRule="auto"/>
              <w:ind w:firstLine="0"/>
              <w:rPr>
                <w:rStyle w:val="afc"/>
              </w:rPr>
            </w:pPr>
            <w:r>
              <w:rPr>
                <w:rStyle w:val="afc"/>
              </w:rPr>
              <w:t>4</w:t>
            </w:r>
          </w:p>
        </w:tc>
        <w:tc>
          <w:tcPr>
            <w:tcW w:w="2042" w:type="dxa"/>
          </w:tcPr>
          <w:p w:rsidR="00053230" w:rsidRPr="00053230" w:rsidRDefault="00053230" w:rsidP="006B5419">
            <w:pPr>
              <w:spacing w:line="240" w:lineRule="auto"/>
              <w:ind w:firstLine="0"/>
              <w:rPr>
                <w:sz w:val="24"/>
                <w:szCs w:val="24"/>
              </w:rPr>
            </w:pPr>
            <w:r w:rsidRPr="00053230">
              <w:rPr>
                <w:sz w:val="24"/>
                <w:szCs w:val="24"/>
              </w:rPr>
              <w:t xml:space="preserve">Указатель высокого напряжения </w:t>
            </w:r>
            <w:proofErr w:type="gramStart"/>
            <w:r w:rsidRPr="00053230">
              <w:rPr>
                <w:sz w:val="24"/>
                <w:szCs w:val="24"/>
              </w:rPr>
              <w:t>с</w:t>
            </w:r>
            <w:proofErr w:type="gramEnd"/>
            <w:r w:rsidRPr="00053230">
              <w:rPr>
                <w:sz w:val="24"/>
                <w:szCs w:val="24"/>
              </w:rPr>
              <w:t xml:space="preserve"> световой </w:t>
            </w:r>
            <w:proofErr w:type="spellStart"/>
            <w:r w:rsidRPr="00053230">
              <w:rPr>
                <w:sz w:val="24"/>
                <w:szCs w:val="24"/>
              </w:rPr>
              <w:t>индекации</w:t>
            </w:r>
            <w:proofErr w:type="spellEnd"/>
            <w:r w:rsidRPr="00053230">
              <w:rPr>
                <w:sz w:val="24"/>
                <w:szCs w:val="24"/>
              </w:rPr>
              <w:t xml:space="preserve"> </w:t>
            </w:r>
          </w:p>
        </w:tc>
        <w:tc>
          <w:tcPr>
            <w:tcW w:w="1985" w:type="dxa"/>
          </w:tcPr>
          <w:p w:rsidR="00053230" w:rsidRPr="00053230" w:rsidRDefault="00053230" w:rsidP="00955D72">
            <w:pPr>
              <w:spacing w:line="240" w:lineRule="auto"/>
              <w:ind w:firstLine="0"/>
              <w:rPr>
                <w:sz w:val="24"/>
                <w:szCs w:val="24"/>
              </w:rPr>
            </w:pPr>
            <w:r w:rsidRPr="00053230">
              <w:rPr>
                <w:sz w:val="24"/>
                <w:szCs w:val="24"/>
              </w:rPr>
              <w:t>УВН-80-2М</w:t>
            </w:r>
          </w:p>
        </w:tc>
        <w:tc>
          <w:tcPr>
            <w:tcW w:w="9581" w:type="dxa"/>
          </w:tcPr>
          <w:p w:rsidR="004502E9" w:rsidRPr="00315123" w:rsidRDefault="004502E9" w:rsidP="004502E9">
            <w:pPr>
              <w:ind w:firstLine="0"/>
              <w:outlineLvl w:val="0"/>
              <w:rPr>
                <w:color w:val="000000" w:themeColor="text1"/>
                <w:sz w:val="20"/>
              </w:rPr>
            </w:pPr>
            <w:r w:rsidRPr="00315123">
              <w:rPr>
                <w:color w:val="000000" w:themeColor="text1"/>
                <w:sz w:val="20"/>
              </w:rPr>
              <w:t xml:space="preserve">Для определения наличия напряжения в электроустановках до 10 </w:t>
            </w:r>
            <w:proofErr w:type="spellStart"/>
            <w:r w:rsidRPr="00315123">
              <w:rPr>
                <w:color w:val="000000" w:themeColor="text1"/>
                <w:sz w:val="20"/>
              </w:rPr>
              <w:t>кВ</w:t>
            </w:r>
            <w:proofErr w:type="spellEnd"/>
            <w:r w:rsidRPr="00315123">
              <w:rPr>
                <w:color w:val="000000" w:themeColor="text1"/>
                <w:sz w:val="20"/>
              </w:rPr>
              <w:t xml:space="preserve"> переменного тока промышленной частоты 50 Гц. Условия эксплуатации У</w:t>
            </w:r>
            <w:proofErr w:type="gramStart"/>
            <w:r w:rsidRPr="00315123">
              <w:rPr>
                <w:color w:val="000000" w:themeColor="text1"/>
                <w:sz w:val="20"/>
              </w:rPr>
              <w:t>1</w:t>
            </w:r>
            <w:proofErr w:type="gramEnd"/>
            <w:r w:rsidRPr="00315123">
              <w:rPr>
                <w:color w:val="000000" w:themeColor="text1"/>
                <w:sz w:val="20"/>
              </w:rPr>
              <w:t xml:space="preserve"> по ГОСТ 15150 - 69. Температура от - 45 до + 45 С. Номинальное напряжение </w:t>
            </w:r>
            <w:proofErr w:type="spellStart"/>
            <w:r w:rsidRPr="00315123">
              <w:rPr>
                <w:color w:val="000000" w:themeColor="text1"/>
                <w:sz w:val="20"/>
              </w:rPr>
              <w:t>кВ</w:t>
            </w:r>
            <w:proofErr w:type="spellEnd"/>
            <w:r w:rsidRPr="00315123">
              <w:rPr>
                <w:color w:val="000000" w:themeColor="text1"/>
                <w:sz w:val="20"/>
              </w:rPr>
              <w:t xml:space="preserve"> - 10. Напряжение зажигания не более В - 12700. Величина рабочего тока мА не более - 7. Длина корпуса </w:t>
            </w:r>
            <w:proofErr w:type="gramStart"/>
            <w:r w:rsidRPr="00315123">
              <w:rPr>
                <w:color w:val="000000" w:themeColor="text1"/>
                <w:sz w:val="20"/>
              </w:rPr>
              <w:t>мм</w:t>
            </w:r>
            <w:proofErr w:type="gramEnd"/>
            <w:r w:rsidRPr="00315123">
              <w:rPr>
                <w:color w:val="000000" w:themeColor="text1"/>
                <w:sz w:val="20"/>
              </w:rPr>
              <w:t xml:space="preserve"> - 735. Длина соединительного провода </w:t>
            </w:r>
            <w:proofErr w:type="gramStart"/>
            <w:r w:rsidRPr="00315123">
              <w:rPr>
                <w:color w:val="000000" w:themeColor="text1"/>
                <w:sz w:val="20"/>
              </w:rPr>
              <w:t>мм</w:t>
            </w:r>
            <w:proofErr w:type="gramEnd"/>
            <w:r w:rsidRPr="00315123">
              <w:rPr>
                <w:color w:val="000000" w:themeColor="text1"/>
                <w:sz w:val="20"/>
              </w:rPr>
              <w:t xml:space="preserve"> - 1000. Масса </w:t>
            </w:r>
            <w:proofErr w:type="gramStart"/>
            <w:r w:rsidRPr="00315123">
              <w:rPr>
                <w:color w:val="000000" w:themeColor="text1"/>
                <w:sz w:val="20"/>
              </w:rPr>
              <w:t>кг</w:t>
            </w:r>
            <w:proofErr w:type="gramEnd"/>
            <w:r w:rsidRPr="00315123">
              <w:rPr>
                <w:color w:val="000000" w:themeColor="text1"/>
                <w:sz w:val="20"/>
              </w:rPr>
              <w:t xml:space="preserve"> не более - 0,65.При проверке переменного напряжения светится  светодиод. Соединение рабочей и изолирующей части выполнено из металла.</w:t>
            </w:r>
          </w:p>
          <w:p w:rsidR="00053230" w:rsidRPr="00AB0EDE" w:rsidRDefault="004502E9" w:rsidP="004502E9">
            <w:pPr>
              <w:ind w:firstLine="0"/>
              <w:outlineLvl w:val="0"/>
              <w:rPr>
                <w:sz w:val="20"/>
              </w:rPr>
            </w:pPr>
            <w:r w:rsidRPr="00315123">
              <w:rPr>
                <w:rStyle w:val="afc"/>
                <w:b w:val="0"/>
                <w:i w:val="0"/>
                <w:sz w:val="20"/>
              </w:rPr>
              <w:t>Чехол из износостойкого материала для хранения и транспортировки.</w:t>
            </w:r>
          </w:p>
        </w:tc>
        <w:tc>
          <w:tcPr>
            <w:tcW w:w="1275" w:type="dxa"/>
          </w:tcPr>
          <w:p w:rsidR="00053230" w:rsidRPr="00053230" w:rsidRDefault="00053230" w:rsidP="00955D72">
            <w:pPr>
              <w:spacing w:line="240" w:lineRule="auto"/>
              <w:ind w:firstLine="0"/>
              <w:rPr>
                <w:rStyle w:val="afc"/>
                <w:sz w:val="24"/>
                <w:szCs w:val="24"/>
              </w:rPr>
            </w:pPr>
            <w:r w:rsidRPr="00053230">
              <w:rPr>
                <w:sz w:val="24"/>
                <w:szCs w:val="24"/>
              </w:rPr>
              <w:t>6</w:t>
            </w:r>
          </w:p>
        </w:tc>
      </w:tr>
      <w:tr w:rsidR="00053230" w:rsidTr="00B95F39">
        <w:tc>
          <w:tcPr>
            <w:tcW w:w="959" w:type="dxa"/>
          </w:tcPr>
          <w:p w:rsidR="00053230" w:rsidRDefault="00053230" w:rsidP="00955D72">
            <w:pPr>
              <w:spacing w:line="240" w:lineRule="auto"/>
              <w:ind w:firstLine="0"/>
              <w:rPr>
                <w:rStyle w:val="afc"/>
              </w:rPr>
            </w:pPr>
            <w:r>
              <w:rPr>
                <w:rStyle w:val="afc"/>
              </w:rPr>
              <w:t>5</w:t>
            </w:r>
          </w:p>
        </w:tc>
        <w:tc>
          <w:tcPr>
            <w:tcW w:w="2042" w:type="dxa"/>
          </w:tcPr>
          <w:p w:rsidR="00053230" w:rsidRPr="00053230" w:rsidRDefault="00053230" w:rsidP="006B5419">
            <w:pPr>
              <w:spacing w:line="240" w:lineRule="auto"/>
              <w:ind w:firstLine="0"/>
              <w:rPr>
                <w:rStyle w:val="afc"/>
                <w:sz w:val="24"/>
                <w:szCs w:val="24"/>
              </w:rPr>
            </w:pPr>
            <w:r w:rsidRPr="00053230">
              <w:rPr>
                <w:sz w:val="24"/>
                <w:szCs w:val="24"/>
              </w:rPr>
              <w:t xml:space="preserve">Указатель напряжения </w:t>
            </w:r>
          </w:p>
        </w:tc>
        <w:tc>
          <w:tcPr>
            <w:tcW w:w="1985" w:type="dxa"/>
          </w:tcPr>
          <w:p w:rsidR="00053230" w:rsidRPr="00053230" w:rsidRDefault="00053230" w:rsidP="00955D72">
            <w:pPr>
              <w:spacing w:line="240" w:lineRule="auto"/>
              <w:ind w:firstLine="0"/>
              <w:rPr>
                <w:rStyle w:val="afc"/>
                <w:sz w:val="24"/>
                <w:szCs w:val="24"/>
              </w:rPr>
            </w:pPr>
            <w:r w:rsidRPr="00053230">
              <w:rPr>
                <w:sz w:val="24"/>
                <w:szCs w:val="24"/>
              </w:rPr>
              <w:t>УВН-90М-6-35СЗ ИП КБ</w:t>
            </w:r>
          </w:p>
        </w:tc>
        <w:tc>
          <w:tcPr>
            <w:tcW w:w="9581" w:type="dxa"/>
          </w:tcPr>
          <w:p w:rsidR="00053230" w:rsidRPr="00E622F6" w:rsidRDefault="00256C7D" w:rsidP="00955D72">
            <w:pPr>
              <w:spacing w:line="240" w:lineRule="auto"/>
              <w:ind w:firstLine="0"/>
              <w:rPr>
                <w:rStyle w:val="afc"/>
                <w:b w:val="0"/>
                <w:i w:val="0"/>
              </w:rPr>
            </w:pPr>
            <w:r w:rsidRPr="00731303">
              <w:rPr>
                <w:sz w:val="20"/>
              </w:rPr>
              <w:t xml:space="preserve">Указатель высокого напряжения комбинированный контактно - бесконтактный УВН 90М-6-35 СЗ ИП КБ предназначен для проверки наличия или отсутствия напряжения на воздушных линиях электропередач и других электроустановках переменного тока напряжением от б до 35 </w:t>
            </w:r>
            <w:proofErr w:type="spellStart"/>
            <w:r w:rsidRPr="00731303">
              <w:rPr>
                <w:sz w:val="20"/>
              </w:rPr>
              <w:t>кВ</w:t>
            </w:r>
            <w:proofErr w:type="spellEnd"/>
            <w:r w:rsidRPr="00731303">
              <w:rPr>
                <w:sz w:val="20"/>
              </w:rPr>
              <w:t>, частотой 50 и 60 Гц, при температуре от - 45</w:t>
            </w:r>
            <w:proofErr w:type="gramStart"/>
            <w:r w:rsidRPr="00731303">
              <w:rPr>
                <w:sz w:val="20"/>
              </w:rPr>
              <w:t>°С</w:t>
            </w:r>
            <w:proofErr w:type="gramEnd"/>
            <w:r w:rsidRPr="00731303">
              <w:rPr>
                <w:sz w:val="20"/>
              </w:rPr>
              <w:t xml:space="preserve"> до +40°С и относительной влажности воздуха не выше 80% (при температуре +25°С). Указатель УВН 90М-6-35СЗ ИП КБ относится к основным электрозащитным средствам, позволяет </w:t>
            </w:r>
            <w:r w:rsidRPr="00731303">
              <w:rPr>
                <w:sz w:val="20"/>
              </w:rPr>
              <w:lastRenderedPageBreak/>
              <w:t xml:space="preserve">совместить в технологии определения наличия или отсутствия напряжения два способа - контактный и бесконтактный, что позволяет даже в коридоре </w:t>
            </w:r>
            <w:proofErr w:type="gramStart"/>
            <w:r w:rsidRPr="00731303">
              <w:rPr>
                <w:sz w:val="20"/>
              </w:rPr>
              <w:t>ВЛ</w:t>
            </w:r>
            <w:proofErr w:type="gramEnd"/>
            <w:r w:rsidRPr="00731303">
              <w:rPr>
                <w:sz w:val="20"/>
              </w:rPr>
              <w:t xml:space="preserve"> определить наличие опасного напряжения с земли без подъема на опору, а также произвести по</w:t>
            </w:r>
            <w:r>
              <w:rPr>
                <w:sz w:val="20"/>
              </w:rPr>
              <w:t xml:space="preserve"> </w:t>
            </w:r>
            <w:r w:rsidRPr="00731303">
              <w:rPr>
                <w:sz w:val="20"/>
              </w:rPr>
              <w:t>фазное определение напряжения касанием токоведущих частей.</w:t>
            </w:r>
            <w:r w:rsidRPr="00731303">
              <w:rPr>
                <w:sz w:val="20"/>
              </w:rPr>
              <w:br/>
              <w:t xml:space="preserve">Указатель УВН 90М-6-35СЗ ИП КБ позволяет определить опасное напряжение на деревянной опоре без </w:t>
            </w:r>
            <w:proofErr w:type="gramStart"/>
            <w:r w:rsidRPr="00731303">
              <w:rPr>
                <w:sz w:val="20"/>
              </w:rPr>
              <w:t>применения</w:t>
            </w:r>
            <w:proofErr w:type="gramEnd"/>
            <w:r w:rsidRPr="00731303">
              <w:rPr>
                <w:sz w:val="20"/>
              </w:rPr>
              <w:t xml:space="preserve"> заземляющего тросика, а в комплекте со штангой ШО-10-4-6,6 длиной 6,6 м и весом не более 3,5 кг, с земли без подъема на опору. С помощью бесконтактной части указателя возможно определение наличия напряжения 6 - 35 </w:t>
            </w:r>
            <w:proofErr w:type="spellStart"/>
            <w:r w:rsidRPr="00731303">
              <w:rPr>
                <w:sz w:val="20"/>
              </w:rPr>
              <w:t>кВ</w:t>
            </w:r>
            <w:proofErr w:type="spellEnd"/>
            <w:r w:rsidRPr="00731303">
              <w:rPr>
                <w:sz w:val="20"/>
              </w:rPr>
              <w:t xml:space="preserve"> и выше с земли.</w:t>
            </w:r>
            <w:r w:rsidRPr="00731303">
              <w:rPr>
                <w:sz w:val="20"/>
              </w:rPr>
              <w:br/>
              <w:t xml:space="preserve">Принцип действия контактной части УВН 90М-6-35 СЗ ИП КБ основан на преобразовании электрических сигналов </w:t>
            </w:r>
            <w:proofErr w:type="gramStart"/>
            <w:r w:rsidRPr="00731303">
              <w:rPr>
                <w:sz w:val="20"/>
              </w:rPr>
              <w:t>в</w:t>
            </w:r>
            <w:proofErr w:type="gramEnd"/>
            <w:r w:rsidRPr="00731303">
              <w:rPr>
                <w:sz w:val="20"/>
              </w:rPr>
              <w:t xml:space="preserve"> светозвуковые.</w:t>
            </w:r>
          </w:p>
        </w:tc>
        <w:tc>
          <w:tcPr>
            <w:tcW w:w="1275" w:type="dxa"/>
          </w:tcPr>
          <w:p w:rsidR="00053230" w:rsidRPr="00053230" w:rsidRDefault="00053230" w:rsidP="00955D72">
            <w:pPr>
              <w:spacing w:line="240" w:lineRule="auto"/>
              <w:ind w:firstLine="0"/>
              <w:rPr>
                <w:rStyle w:val="afc"/>
                <w:sz w:val="24"/>
                <w:szCs w:val="24"/>
              </w:rPr>
            </w:pPr>
            <w:r w:rsidRPr="00053230">
              <w:rPr>
                <w:sz w:val="24"/>
                <w:szCs w:val="24"/>
              </w:rPr>
              <w:lastRenderedPageBreak/>
              <w:t>2</w:t>
            </w:r>
          </w:p>
        </w:tc>
      </w:tr>
      <w:tr w:rsidR="00053230" w:rsidTr="00B95F39">
        <w:tc>
          <w:tcPr>
            <w:tcW w:w="959" w:type="dxa"/>
          </w:tcPr>
          <w:p w:rsidR="00053230" w:rsidRDefault="00053230" w:rsidP="00955D72">
            <w:pPr>
              <w:spacing w:line="240" w:lineRule="auto"/>
              <w:ind w:firstLine="0"/>
              <w:rPr>
                <w:rStyle w:val="afc"/>
              </w:rPr>
            </w:pPr>
            <w:r>
              <w:rPr>
                <w:rStyle w:val="afc"/>
              </w:rPr>
              <w:lastRenderedPageBreak/>
              <w:t>6</w:t>
            </w:r>
          </w:p>
        </w:tc>
        <w:tc>
          <w:tcPr>
            <w:tcW w:w="2042" w:type="dxa"/>
          </w:tcPr>
          <w:p w:rsidR="00053230" w:rsidRPr="00053230" w:rsidRDefault="00053230" w:rsidP="006B5419">
            <w:pPr>
              <w:spacing w:line="240" w:lineRule="auto"/>
              <w:ind w:firstLine="0"/>
              <w:rPr>
                <w:sz w:val="24"/>
                <w:szCs w:val="24"/>
              </w:rPr>
            </w:pPr>
            <w:r w:rsidRPr="00053230">
              <w:rPr>
                <w:sz w:val="24"/>
                <w:szCs w:val="24"/>
              </w:rPr>
              <w:t>Указатель напряжения</w:t>
            </w:r>
          </w:p>
        </w:tc>
        <w:tc>
          <w:tcPr>
            <w:tcW w:w="1985" w:type="dxa"/>
          </w:tcPr>
          <w:p w:rsidR="00053230" w:rsidRPr="00053230" w:rsidRDefault="00053230" w:rsidP="00955D72">
            <w:pPr>
              <w:spacing w:line="240" w:lineRule="auto"/>
              <w:ind w:firstLine="0"/>
              <w:rPr>
                <w:sz w:val="24"/>
                <w:szCs w:val="24"/>
              </w:rPr>
            </w:pPr>
            <w:r w:rsidRPr="00053230">
              <w:rPr>
                <w:sz w:val="24"/>
                <w:szCs w:val="24"/>
              </w:rPr>
              <w:t>УННО-1</w:t>
            </w:r>
          </w:p>
        </w:tc>
        <w:tc>
          <w:tcPr>
            <w:tcW w:w="9581" w:type="dxa"/>
          </w:tcPr>
          <w:p w:rsidR="00256C7D" w:rsidRPr="005F10CB" w:rsidRDefault="00256C7D" w:rsidP="00256C7D">
            <w:pPr>
              <w:jc w:val="left"/>
              <w:rPr>
                <w:sz w:val="20"/>
              </w:rPr>
            </w:pPr>
            <w:r w:rsidRPr="005F10CB">
              <w:rPr>
                <w:sz w:val="20"/>
              </w:rPr>
              <w:t>Указатель низкого напряжения однополюсный УННО-1 предназначен для определения наличия (отсутствия) фазного или наведенного напряжения переменного тока промышленной частоты в электроустановках и на линиях электропередачи напряжением до 1000В, а также на линиях связи. Указатель представляет собой однополюсный прибор с визуальной и акустической индикацией, работающий при непосредственном контакте с токоведущими частями электроустановок, находящихся под напряжением, за счет протекания емкостного тока.  Конструктивно указатель УННО-1 выполнен в виде трубки из электроизоляционного материала с контактом-наконечником и контактом на рукоятке, с которым соприкасается рука оператора.</w:t>
            </w:r>
            <w:r w:rsidRPr="005F10CB">
              <w:rPr>
                <w:sz w:val="20"/>
              </w:rPr>
              <w:br/>
              <w:t xml:space="preserve">Напряжение индикации не более 25 В. Диапазон определения наличия напряжения от 25 до 1000 В. Величина тока, протекающего через указатель при максимальном значении напряжения не более 0,5мА. Время появления первого сигнала после прикосновения к токоведущей части, находящейся под напряжением, равным 90% номинального фазного не превышает 1с. Напряжение автономного источника питания 3В (два элемента типа ААА (LR03)). Ток, потребляемый от элементов питания не более 50 мА. Индикация разряда источника питания при снижении напряжения до 2,4В. Габаритные размеры указателя не превышают Ø45х340 мм. Масса указателя без упаковки не более 0,2 кг. Условия эксплуатации  температура окружающего воздуха от -30°С до +40°С, относительная влажность воздуха до 98% при 25°С, атмосферное давление 60-106,7 кПа (460-800 </w:t>
            </w:r>
            <w:proofErr w:type="spellStart"/>
            <w:r w:rsidRPr="005F10CB">
              <w:rPr>
                <w:sz w:val="20"/>
              </w:rPr>
              <w:t>мм</w:t>
            </w:r>
            <w:proofErr w:type="gramStart"/>
            <w:r w:rsidRPr="005F10CB">
              <w:rPr>
                <w:sz w:val="20"/>
              </w:rPr>
              <w:t>.р</w:t>
            </w:r>
            <w:proofErr w:type="gramEnd"/>
            <w:r w:rsidRPr="005F10CB">
              <w:rPr>
                <w:sz w:val="20"/>
              </w:rPr>
              <w:t>т.ст</w:t>
            </w:r>
            <w:proofErr w:type="spellEnd"/>
            <w:r w:rsidRPr="005F10CB">
              <w:rPr>
                <w:sz w:val="20"/>
              </w:rPr>
              <w:t xml:space="preserve">).  </w:t>
            </w:r>
          </w:p>
          <w:p w:rsidR="00053230" w:rsidRPr="006C035C" w:rsidRDefault="00053230" w:rsidP="003457EE">
            <w:pPr>
              <w:ind w:firstLine="0"/>
              <w:outlineLvl w:val="0"/>
              <w:rPr>
                <w:sz w:val="20"/>
              </w:rPr>
            </w:pPr>
          </w:p>
        </w:tc>
        <w:tc>
          <w:tcPr>
            <w:tcW w:w="1275" w:type="dxa"/>
          </w:tcPr>
          <w:p w:rsidR="00053230" w:rsidRPr="00053230" w:rsidRDefault="00053230" w:rsidP="00955D72">
            <w:pPr>
              <w:spacing w:line="240" w:lineRule="auto"/>
              <w:ind w:firstLine="0"/>
              <w:rPr>
                <w:rStyle w:val="afc"/>
                <w:sz w:val="24"/>
                <w:szCs w:val="24"/>
              </w:rPr>
            </w:pPr>
            <w:r w:rsidRPr="00053230">
              <w:rPr>
                <w:sz w:val="24"/>
                <w:szCs w:val="24"/>
              </w:rPr>
              <w:t>3</w:t>
            </w:r>
          </w:p>
        </w:tc>
      </w:tr>
      <w:tr w:rsidR="00053230" w:rsidTr="00B95F39">
        <w:tc>
          <w:tcPr>
            <w:tcW w:w="959" w:type="dxa"/>
          </w:tcPr>
          <w:p w:rsidR="00053230" w:rsidRDefault="00053230" w:rsidP="00955D72">
            <w:pPr>
              <w:spacing w:line="240" w:lineRule="auto"/>
              <w:ind w:firstLine="0"/>
              <w:rPr>
                <w:rStyle w:val="afc"/>
              </w:rPr>
            </w:pPr>
            <w:r>
              <w:rPr>
                <w:rStyle w:val="afc"/>
              </w:rPr>
              <w:t>7</w:t>
            </w:r>
          </w:p>
        </w:tc>
        <w:tc>
          <w:tcPr>
            <w:tcW w:w="2042" w:type="dxa"/>
          </w:tcPr>
          <w:p w:rsidR="00053230" w:rsidRPr="00053230" w:rsidRDefault="00053230" w:rsidP="006B5419">
            <w:pPr>
              <w:spacing w:line="240" w:lineRule="auto"/>
              <w:ind w:firstLine="0"/>
              <w:rPr>
                <w:rStyle w:val="afc"/>
                <w:sz w:val="24"/>
                <w:szCs w:val="24"/>
              </w:rPr>
            </w:pPr>
            <w:r w:rsidRPr="00053230">
              <w:rPr>
                <w:sz w:val="24"/>
                <w:szCs w:val="24"/>
              </w:rPr>
              <w:t>Указатель напряжения</w:t>
            </w:r>
          </w:p>
        </w:tc>
        <w:tc>
          <w:tcPr>
            <w:tcW w:w="1985" w:type="dxa"/>
          </w:tcPr>
          <w:p w:rsidR="00053230" w:rsidRPr="00053230" w:rsidRDefault="00053230" w:rsidP="00955D72">
            <w:pPr>
              <w:spacing w:line="240" w:lineRule="auto"/>
              <w:ind w:firstLine="0"/>
              <w:rPr>
                <w:rStyle w:val="afc"/>
                <w:sz w:val="24"/>
                <w:szCs w:val="24"/>
              </w:rPr>
            </w:pPr>
            <w:r w:rsidRPr="00053230">
              <w:rPr>
                <w:sz w:val="24"/>
                <w:szCs w:val="24"/>
              </w:rPr>
              <w:t>ЭЛИН-1С3</w:t>
            </w:r>
          </w:p>
        </w:tc>
        <w:tc>
          <w:tcPr>
            <w:tcW w:w="9581" w:type="dxa"/>
          </w:tcPr>
          <w:p w:rsidR="00053230" w:rsidRPr="00E622F6" w:rsidRDefault="00256C7D" w:rsidP="00955D72">
            <w:pPr>
              <w:spacing w:line="240" w:lineRule="auto"/>
              <w:ind w:firstLine="0"/>
              <w:rPr>
                <w:rStyle w:val="afc"/>
                <w:b w:val="0"/>
                <w:i w:val="0"/>
              </w:rPr>
            </w:pPr>
            <w:r w:rsidRPr="00CB7E55">
              <w:rPr>
                <w:sz w:val="20"/>
              </w:rPr>
              <w:t xml:space="preserve">Двухполюсный указатель напряжения ЭЛИН применяется для проверки наличия или отсутствия напряжения переменного или постоянного тока в диапазоне от 20 до 400 В. Световая и звуковая индикация. Световая индикация за счет светодиодного индикатора высокой яркости, помещенного внутри </w:t>
            </w:r>
            <w:proofErr w:type="spellStart"/>
            <w:r w:rsidRPr="00CB7E55">
              <w:rPr>
                <w:sz w:val="20"/>
              </w:rPr>
              <w:t>затенителя</w:t>
            </w:r>
            <w:proofErr w:type="spellEnd"/>
            <w:r w:rsidRPr="00CB7E55">
              <w:rPr>
                <w:sz w:val="20"/>
              </w:rPr>
              <w:t>. Для эксплуатации при температуре воздуха в пределах от - 45</w:t>
            </w:r>
            <w:proofErr w:type="gramStart"/>
            <w:r w:rsidRPr="00CB7E55">
              <w:rPr>
                <w:sz w:val="20"/>
              </w:rPr>
              <w:t xml:space="preserve"> °С</w:t>
            </w:r>
            <w:proofErr w:type="gramEnd"/>
            <w:r w:rsidRPr="00CB7E55">
              <w:rPr>
                <w:sz w:val="20"/>
              </w:rPr>
              <w:t xml:space="preserve"> до + 45 °С и относительной влажности воздуха до 98 % при +25 °С. Диапазон рабочего напряжения, В от 20 до 400 </w:t>
            </w:r>
            <w:r w:rsidRPr="00CB7E55">
              <w:rPr>
                <w:sz w:val="20"/>
              </w:rPr>
              <w:br/>
              <w:t xml:space="preserve">Напряжение индикации, В, </w:t>
            </w:r>
            <w:proofErr w:type="spellStart"/>
            <w:r w:rsidRPr="00CB7E55">
              <w:rPr>
                <w:sz w:val="20"/>
              </w:rPr>
              <w:t>перем</w:t>
            </w:r>
            <w:proofErr w:type="spellEnd"/>
            <w:r w:rsidRPr="00CB7E55">
              <w:rPr>
                <w:sz w:val="20"/>
              </w:rPr>
              <w:t xml:space="preserve">. тока 20   Уровень звукового сигнала, дБ, не менее 70   Частота звуковой индикации, Гц 3-4   Габаритные размеры (в упаковке), мм 260х50х70 Штанга из стеклопластика, покрытого полиуретаном.   </w:t>
            </w:r>
          </w:p>
        </w:tc>
        <w:tc>
          <w:tcPr>
            <w:tcW w:w="1275" w:type="dxa"/>
          </w:tcPr>
          <w:p w:rsidR="00053230" w:rsidRPr="00053230" w:rsidRDefault="00053230" w:rsidP="00955D72">
            <w:pPr>
              <w:spacing w:line="240" w:lineRule="auto"/>
              <w:ind w:firstLine="0"/>
              <w:rPr>
                <w:rStyle w:val="afc"/>
                <w:sz w:val="24"/>
                <w:szCs w:val="24"/>
              </w:rPr>
            </w:pPr>
            <w:r w:rsidRPr="00053230">
              <w:rPr>
                <w:sz w:val="24"/>
                <w:szCs w:val="24"/>
              </w:rPr>
              <w:t>10</w:t>
            </w:r>
          </w:p>
        </w:tc>
      </w:tr>
      <w:tr w:rsidR="00053230" w:rsidTr="00B95F39">
        <w:tc>
          <w:tcPr>
            <w:tcW w:w="959" w:type="dxa"/>
          </w:tcPr>
          <w:p w:rsidR="00053230" w:rsidRDefault="00053230" w:rsidP="00955D72">
            <w:pPr>
              <w:spacing w:line="240" w:lineRule="auto"/>
              <w:ind w:firstLine="0"/>
              <w:rPr>
                <w:rStyle w:val="afc"/>
              </w:rPr>
            </w:pPr>
            <w:r>
              <w:rPr>
                <w:rStyle w:val="afc"/>
              </w:rPr>
              <w:lastRenderedPageBreak/>
              <w:t>8</w:t>
            </w:r>
          </w:p>
        </w:tc>
        <w:tc>
          <w:tcPr>
            <w:tcW w:w="2042" w:type="dxa"/>
          </w:tcPr>
          <w:p w:rsidR="00053230" w:rsidRPr="00053230" w:rsidRDefault="00053230" w:rsidP="006B5419">
            <w:pPr>
              <w:spacing w:line="240" w:lineRule="auto"/>
              <w:ind w:firstLine="0"/>
              <w:rPr>
                <w:sz w:val="24"/>
                <w:szCs w:val="24"/>
              </w:rPr>
            </w:pPr>
            <w:r w:rsidRPr="00053230">
              <w:rPr>
                <w:sz w:val="24"/>
                <w:szCs w:val="24"/>
              </w:rPr>
              <w:t>Указатель напряжения</w:t>
            </w:r>
          </w:p>
        </w:tc>
        <w:tc>
          <w:tcPr>
            <w:tcW w:w="1985" w:type="dxa"/>
          </w:tcPr>
          <w:p w:rsidR="00053230" w:rsidRPr="00053230" w:rsidRDefault="00053230" w:rsidP="00955D72">
            <w:pPr>
              <w:spacing w:line="240" w:lineRule="auto"/>
              <w:ind w:firstLine="0"/>
              <w:rPr>
                <w:sz w:val="24"/>
                <w:szCs w:val="24"/>
              </w:rPr>
            </w:pPr>
            <w:r w:rsidRPr="00053230">
              <w:rPr>
                <w:sz w:val="24"/>
                <w:szCs w:val="24"/>
              </w:rPr>
              <w:t>УНК-04</w:t>
            </w:r>
          </w:p>
        </w:tc>
        <w:tc>
          <w:tcPr>
            <w:tcW w:w="9581" w:type="dxa"/>
          </w:tcPr>
          <w:p w:rsidR="00053230" w:rsidRPr="002D32B3" w:rsidRDefault="00256C7D" w:rsidP="008E3678">
            <w:pPr>
              <w:ind w:firstLine="117"/>
              <w:rPr>
                <w:sz w:val="20"/>
              </w:rPr>
            </w:pPr>
            <w:r w:rsidRPr="00E85651">
              <w:rPr>
                <w:sz w:val="20"/>
              </w:rPr>
              <w:t xml:space="preserve">Указатель для определения наличия или отсутствия напряжения постоянного и переменного тока от 12 до 380 В, определения полярности напряжения постоянного тока и фазы сети переменного тока, а также для проверки электрической цепи сопротивлением до 20 кОм. Наличие напряжения и электрической цепи индицируется с помощью светодиодов повышенной яркости и </w:t>
            </w:r>
            <w:proofErr w:type="spellStart"/>
            <w:r w:rsidRPr="00E85651">
              <w:rPr>
                <w:sz w:val="20"/>
              </w:rPr>
              <w:t>пьезоизлучателя</w:t>
            </w:r>
            <w:proofErr w:type="spellEnd"/>
            <w:r w:rsidRPr="00E85651">
              <w:rPr>
                <w:sz w:val="20"/>
              </w:rPr>
              <w:t xml:space="preserve"> звука. Корпус указателя  из ударопрочного полистирола.  Условия эксплуатации:  температура от -45</w:t>
            </w:r>
            <w:proofErr w:type="gramStart"/>
            <w:r w:rsidRPr="00E85651">
              <w:rPr>
                <w:sz w:val="20"/>
              </w:rPr>
              <w:t>°С</w:t>
            </w:r>
            <w:proofErr w:type="gramEnd"/>
            <w:r w:rsidRPr="00E85651">
              <w:rPr>
                <w:sz w:val="20"/>
              </w:rPr>
              <w:t xml:space="preserve"> до +40°С  влажность до 98% при температуре 25°С  Технические характеристики:   Диапазон рабочего напряжения, В: 12-380  Напряжение индикации, В, не более: 12  Ток, протекающий через указатель при напряжении 380</w:t>
            </w:r>
            <w:proofErr w:type="gramStart"/>
            <w:r w:rsidRPr="00E85651">
              <w:rPr>
                <w:sz w:val="20"/>
              </w:rPr>
              <w:t xml:space="preserve"> В</w:t>
            </w:r>
            <w:proofErr w:type="gramEnd"/>
            <w:r w:rsidRPr="00E85651">
              <w:rPr>
                <w:sz w:val="20"/>
              </w:rPr>
              <w:t>, мА, не более: 10</w:t>
            </w:r>
            <w:r w:rsidRPr="00E85651">
              <w:rPr>
                <w:sz w:val="20"/>
              </w:rPr>
              <w:br/>
              <w:t>Дискретные значения индицируемого напряжения, В: 12, 25, 50, 110, 220, 380  Время зарядки от сети 220-380 В, с, не более: 20  Время сохранения заряда, час, не менее: 12  Время непрерывной работы после одной зарядки, с, не менее: 60  Длина соединительного провода, м, не менее: 1,0  Длина неизолированной части контактов-наконечников, мм, не более: 7,0  Габаритные размеры (в упаковке), мм, не более: 250х80х40  Масса, г, не более: 165  Срок службы, лет, не менее: 5</w:t>
            </w:r>
            <w:r>
              <w:rPr>
                <w:sz w:val="20"/>
              </w:rPr>
              <w:t>лет.</w:t>
            </w:r>
            <w:r w:rsidRPr="00E85651">
              <w:rPr>
                <w:sz w:val="20"/>
              </w:rPr>
              <w:br/>
              <w:t>для определения наличия или отсутствия напряжения постоянного и переменного тока от 12 до 380</w:t>
            </w:r>
            <w:proofErr w:type="gramStart"/>
            <w:r w:rsidRPr="00E85651">
              <w:rPr>
                <w:sz w:val="20"/>
              </w:rPr>
              <w:t xml:space="preserve"> В</w:t>
            </w:r>
            <w:proofErr w:type="gramEnd"/>
            <w:r w:rsidRPr="00E85651">
              <w:rPr>
                <w:sz w:val="20"/>
              </w:rPr>
              <w:t xml:space="preserve">, определения полярности напряжения постоянного тока и фазы сети переменного тока, а также для проверки электрической цепи сопротивлением до 20 кОм. Наличие напряжения и электрической цепи индицируется с помощью светодиодов повышенной яркости и </w:t>
            </w:r>
            <w:proofErr w:type="spellStart"/>
            <w:r w:rsidRPr="00E85651">
              <w:rPr>
                <w:sz w:val="20"/>
              </w:rPr>
              <w:t>пьезоизлучателя</w:t>
            </w:r>
            <w:proofErr w:type="spellEnd"/>
            <w:r w:rsidRPr="00E85651">
              <w:rPr>
                <w:sz w:val="20"/>
              </w:rPr>
              <w:t xml:space="preserve"> звука. Корпус указателя выполнен из ударопрочного полистирола.  Условия эксплуатации:  температура от -45</w:t>
            </w:r>
            <w:proofErr w:type="gramStart"/>
            <w:r w:rsidRPr="00E85651">
              <w:rPr>
                <w:sz w:val="20"/>
              </w:rPr>
              <w:t>°С</w:t>
            </w:r>
            <w:proofErr w:type="gramEnd"/>
            <w:r w:rsidRPr="00E85651">
              <w:rPr>
                <w:sz w:val="20"/>
              </w:rPr>
              <w:t xml:space="preserve"> до +40°С  влажность до 98% при температуре 25°С  Технические характеристики:   Диапазон рабочего напряжения, В: 12-380  Напряжение индикации, В, не более: 12  Ток, протекающий через указатель при напряжении 380</w:t>
            </w:r>
            <w:proofErr w:type="gramStart"/>
            <w:r w:rsidRPr="00E85651">
              <w:rPr>
                <w:sz w:val="20"/>
              </w:rPr>
              <w:t xml:space="preserve"> В</w:t>
            </w:r>
            <w:proofErr w:type="gramEnd"/>
            <w:r w:rsidRPr="00E85651">
              <w:rPr>
                <w:sz w:val="20"/>
              </w:rPr>
              <w:t xml:space="preserve">, мА, не более: 10  Дискретные значения индицируемого напряжения, В: 12, 25, 50, 110, 220, 380  Время зарядки от сети 220-380 В, с, не более: 20  Время сохранения заряда, час, не менее: 12  Время непрерывной работы после одной зарядки, с, не менее: </w:t>
            </w:r>
            <w:proofErr w:type="gramStart"/>
            <w:r w:rsidRPr="00E85651">
              <w:rPr>
                <w:sz w:val="20"/>
              </w:rPr>
              <w:t xml:space="preserve">60  Длина соединительного провода, м, не менее: 1,0  Длина неизолированной части контактов-наконечников, мм, не более: 7,0  Габаритные размеры (в упаковке), мм, не более: 250х80х40  Масса, г, не более: 165  Срок службы, лет, не менее: 5 </w:t>
            </w:r>
            <w:r>
              <w:rPr>
                <w:sz w:val="20"/>
              </w:rPr>
              <w:t>лет.</w:t>
            </w:r>
            <w:proofErr w:type="gramEnd"/>
          </w:p>
        </w:tc>
        <w:tc>
          <w:tcPr>
            <w:tcW w:w="1275" w:type="dxa"/>
          </w:tcPr>
          <w:p w:rsidR="00053230" w:rsidRPr="00053230" w:rsidRDefault="00053230" w:rsidP="00955D72">
            <w:pPr>
              <w:spacing w:line="240" w:lineRule="auto"/>
              <w:ind w:firstLine="0"/>
              <w:rPr>
                <w:sz w:val="24"/>
                <w:szCs w:val="24"/>
              </w:rPr>
            </w:pPr>
            <w:r w:rsidRPr="00053230">
              <w:rPr>
                <w:sz w:val="24"/>
                <w:szCs w:val="24"/>
              </w:rPr>
              <w:t>6</w:t>
            </w:r>
          </w:p>
        </w:tc>
      </w:tr>
      <w:tr w:rsidR="00053230" w:rsidTr="00B95F39">
        <w:tc>
          <w:tcPr>
            <w:tcW w:w="959" w:type="dxa"/>
          </w:tcPr>
          <w:p w:rsidR="00053230" w:rsidRDefault="00053230" w:rsidP="00955D72">
            <w:pPr>
              <w:spacing w:line="240" w:lineRule="auto"/>
              <w:ind w:firstLine="0"/>
              <w:rPr>
                <w:rStyle w:val="afc"/>
              </w:rPr>
            </w:pPr>
            <w:r>
              <w:rPr>
                <w:rStyle w:val="afc"/>
              </w:rPr>
              <w:t>9</w:t>
            </w:r>
          </w:p>
        </w:tc>
        <w:tc>
          <w:tcPr>
            <w:tcW w:w="2042" w:type="dxa"/>
          </w:tcPr>
          <w:p w:rsidR="00053230" w:rsidRPr="00053230" w:rsidRDefault="00053230" w:rsidP="006B5419">
            <w:pPr>
              <w:spacing w:line="240" w:lineRule="auto"/>
              <w:ind w:firstLine="0"/>
              <w:rPr>
                <w:sz w:val="24"/>
                <w:szCs w:val="24"/>
              </w:rPr>
            </w:pPr>
            <w:r w:rsidRPr="00053230">
              <w:rPr>
                <w:sz w:val="24"/>
                <w:szCs w:val="24"/>
              </w:rPr>
              <w:t>Указатель напряжения</w:t>
            </w:r>
          </w:p>
        </w:tc>
        <w:tc>
          <w:tcPr>
            <w:tcW w:w="1985" w:type="dxa"/>
          </w:tcPr>
          <w:p w:rsidR="00053230" w:rsidRPr="00053230" w:rsidRDefault="00053230" w:rsidP="00955D72">
            <w:pPr>
              <w:spacing w:line="240" w:lineRule="auto"/>
              <w:ind w:firstLine="0"/>
              <w:rPr>
                <w:sz w:val="24"/>
                <w:szCs w:val="24"/>
              </w:rPr>
            </w:pPr>
            <w:r w:rsidRPr="00053230">
              <w:rPr>
                <w:sz w:val="24"/>
                <w:szCs w:val="24"/>
              </w:rPr>
              <w:t>УВНШ-15СЗ</w:t>
            </w:r>
          </w:p>
        </w:tc>
        <w:tc>
          <w:tcPr>
            <w:tcW w:w="9581" w:type="dxa"/>
          </w:tcPr>
          <w:p w:rsidR="00D779FA" w:rsidRPr="00D779FA" w:rsidRDefault="00D779FA" w:rsidP="008E3678">
            <w:pPr>
              <w:ind w:firstLine="0"/>
              <w:rPr>
                <w:sz w:val="20"/>
              </w:rPr>
            </w:pPr>
            <w:r w:rsidRPr="00D779FA">
              <w:rPr>
                <w:sz w:val="20"/>
              </w:rPr>
              <w:t>Указатель   высокого   напряжения штанговый УВНШ-15 СЗ предназначен для определения наличия или отсутствия напряжения  с земли на воздушных линиях (</w:t>
            </w:r>
            <w:proofErr w:type="gramStart"/>
            <w:r w:rsidRPr="00D779FA">
              <w:rPr>
                <w:sz w:val="20"/>
              </w:rPr>
              <w:t>ВЛ</w:t>
            </w:r>
            <w:proofErr w:type="gramEnd"/>
            <w:r w:rsidRPr="00D779FA">
              <w:rPr>
                <w:sz w:val="20"/>
              </w:rPr>
              <w:t xml:space="preserve">) и открытых </w:t>
            </w:r>
            <w:proofErr w:type="spellStart"/>
            <w:r w:rsidRPr="00D779FA">
              <w:rPr>
                <w:sz w:val="20"/>
              </w:rPr>
              <w:t>распредустройствах</w:t>
            </w:r>
            <w:proofErr w:type="spellEnd"/>
            <w:r w:rsidRPr="00D779FA">
              <w:rPr>
                <w:sz w:val="20"/>
              </w:rPr>
              <w:t xml:space="preserve"> (ОРУ) напряжением 6-15кВ переменного тока промышленной частоты.</w:t>
            </w:r>
          </w:p>
          <w:p w:rsidR="00D779FA" w:rsidRPr="00D779FA" w:rsidRDefault="00D779FA" w:rsidP="008E3678">
            <w:pPr>
              <w:ind w:firstLine="0"/>
              <w:rPr>
                <w:sz w:val="20"/>
              </w:rPr>
            </w:pPr>
            <w:r w:rsidRPr="00D779FA">
              <w:rPr>
                <w:sz w:val="20"/>
              </w:rPr>
              <w:t>Технические характеристики</w:t>
            </w:r>
          </w:p>
          <w:p w:rsidR="00053230" w:rsidRPr="00D779FA" w:rsidRDefault="00D779FA" w:rsidP="008E3678">
            <w:pPr>
              <w:ind w:firstLine="0"/>
              <w:rPr>
                <w:rStyle w:val="afc"/>
                <w:b w:val="0"/>
                <w:i w:val="0"/>
                <w:sz w:val="20"/>
                <w:shd w:val="clear" w:color="auto" w:fill="auto"/>
              </w:rPr>
            </w:pPr>
            <w:r w:rsidRPr="00D779FA">
              <w:rPr>
                <w:sz w:val="20"/>
              </w:rPr>
              <w:t xml:space="preserve">Номинальное напряжение электроустановки  6-15 </w:t>
            </w:r>
            <w:proofErr w:type="spellStart"/>
            <w:r w:rsidRPr="00D779FA">
              <w:rPr>
                <w:sz w:val="20"/>
              </w:rPr>
              <w:t>кВ.</w:t>
            </w:r>
            <w:proofErr w:type="spellEnd"/>
            <w:r>
              <w:rPr>
                <w:sz w:val="20"/>
              </w:rPr>
              <w:t xml:space="preserve"> </w:t>
            </w:r>
            <w:r w:rsidRPr="00D779FA">
              <w:rPr>
                <w:sz w:val="20"/>
              </w:rPr>
              <w:t xml:space="preserve">Напряжение индикации указателя не более 1,5 </w:t>
            </w:r>
            <w:proofErr w:type="spellStart"/>
            <w:r w:rsidRPr="00D779FA">
              <w:rPr>
                <w:sz w:val="20"/>
              </w:rPr>
              <w:t>кВ.</w:t>
            </w:r>
            <w:proofErr w:type="spellEnd"/>
            <w:r w:rsidRPr="00D779FA">
              <w:rPr>
                <w:sz w:val="20"/>
              </w:rPr>
              <w:t xml:space="preserve"> </w:t>
            </w:r>
            <w:r w:rsidRPr="00D779FA">
              <w:rPr>
                <w:sz w:val="20"/>
              </w:rPr>
              <w:lastRenderedPageBreak/>
              <w:t>Время появления первого сигнала после прикосновения к токоведущей части, находящейся под напряжением, равным 90% номинального фазного, не превышает 1 с.</w:t>
            </w:r>
            <w:r>
              <w:rPr>
                <w:sz w:val="20"/>
              </w:rPr>
              <w:t xml:space="preserve"> </w:t>
            </w:r>
            <w:r w:rsidRPr="00D779FA">
              <w:rPr>
                <w:sz w:val="20"/>
              </w:rPr>
              <w:t>Имеет встроенную схему самопроверки (включается при нажатии и удержании  кнопки проверки).</w:t>
            </w:r>
            <w:r>
              <w:rPr>
                <w:sz w:val="20"/>
              </w:rPr>
              <w:t xml:space="preserve"> Длина указателя, м., не менее</w:t>
            </w:r>
            <w:r w:rsidRPr="00D779FA">
              <w:rPr>
                <w:sz w:val="20"/>
              </w:rPr>
              <w:t xml:space="preserve"> в рабочем состоянии  от 4,7 до  7,8 м.</w:t>
            </w:r>
            <w:r>
              <w:rPr>
                <w:sz w:val="20"/>
              </w:rPr>
              <w:t xml:space="preserve"> В</w:t>
            </w:r>
            <w:r w:rsidRPr="00D779FA">
              <w:rPr>
                <w:sz w:val="20"/>
              </w:rPr>
              <w:t xml:space="preserve"> транспортном  виде:</w:t>
            </w:r>
            <w:r>
              <w:rPr>
                <w:sz w:val="20"/>
              </w:rPr>
              <w:t xml:space="preserve"> </w:t>
            </w:r>
            <w:r w:rsidRPr="00D779FA">
              <w:rPr>
                <w:sz w:val="20"/>
              </w:rPr>
              <w:t>звено №1 - изолирующая часть с рукояткой (стеклопластиковое дл. 1,6 м )</w:t>
            </w:r>
            <w:r>
              <w:rPr>
                <w:sz w:val="20"/>
              </w:rPr>
              <w:t xml:space="preserve">, </w:t>
            </w:r>
            <w:r w:rsidRPr="00D779FA">
              <w:rPr>
                <w:sz w:val="20"/>
              </w:rPr>
              <w:t>звено № 2 – изолирующее с индикаторной частью (</w:t>
            </w:r>
            <w:r>
              <w:rPr>
                <w:sz w:val="20"/>
              </w:rPr>
              <w:t>стеклопластиковое   дл. 1,6 м ),</w:t>
            </w:r>
            <w:r w:rsidRPr="00D779FA">
              <w:rPr>
                <w:sz w:val="20"/>
              </w:rPr>
              <w:t xml:space="preserve"> звенья № 3,4 – удлиняющие стекл</w:t>
            </w:r>
            <w:r>
              <w:rPr>
                <w:sz w:val="20"/>
              </w:rPr>
              <w:t>опластиковы</w:t>
            </w:r>
            <w:proofErr w:type="gramStart"/>
            <w:r>
              <w:rPr>
                <w:sz w:val="20"/>
              </w:rPr>
              <w:t>е(</w:t>
            </w:r>
            <w:proofErr w:type="gramEnd"/>
            <w:r>
              <w:rPr>
                <w:sz w:val="20"/>
              </w:rPr>
              <w:t xml:space="preserve"> дл. 1,5 м каждое), </w:t>
            </w:r>
            <w:r w:rsidRPr="00D779FA">
              <w:rPr>
                <w:sz w:val="20"/>
              </w:rPr>
              <w:t>звено №5 – рабочая часть  с контактным крючком (стеклопластиковое с токопроводящим проводом дл. 1,6 м.)</w:t>
            </w:r>
            <w:r>
              <w:rPr>
                <w:sz w:val="20"/>
              </w:rPr>
              <w:t xml:space="preserve">. </w:t>
            </w:r>
            <w:r w:rsidRPr="00D779FA">
              <w:rPr>
                <w:sz w:val="20"/>
              </w:rPr>
              <w:t>Масса указателя без упаковки не более 4,2 кг.</w:t>
            </w:r>
            <w:r>
              <w:rPr>
                <w:sz w:val="20"/>
              </w:rPr>
              <w:t xml:space="preserve"> </w:t>
            </w:r>
            <w:r w:rsidRPr="00D779FA">
              <w:rPr>
                <w:sz w:val="20"/>
              </w:rPr>
              <w:t>Условия эксплуатации: температура окружающего воздуха   от - 45 °С до + 45 °С;</w:t>
            </w:r>
            <w:r>
              <w:rPr>
                <w:sz w:val="20"/>
              </w:rPr>
              <w:t xml:space="preserve"> </w:t>
            </w:r>
            <w:r w:rsidRPr="00D779FA">
              <w:rPr>
                <w:sz w:val="20"/>
              </w:rPr>
              <w:t>относительная вл</w:t>
            </w:r>
            <w:r>
              <w:rPr>
                <w:sz w:val="20"/>
              </w:rPr>
              <w:t>ажность воздуха   98% при 25 °С. Э</w:t>
            </w:r>
            <w:r w:rsidRPr="00D779FA">
              <w:rPr>
                <w:sz w:val="20"/>
              </w:rPr>
              <w:t>лектропитание указателя осуществляется от одного литиевого морозостойкого  элемента</w:t>
            </w:r>
            <w:r>
              <w:rPr>
                <w:sz w:val="20"/>
              </w:rPr>
              <w:t>.</w:t>
            </w:r>
          </w:p>
        </w:tc>
        <w:tc>
          <w:tcPr>
            <w:tcW w:w="1275" w:type="dxa"/>
          </w:tcPr>
          <w:p w:rsidR="00053230" w:rsidRPr="00053230" w:rsidRDefault="00053230" w:rsidP="00955D72">
            <w:pPr>
              <w:spacing w:line="240" w:lineRule="auto"/>
              <w:ind w:firstLine="0"/>
              <w:rPr>
                <w:sz w:val="24"/>
                <w:szCs w:val="24"/>
              </w:rPr>
            </w:pPr>
            <w:r w:rsidRPr="00053230">
              <w:rPr>
                <w:sz w:val="24"/>
                <w:szCs w:val="24"/>
              </w:rPr>
              <w:lastRenderedPageBreak/>
              <w:t>1</w:t>
            </w:r>
          </w:p>
        </w:tc>
      </w:tr>
      <w:tr w:rsidR="00053230" w:rsidTr="00B95F39">
        <w:tc>
          <w:tcPr>
            <w:tcW w:w="959" w:type="dxa"/>
          </w:tcPr>
          <w:p w:rsidR="00053230" w:rsidRDefault="00053230" w:rsidP="00955D72">
            <w:pPr>
              <w:spacing w:line="240" w:lineRule="auto"/>
              <w:ind w:firstLine="0"/>
              <w:rPr>
                <w:rStyle w:val="afc"/>
              </w:rPr>
            </w:pPr>
            <w:r>
              <w:rPr>
                <w:rStyle w:val="afc"/>
              </w:rPr>
              <w:lastRenderedPageBreak/>
              <w:t>10</w:t>
            </w:r>
          </w:p>
        </w:tc>
        <w:tc>
          <w:tcPr>
            <w:tcW w:w="2042" w:type="dxa"/>
          </w:tcPr>
          <w:p w:rsidR="00053230" w:rsidRPr="00053230" w:rsidRDefault="00053230" w:rsidP="006B5419">
            <w:pPr>
              <w:spacing w:line="240" w:lineRule="auto"/>
              <w:ind w:firstLine="0"/>
              <w:rPr>
                <w:rStyle w:val="afc"/>
                <w:sz w:val="24"/>
                <w:szCs w:val="24"/>
              </w:rPr>
            </w:pPr>
            <w:r w:rsidRPr="00053230">
              <w:rPr>
                <w:sz w:val="24"/>
                <w:szCs w:val="24"/>
              </w:rPr>
              <w:t>Указатель напряжения</w:t>
            </w:r>
          </w:p>
        </w:tc>
        <w:tc>
          <w:tcPr>
            <w:tcW w:w="1985" w:type="dxa"/>
          </w:tcPr>
          <w:p w:rsidR="00053230" w:rsidRPr="00053230" w:rsidRDefault="00053230" w:rsidP="00955D72">
            <w:pPr>
              <w:spacing w:line="240" w:lineRule="auto"/>
              <w:ind w:firstLine="0"/>
              <w:rPr>
                <w:rStyle w:val="afc"/>
                <w:sz w:val="24"/>
                <w:szCs w:val="24"/>
              </w:rPr>
            </w:pPr>
            <w:r w:rsidRPr="00053230">
              <w:rPr>
                <w:sz w:val="24"/>
                <w:szCs w:val="24"/>
              </w:rPr>
              <w:t>УННУ 40-1000</w:t>
            </w:r>
          </w:p>
        </w:tc>
        <w:tc>
          <w:tcPr>
            <w:tcW w:w="9581" w:type="dxa"/>
          </w:tcPr>
          <w:p w:rsidR="00053230" w:rsidRPr="00D767F5" w:rsidRDefault="00D767F5" w:rsidP="00494CC5">
            <w:pPr>
              <w:rPr>
                <w:sz w:val="20"/>
              </w:rPr>
            </w:pPr>
            <w:r w:rsidRPr="00D767F5">
              <w:rPr>
                <w:sz w:val="20"/>
              </w:rPr>
              <w:t>Двухполюсный указатель, выполненный в особо прочном, защищенном от пыли и влаги корпусе, предназначен для определения наличия или отсутствия напряжения в электроустановках постоянного и переменного тока напряжением от 40 до 1000 В. Наличие напряжения индицируется с помощью светодиодов.</w:t>
            </w:r>
            <w:r w:rsidR="00494CC5">
              <w:rPr>
                <w:sz w:val="20"/>
              </w:rPr>
              <w:t xml:space="preserve"> Технические характеристики: </w:t>
            </w:r>
            <w:r w:rsidR="00494CC5" w:rsidRPr="00D779FA">
              <w:rPr>
                <w:sz w:val="20"/>
              </w:rPr>
              <w:t>Диапазон рабочего напряжения, В</w:t>
            </w:r>
            <w:r w:rsidR="00494CC5">
              <w:rPr>
                <w:sz w:val="20"/>
              </w:rPr>
              <w:t xml:space="preserve"> - </w:t>
            </w:r>
            <w:r w:rsidR="00494CC5" w:rsidRPr="00D779FA">
              <w:rPr>
                <w:sz w:val="20"/>
              </w:rPr>
              <w:t>40 ÷ 1000</w:t>
            </w:r>
            <w:r w:rsidR="00494CC5">
              <w:rPr>
                <w:sz w:val="20"/>
              </w:rPr>
              <w:t xml:space="preserve">; </w:t>
            </w:r>
            <w:r w:rsidR="00494CC5" w:rsidRPr="00D779FA">
              <w:rPr>
                <w:sz w:val="20"/>
              </w:rPr>
              <w:t>Напряжение индикации, В, не более</w:t>
            </w:r>
            <w:r w:rsidR="00494CC5">
              <w:rPr>
                <w:sz w:val="20"/>
              </w:rPr>
              <w:t xml:space="preserve"> – </w:t>
            </w:r>
            <w:r w:rsidR="00494CC5" w:rsidRPr="00D779FA">
              <w:rPr>
                <w:sz w:val="20"/>
              </w:rPr>
              <w:t>40</w:t>
            </w:r>
            <w:r w:rsidR="00494CC5">
              <w:rPr>
                <w:sz w:val="20"/>
              </w:rPr>
              <w:t xml:space="preserve">; </w:t>
            </w:r>
            <w:r w:rsidR="00494CC5" w:rsidRPr="00D779FA">
              <w:rPr>
                <w:sz w:val="20"/>
              </w:rPr>
              <w:t>Ток, протекающий через указатель при напряжении 1000</w:t>
            </w:r>
            <w:proofErr w:type="gramStart"/>
            <w:r w:rsidR="00494CC5" w:rsidRPr="00D779FA">
              <w:rPr>
                <w:sz w:val="20"/>
              </w:rPr>
              <w:t xml:space="preserve"> В</w:t>
            </w:r>
            <w:proofErr w:type="gramEnd"/>
            <w:r w:rsidR="00494CC5" w:rsidRPr="00D779FA">
              <w:rPr>
                <w:sz w:val="20"/>
              </w:rPr>
              <w:t>, мА, не более</w:t>
            </w:r>
            <w:r w:rsidR="00494CC5">
              <w:rPr>
                <w:sz w:val="20"/>
              </w:rPr>
              <w:t xml:space="preserve"> -</w:t>
            </w:r>
            <w:r w:rsidR="00494CC5" w:rsidRPr="00D779FA">
              <w:rPr>
                <w:sz w:val="20"/>
              </w:rPr>
              <w:t>0,6</w:t>
            </w:r>
            <w:r w:rsidR="00494CC5">
              <w:rPr>
                <w:sz w:val="20"/>
              </w:rPr>
              <w:t xml:space="preserve">; </w:t>
            </w:r>
            <w:r w:rsidR="00494CC5" w:rsidRPr="00D779FA">
              <w:rPr>
                <w:sz w:val="20"/>
              </w:rPr>
              <w:t>Длительность протекания тока, с, не более</w:t>
            </w:r>
            <w:r w:rsidR="00494CC5">
              <w:rPr>
                <w:sz w:val="20"/>
              </w:rPr>
              <w:t xml:space="preserve"> – </w:t>
            </w:r>
            <w:r w:rsidR="00494CC5" w:rsidRPr="00D779FA">
              <w:rPr>
                <w:sz w:val="20"/>
              </w:rPr>
              <w:t>10</w:t>
            </w:r>
            <w:r w:rsidR="00494CC5">
              <w:rPr>
                <w:sz w:val="20"/>
              </w:rPr>
              <w:t xml:space="preserve">; </w:t>
            </w:r>
            <w:r w:rsidR="00494CC5" w:rsidRPr="00D779FA">
              <w:rPr>
                <w:sz w:val="20"/>
              </w:rPr>
              <w:t>Длина соединительного провода, м, не менее</w:t>
            </w:r>
            <w:r w:rsidR="00494CC5">
              <w:rPr>
                <w:sz w:val="20"/>
              </w:rPr>
              <w:t xml:space="preserve"> - </w:t>
            </w:r>
            <w:r w:rsidR="00494CC5" w:rsidRPr="00D779FA">
              <w:rPr>
                <w:sz w:val="20"/>
              </w:rPr>
              <w:t>1,0</w:t>
            </w:r>
            <w:r w:rsidR="00494CC5">
              <w:rPr>
                <w:sz w:val="20"/>
              </w:rPr>
              <w:t xml:space="preserve">; </w:t>
            </w:r>
            <w:r w:rsidR="00494CC5" w:rsidRPr="00D779FA">
              <w:rPr>
                <w:sz w:val="20"/>
              </w:rPr>
              <w:t>Длина неизолированной части контактов-наконечников, мм,  не более</w:t>
            </w:r>
            <w:r w:rsidR="00494CC5">
              <w:rPr>
                <w:sz w:val="20"/>
              </w:rPr>
              <w:t xml:space="preserve"> - </w:t>
            </w:r>
            <w:r w:rsidR="00494CC5" w:rsidRPr="00D779FA">
              <w:rPr>
                <w:sz w:val="20"/>
              </w:rPr>
              <w:t>7,0</w:t>
            </w:r>
            <w:r w:rsidR="00494CC5">
              <w:rPr>
                <w:sz w:val="20"/>
              </w:rPr>
              <w:t xml:space="preserve">; </w:t>
            </w:r>
            <w:r w:rsidR="00494CC5" w:rsidRPr="00D779FA">
              <w:rPr>
                <w:sz w:val="20"/>
              </w:rPr>
              <w:t>Условия эксплуатации</w:t>
            </w:r>
            <w:r w:rsidR="00494CC5">
              <w:rPr>
                <w:sz w:val="20"/>
              </w:rPr>
              <w:t xml:space="preserve"> при температуре</w:t>
            </w:r>
            <w:r w:rsidR="00494CC5" w:rsidRPr="00D779FA">
              <w:rPr>
                <w:sz w:val="20"/>
              </w:rPr>
              <w:t>,</w:t>
            </w:r>
            <w:r w:rsidR="00494CC5">
              <w:rPr>
                <w:sz w:val="20"/>
              </w:rPr>
              <w:t xml:space="preserve"> </w:t>
            </w:r>
            <w:proofErr w:type="spellStart"/>
            <w:r w:rsidR="00494CC5" w:rsidRPr="00D779FA">
              <w:rPr>
                <w:sz w:val="20"/>
              </w:rPr>
              <w:t>оС</w:t>
            </w:r>
            <w:proofErr w:type="spellEnd"/>
            <w:r w:rsidR="00494CC5" w:rsidRPr="00D779FA">
              <w:rPr>
                <w:sz w:val="20"/>
              </w:rPr>
              <w:t>: от -45 до +40</w:t>
            </w:r>
            <w:r w:rsidR="00494CC5">
              <w:rPr>
                <w:sz w:val="20"/>
              </w:rPr>
              <w:t xml:space="preserve">, </w:t>
            </w:r>
            <w:r w:rsidR="00494CC5" w:rsidRPr="00D779FA">
              <w:rPr>
                <w:sz w:val="20"/>
              </w:rPr>
              <w:t xml:space="preserve">влажность при температуре 25 </w:t>
            </w:r>
            <w:proofErr w:type="spellStart"/>
            <w:r w:rsidR="00494CC5" w:rsidRPr="00D779FA">
              <w:rPr>
                <w:sz w:val="20"/>
              </w:rPr>
              <w:t>оС</w:t>
            </w:r>
            <w:proofErr w:type="spellEnd"/>
            <w:r w:rsidR="00494CC5" w:rsidRPr="00D779FA">
              <w:rPr>
                <w:sz w:val="20"/>
              </w:rPr>
              <w:t>, %: до 98</w:t>
            </w:r>
            <w:r w:rsidR="00494CC5">
              <w:rPr>
                <w:sz w:val="20"/>
              </w:rPr>
              <w:t xml:space="preserve">; </w:t>
            </w:r>
            <w:r w:rsidR="00494CC5" w:rsidRPr="00D779FA">
              <w:rPr>
                <w:sz w:val="20"/>
              </w:rPr>
              <w:t xml:space="preserve">Габаритные размеры (в упаковке), </w:t>
            </w:r>
            <w:proofErr w:type="gramStart"/>
            <w:r w:rsidR="00494CC5" w:rsidRPr="00D779FA">
              <w:rPr>
                <w:sz w:val="20"/>
              </w:rPr>
              <w:t>мм</w:t>
            </w:r>
            <w:proofErr w:type="gramEnd"/>
            <w:r w:rsidR="00494CC5" w:rsidRPr="00D779FA">
              <w:rPr>
                <w:sz w:val="20"/>
              </w:rPr>
              <w:t>, не более</w:t>
            </w:r>
            <w:r w:rsidR="00494CC5">
              <w:rPr>
                <w:sz w:val="20"/>
              </w:rPr>
              <w:t xml:space="preserve"> - </w:t>
            </w:r>
            <w:r w:rsidR="00494CC5" w:rsidRPr="00D779FA">
              <w:rPr>
                <w:sz w:val="20"/>
              </w:rPr>
              <w:t>170х80х30</w:t>
            </w:r>
            <w:r w:rsidR="00494CC5">
              <w:rPr>
                <w:sz w:val="20"/>
              </w:rPr>
              <w:t xml:space="preserve">; </w:t>
            </w:r>
            <w:r w:rsidR="00494CC5" w:rsidRPr="00D779FA">
              <w:rPr>
                <w:sz w:val="20"/>
              </w:rPr>
              <w:t>Масса, г, не более</w:t>
            </w:r>
            <w:r w:rsidR="00494CC5">
              <w:rPr>
                <w:sz w:val="20"/>
              </w:rPr>
              <w:t xml:space="preserve"> – </w:t>
            </w:r>
            <w:r w:rsidR="00494CC5" w:rsidRPr="00D779FA">
              <w:rPr>
                <w:sz w:val="20"/>
              </w:rPr>
              <w:t>80</w:t>
            </w:r>
            <w:r w:rsidR="00494CC5">
              <w:rPr>
                <w:sz w:val="20"/>
              </w:rPr>
              <w:t xml:space="preserve">; </w:t>
            </w:r>
            <w:r w:rsidR="00494CC5" w:rsidRPr="00D779FA">
              <w:rPr>
                <w:sz w:val="20"/>
              </w:rPr>
              <w:t>Срок службы, лет, не менее</w:t>
            </w:r>
            <w:r w:rsidR="00494CC5">
              <w:rPr>
                <w:sz w:val="20"/>
              </w:rPr>
              <w:t xml:space="preserve"> – </w:t>
            </w:r>
            <w:r w:rsidR="00494CC5" w:rsidRPr="00D779FA">
              <w:rPr>
                <w:sz w:val="20"/>
              </w:rPr>
              <w:t>5</w:t>
            </w:r>
            <w:r w:rsidR="00494CC5">
              <w:rPr>
                <w:sz w:val="20"/>
              </w:rPr>
              <w:t>.</w:t>
            </w:r>
          </w:p>
        </w:tc>
        <w:tc>
          <w:tcPr>
            <w:tcW w:w="1275" w:type="dxa"/>
          </w:tcPr>
          <w:p w:rsidR="00053230" w:rsidRPr="00053230" w:rsidRDefault="00053230" w:rsidP="00955D72">
            <w:pPr>
              <w:spacing w:line="240" w:lineRule="auto"/>
              <w:ind w:firstLine="0"/>
              <w:rPr>
                <w:rStyle w:val="afc"/>
                <w:sz w:val="24"/>
                <w:szCs w:val="24"/>
              </w:rPr>
            </w:pPr>
            <w:r w:rsidRPr="00053230">
              <w:rPr>
                <w:sz w:val="24"/>
                <w:szCs w:val="24"/>
              </w:rPr>
              <w:t>6</w:t>
            </w:r>
          </w:p>
        </w:tc>
      </w:tr>
      <w:tr w:rsidR="00053230" w:rsidTr="00B95F39">
        <w:tc>
          <w:tcPr>
            <w:tcW w:w="959" w:type="dxa"/>
          </w:tcPr>
          <w:p w:rsidR="00053230" w:rsidRDefault="00053230" w:rsidP="00F878BA">
            <w:pPr>
              <w:spacing w:line="240" w:lineRule="auto"/>
              <w:ind w:firstLine="0"/>
              <w:rPr>
                <w:rStyle w:val="afc"/>
              </w:rPr>
            </w:pPr>
            <w:r>
              <w:rPr>
                <w:rStyle w:val="afc"/>
              </w:rPr>
              <w:t>11</w:t>
            </w:r>
          </w:p>
        </w:tc>
        <w:tc>
          <w:tcPr>
            <w:tcW w:w="2042" w:type="dxa"/>
          </w:tcPr>
          <w:p w:rsidR="00053230" w:rsidRPr="00053230" w:rsidRDefault="00053230" w:rsidP="006B5419">
            <w:pPr>
              <w:spacing w:line="240" w:lineRule="auto"/>
              <w:ind w:firstLine="0"/>
              <w:rPr>
                <w:rStyle w:val="afc"/>
                <w:sz w:val="24"/>
                <w:szCs w:val="24"/>
              </w:rPr>
            </w:pPr>
            <w:r w:rsidRPr="00053230">
              <w:rPr>
                <w:sz w:val="24"/>
                <w:szCs w:val="24"/>
              </w:rPr>
              <w:t>Указатель напряжения высоковольтный</w:t>
            </w:r>
          </w:p>
        </w:tc>
        <w:tc>
          <w:tcPr>
            <w:tcW w:w="1985" w:type="dxa"/>
          </w:tcPr>
          <w:p w:rsidR="00053230" w:rsidRPr="00053230" w:rsidRDefault="00053230" w:rsidP="00F878BA">
            <w:pPr>
              <w:spacing w:line="240" w:lineRule="auto"/>
              <w:ind w:firstLine="0"/>
              <w:rPr>
                <w:rStyle w:val="afc"/>
                <w:sz w:val="24"/>
                <w:szCs w:val="24"/>
              </w:rPr>
            </w:pPr>
            <w:r w:rsidRPr="00053230">
              <w:rPr>
                <w:sz w:val="24"/>
                <w:szCs w:val="24"/>
              </w:rPr>
              <w:t>УВН-90М-110С</w:t>
            </w:r>
          </w:p>
        </w:tc>
        <w:tc>
          <w:tcPr>
            <w:tcW w:w="9581" w:type="dxa"/>
          </w:tcPr>
          <w:p w:rsidR="00053230" w:rsidRPr="00E622F6" w:rsidRDefault="00256C7D" w:rsidP="00955D72">
            <w:pPr>
              <w:spacing w:line="240" w:lineRule="auto"/>
              <w:ind w:firstLine="0"/>
              <w:rPr>
                <w:rStyle w:val="afc"/>
                <w:b w:val="0"/>
                <w:i w:val="0"/>
              </w:rPr>
            </w:pPr>
            <w:r w:rsidRPr="00733E7C">
              <w:rPr>
                <w:sz w:val="20"/>
              </w:rPr>
              <w:t>Указатель высокого напряжения УВН-90М-110</w:t>
            </w:r>
            <w:proofErr w:type="gramStart"/>
            <w:r w:rsidRPr="00733E7C">
              <w:rPr>
                <w:sz w:val="20"/>
              </w:rPr>
              <w:t xml:space="preserve"> С</w:t>
            </w:r>
            <w:proofErr w:type="gramEnd"/>
            <w:r>
              <w:rPr>
                <w:sz w:val="20"/>
              </w:rPr>
              <w:t xml:space="preserve"> </w:t>
            </w:r>
            <w:r w:rsidRPr="00733E7C">
              <w:rPr>
                <w:sz w:val="20"/>
              </w:rPr>
              <w:t>предназначен для проверки наличия или отсутс</w:t>
            </w:r>
            <w:r>
              <w:rPr>
                <w:sz w:val="20"/>
              </w:rPr>
              <w:t>т</w:t>
            </w:r>
            <w:r w:rsidRPr="00733E7C">
              <w:rPr>
                <w:sz w:val="20"/>
              </w:rPr>
              <w:t xml:space="preserve">вия напряжения в электроустановках переменного тока промышленной частоты с номинальным напряжения в электроустановках переменного тока промышленной частоты с номинальным напряжением 35-110 </w:t>
            </w:r>
            <w:proofErr w:type="spellStart"/>
            <w:r w:rsidRPr="00733E7C">
              <w:rPr>
                <w:sz w:val="20"/>
              </w:rPr>
              <w:t>кВ</w:t>
            </w:r>
            <w:proofErr w:type="spellEnd"/>
            <w:r w:rsidRPr="00733E7C">
              <w:rPr>
                <w:sz w:val="20"/>
              </w:rPr>
              <w:t xml:space="preserve">, при температуре от - 50°С до + 45°С и относительной влажности воздуха не выше 80% (при температуре 25°С).     Технические характеристики УВН 90М-110С:      Напряжение зажигания лампы указателя не выше 8,75 </w:t>
            </w:r>
            <w:proofErr w:type="spellStart"/>
            <w:r w:rsidRPr="00733E7C">
              <w:rPr>
                <w:sz w:val="20"/>
              </w:rPr>
              <w:t>кВ</w:t>
            </w:r>
            <w:proofErr w:type="spellEnd"/>
            <w:r w:rsidRPr="00733E7C">
              <w:rPr>
                <w:sz w:val="20"/>
              </w:rPr>
              <w:t xml:space="preserve">;      Максимальное рабочее напряжение 110 </w:t>
            </w:r>
            <w:proofErr w:type="spellStart"/>
            <w:r w:rsidRPr="00733E7C">
              <w:rPr>
                <w:sz w:val="20"/>
              </w:rPr>
              <w:t>кВ</w:t>
            </w:r>
            <w:proofErr w:type="spellEnd"/>
            <w:r w:rsidRPr="00733E7C">
              <w:rPr>
                <w:sz w:val="20"/>
              </w:rPr>
              <w:t xml:space="preserve">;    </w:t>
            </w:r>
          </w:p>
        </w:tc>
        <w:tc>
          <w:tcPr>
            <w:tcW w:w="1275" w:type="dxa"/>
          </w:tcPr>
          <w:p w:rsidR="00053230" w:rsidRPr="00053230" w:rsidRDefault="00053230" w:rsidP="00955D72">
            <w:pPr>
              <w:spacing w:line="240" w:lineRule="auto"/>
              <w:ind w:firstLine="0"/>
              <w:rPr>
                <w:rStyle w:val="afc"/>
                <w:sz w:val="24"/>
                <w:szCs w:val="24"/>
              </w:rPr>
            </w:pPr>
            <w:r w:rsidRPr="00053230">
              <w:rPr>
                <w:sz w:val="24"/>
                <w:szCs w:val="24"/>
              </w:rPr>
              <w:t>1</w:t>
            </w:r>
          </w:p>
        </w:tc>
      </w:tr>
      <w:tr w:rsidR="00053230" w:rsidTr="00B95F39">
        <w:tc>
          <w:tcPr>
            <w:tcW w:w="959" w:type="dxa"/>
          </w:tcPr>
          <w:p w:rsidR="00053230" w:rsidRDefault="00053230" w:rsidP="007C6EAF">
            <w:pPr>
              <w:spacing w:line="240" w:lineRule="auto"/>
              <w:ind w:firstLine="0"/>
              <w:rPr>
                <w:rStyle w:val="afc"/>
              </w:rPr>
            </w:pPr>
            <w:r>
              <w:rPr>
                <w:rStyle w:val="afc"/>
              </w:rPr>
              <w:t>12</w:t>
            </w:r>
          </w:p>
        </w:tc>
        <w:tc>
          <w:tcPr>
            <w:tcW w:w="2042" w:type="dxa"/>
          </w:tcPr>
          <w:p w:rsidR="00053230" w:rsidRPr="00053230" w:rsidRDefault="00053230" w:rsidP="006B5419">
            <w:pPr>
              <w:spacing w:line="240" w:lineRule="auto"/>
              <w:ind w:firstLine="0"/>
              <w:rPr>
                <w:rStyle w:val="afc"/>
                <w:sz w:val="24"/>
                <w:szCs w:val="24"/>
              </w:rPr>
            </w:pPr>
            <w:r w:rsidRPr="00053230">
              <w:rPr>
                <w:sz w:val="24"/>
                <w:szCs w:val="24"/>
              </w:rPr>
              <w:t>Указатель напряжения высоковольтный</w:t>
            </w:r>
          </w:p>
        </w:tc>
        <w:tc>
          <w:tcPr>
            <w:tcW w:w="1985" w:type="dxa"/>
          </w:tcPr>
          <w:p w:rsidR="00053230" w:rsidRPr="00053230" w:rsidRDefault="00053230" w:rsidP="00955D72">
            <w:pPr>
              <w:spacing w:line="240" w:lineRule="auto"/>
              <w:ind w:firstLine="0"/>
              <w:rPr>
                <w:rStyle w:val="afc"/>
                <w:sz w:val="24"/>
                <w:szCs w:val="24"/>
              </w:rPr>
            </w:pPr>
            <w:r w:rsidRPr="00053230">
              <w:rPr>
                <w:sz w:val="24"/>
                <w:szCs w:val="24"/>
              </w:rPr>
              <w:t>УВН-90М-35С</w:t>
            </w:r>
          </w:p>
        </w:tc>
        <w:tc>
          <w:tcPr>
            <w:tcW w:w="9581" w:type="dxa"/>
          </w:tcPr>
          <w:p w:rsidR="00053230" w:rsidRPr="005E5C69" w:rsidRDefault="004502E9" w:rsidP="00955D72">
            <w:pPr>
              <w:spacing w:line="240" w:lineRule="auto"/>
              <w:ind w:firstLine="0"/>
              <w:rPr>
                <w:rStyle w:val="afc"/>
                <w:b w:val="0"/>
                <w:i w:val="0"/>
              </w:rPr>
            </w:pPr>
            <w:r w:rsidRPr="00733E7C">
              <w:rPr>
                <w:sz w:val="20"/>
              </w:rPr>
              <w:t xml:space="preserve">Предназначены для проверки наличия или отсутствия напряжения до 35 </w:t>
            </w:r>
            <w:proofErr w:type="spellStart"/>
            <w:r w:rsidRPr="00733E7C">
              <w:rPr>
                <w:sz w:val="20"/>
              </w:rPr>
              <w:t>кВ</w:t>
            </w:r>
            <w:proofErr w:type="spellEnd"/>
            <w:r w:rsidRPr="00733E7C">
              <w:rPr>
                <w:sz w:val="20"/>
              </w:rPr>
              <w:t xml:space="preserve">, частотой 50, 60 Гц. Допустимая рабочая температура от -40 °С до +45 °С при относительной влажности воздуха до 80% при +25 °С. Напряжение переменного тока до 35 </w:t>
            </w:r>
            <w:proofErr w:type="spellStart"/>
            <w:r w:rsidRPr="00733E7C">
              <w:rPr>
                <w:sz w:val="20"/>
              </w:rPr>
              <w:t>кВ</w:t>
            </w:r>
            <w:proofErr w:type="spellEnd"/>
            <w:r w:rsidRPr="00733E7C">
              <w:rPr>
                <w:sz w:val="20"/>
              </w:rPr>
              <w:t xml:space="preserve">; Напряжение зажигания 8,75 </w:t>
            </w:r>
            <w:proofErr w:type="spellStart"/>
            <w:r w:rsidRPr="00733E7C">
              <w:rPr>
                <w:sz w:val="20"/>
              </w:rPr>
              <w:t>кВ</w:t>
            </w:r>
            <w:proofErr w:type="spellEnd"/>
            <w:r w:rsidRPr="00733E7C">
              <w:rPr>
                <w:sz w:val="20"/>
              </w:rPr>
              <w:t>; Габаритные размеры: Ø 45 x 800 мм;</w:t>
            </w:r>
            <w:r>
              <w:t xml:space="preserve"> </w:t>
            </w:r>
            <w:r w:rsidRPr="00733E7C">
              <w:rPr>
                <w:sz w:val="20"/>
              </w:rPr>
              <w:t>Масса 0,35 кг.</w:t>
            </w:r>
          </w:p>
        </w:tc>
        <w:tc>
          <w:tcPr>
            <w:tcW w:w="1275" w:type="dxa"/>
          </w:tcPr>
          <w:p w:rsidR="00053230" w:rsidRPr="00053230" w:rsidRDefault="00053230" w:rsidP="00955D72">
            <w:pPr>
              <w:spacing w:line="240" w:lineRule="auto"/>
              <w:ind w:firstLine="0"/>
              <w:rPr>
                <w:rStyle w:val="afc"/>
                <w:sz w:val="24"/>
                <w:szCs w:val="24"/>
              </w:rPr>
            </w:pPr>
            <w:r w:rsidRPr="00053230">
              <w:rPr>
                <w:sz w:val="24"/>
                <w:szCs w:val="24"/>
              </w:rPr>
              <w:t>1</w:t>
            </w:r>
          </w:p>
        </w:tc>
      </w:tr>
      <w:tr w:rsidR="00053230" w:rsidTr="00B95F39">
        <w:tc>
          <w:tcPr>
            <w:tcW w:w="959" w:type="dxa"/>
          </w:tcPr>
          <w:p w:rsidR="00053230" w:rsidRDefault="00053230" w:rsidP="007C6EAF">
            <w:pPr>
              <w:spacing w:line="240" w:lineRule="auto"/>
              <w:ind w:firstLine="0"/>
              <w:rPr>
                <w:rStyle w:val="afc"/>
              </w:rPr>
            </w:pPr>
            <w:r>
              <w:rPr>
                <w:rStyle w:val="afc"/>
              </w:rPr>
              <w:t>13</w:t>
            </w:r>
          </w:p>
        </w:tc>
        <w:tc>
          <w:tcPr>
            <w:tcW w:w="2042" w:type="dxa"/>
          </w:tcPr>
          <w:p w:rsidR="00053230" w:rsidRPr="00053230" w:rsidRDefault="00053230" w:rsidP="006B5419">
            <w:pPr>
              <w:spacing w:line="240" w:lineRule="auto"/>
              <w:ind w:firstLine="0"/>
              <w:rPr>
                <w:rStyle w:val="afc"/>
                <w:sz w:val="24"/>
                <w:szCs w:val="24"/>
              </w:rPr>
            </w:pPr>
            <w:r w:rsidRPr="00053230">
              <w:rPr>
                <w:sz w:val="24"/>
                <w:szCs w:val="24"/>
              </w:rPr>
              <w:t>Указатель напряжения высоковольтный</w:t>
            </w:r>
          </w:p>
        </w:tc>
        <w:tc>
          <w:tcPr>
            <w:tcW w:w="1985" w:type="dxa"/>
          </w:tcPr>
          <w:p w:rsidR="00053230" w:rsidRPr="00053230" w:rsidRDefault="00053230" w:rsidP="007C6EAF">
            <w:pPr>
              <w:spacing w:line="240" w:lineRule="auto"/>
              <w:ind w:firstLine="0"/>
              <w:rPr>
                <w:rStyle w:val="afc"/>
                <w:sz w:val="24"/>
                <w:szCs w:val="24"/>
              </w:rPr>
            </w:pPr>
            <w:r w:rsidRPr="00053230">
              <w:rPr>
                <w:sz w:val="24"/>
                <w:szCs w:val="24"/>
              </w:rPr>
              <w:t>УВНУ-2М с ТФ</w:t>
            </w:r>
          </w:p>
        </w:tc>
        <w:tc>
          <w:tcPr>
            <w:tcW w:w="9581" w:type="dxa"/>
          </w:tcPr>
          <w:p w:rsidR="0020758F" w:rsidRPr="0020758F" w:rsidRDefault="0020758F" w:rsidP="0020758F">
            <w:pPr>
              <w:snapToGrid w:val="0"/>
              <w:spacing w:line="240" w:lineRule="auto"/>
              <w:ind w:firstLine="0"/>
              <w:jc w:val="left"/>
              <w:rPr>
                <w:snapToGrid/>
                <w:color w:val="000000"/>
                <w:sz w:val="20"/>
              </w:rPr>
            </w:pPr>
            <w:r w:rsidRPr="0020758F">
              <w:rPr>
                <w:snapToGrid/>
                <w:color w:val="000000"/>
                <w:sz w:val="20"/>
              </w:rPr>
              <w:t xml:space="preserve">Указатели высокого напряжения УВНУ-2М ТФ представляют собой двухполюсные устройства со светодиодной индикацией, кратковременно включаемые на векторную разность напряжений контролируемых фаз и предназначены для </w:t>
            </w:r>
            <w:proofErr w:type="spellStart"/>
            <w:r w:rsidRPr="0020758F">
              <w:rPr>
                <w:snapToGrid/>
                <w:color w:val="000000"/>
                <w:sz w:val="20"/>
              </w:rPr>
              <w:t>фазировки</w:t>
            </w:r>
            <w:proofErr w:type="spellEnd"/>
            <w:r w:rsidRPr="0020758F">
              <w:rPr>
                <w:snapToGrid/>
                <w:color w:val="000000"/>
                <w:sz w:val="20"/>
              </w:rPr>
              <w:t xml:space="preserve"> кабельных линий и силовых трансформаторов напряжением до 10кВ, частотой 50(60)Гц, а также для проверки наличия или отсутствия напряжения в электроустановках с номинальным напряжением 6-10кВ.</w:t>
            </w:r>
            <w:proofErr w:type="gramStart"/>
            <w:r w:rsidRPr="0020758F">
              <w:rPr>
                <w:snapToGrid/>
                <w:color w:val="000000"/>
                <w:sz w:val="20"/>
              </w:rPr>
              <w:t xml:space="preserve"> .</w:t>
            </w:r>
            <w:proofErr w:type="gramEnd"/>
            <w:r w:rsidRPr="0020758F">
              <w:rPr>
                <w:snapToGrid/>
                <w:color w:val="000000"/>
                <w:sz w:val="20"/>
              </w:rPr>
              <w:br/>
            </w:r>
            <w:r w:rsidRPr="0020758F">
              <w:rPr>
                <w:snapToGrid/>
                <w:color w:val="000000"/>
                <w:sz w:val="20"/>
              </w:rPr>
              <w:lastRenderedPageBreak/>
              <w:t>Указатель УВНУ-2М ТФ имеет встроенное устройство самопроверки.</w:t>
            </w:r>
            <w:r w:rsidRPr="0020758F">
              <w:rPr>
                <w:snapToGrid/>
                <w:color w:val="000000"/>
                <w:sz w:val="20"/>
              </w:rPr>
              <w:br/>
              <w:t xml:space="preserve">Допустимый диапазон рабочих температур УВНУ-2М с ТФ от -45 </w:t>
            </w:r>
            <w:proofErr w:type="spellStart"/>
            <w:r w:rsidRPr="0020758F">
              <w:rPr>
                <w:snapToGrid/>
                <w:color w:val="000000"/>
                <w:sz w:val="20"/>
              </w:rPr>
              <w:t>оС</w:t>
            </w:r>
            <w:proofErr w:type="spellEnd"/>
            <w:r w:rsidRPr="0020758F">
              <w:rPr>
                <w:snapToGrid/>
                <w:color w:val="000000"/>
                <w:sz w:val="20"/>
              </w:rPr>
              <w:t xml:space="preserve"> до +40 </w:t>
            </w:r>
            <w:proofErr w:type="spellStart"/>
            <w:r w:rsidRPr="0020758F">
              <w:rPr>
                <w:snapToGrid/>
                <w:color w:val="000000"/>
                <w:sz w:val="20"/>
              </w:rPr>
              <w:t>оС</w:t>
            </w:r>
            <w:proofErr w:type="spellEnd"/>
            <w:r w:rsidRPr="0020758F">
              <w:rPr>
                <w:snapToGrid/>
                <w:color w:val="000000"/>
                <w:sz w:val="20"/>
              </w:rPr>
              <w:t xml:space="preserve">, при относительной влажности до 80% при 25 </w:t>
            </w:r>
            <w:proofErr w:type="spellStart"/>
            <w:r w:rsidRPr="0020758F">
              <w:rPr>
                <w:snapToGrid/>
                <w:color w:val="000000"/>
                <w:sz w:val="20"/>
              </w:rPr>
              <w:t>оС</w:t>
            </w:r>
            <w:proofErr w:type="spellEnd"/>
          </w:p>
          <w:p w:rsidR="0020758F" w:rsidRPr="0020758F" w:rsidRDefault="0020758F" w:rsidP="0020758F">
            <w:pPr>
              <w:snapToGrid w:val="0"/>
              <w:spacing w:line="240" w:lineRule="auto"/>
              <w:ind w:firstLine="0"/>
              <w:jc w:val="left"/>
              <w:rPr>
                <w:snapToGrid/>
                <w:vanish/>
                <w:color w:val="333333"/>
                <w:sz w:val="20"/>
              </w:rPr>
            </w:pPr>
            <w:r w:rsidRPr="0020758F">
              <w:rPr>
                <w:b/>
                <w:bCs/>
                <w:snapToGrid/>
                <w:sz w:val="20"/>
              </w:rPr>
              <w:t>Технические характеристики:</w:t>
            </w:r>
            <w:r w:rsidRPr="0020758F">
              <w:rPr>
                <w:snapToGrid/>
                <w:sz w:val="20"/>
              </w:rPr>
              <w:br/>
              <w:t xml:space="preserve">Диапазон рабочего напряжения: 6-10 </w:t>
            </w:r>
            <w:proofErr w:type="spellStart"/>
            <w:r w:rsidRPr="0020758F">
              <w:rPr>
                <w:snapToGrid/>
                <w:sz w:val="20"/>
              </w:rPr>
              <w:t>кВ</w:t>
            </w:r>
            <w:proofErr w:type="spellEnd"/>
            <w:r w:rsidRPr="0020758F">
              <w:rPr>
                <w:snapToGrid/>
                <w:sz w:val="20"/>
              </w:rPr>
              <w:br/>
              <w:t xml:space="preserve">Напряжение индикации: 1,5 </w:t>
            </w:r>
            <w:proofErr w:type="spellStart"/>
            <w:r w:rsidRPr="0020758F">
              <w:rPr>
                <w:snapToGrid/>
                <w:sz w:val="20"/>
              </w:rPr>
              <w:t>кВ</w:t>
            </w:r>
            <w:proofErr w:type="spellEnd"/>
            <w:r w:rsidRPr="0020758F">
              <w:rPr>
                <w:snapToGrid/>
                <w:sz w:val="20"/>
              </w:rPr>
              <w:br/>
              <w:t>Длина рукоятки: 120 мм</w:t>
            </w:r>
            <w:r w:rsidRPr="0020758F">
              <w:rPr>
                <w:snapToGrid/>
                <w:sz w:val="20"/>
              </w:rPr>
              <w:br/>
              <w:t>Длина изолирующей части: 310 мм</w:t>
            </w:r>
            <w:r w:rsidRPr="0020758F">
              <w:rPr>
                <w:snapToGrid/>
                <w:sz w:val="20"/>
              </w:rPr>
              <w:br/>
              <w:t>Общая длина: 740 мм</w:t>
            </w:r>
            <w:r w:rsidRPr="0020758F">
              <w:rPr>
                <w:snapToGrid/>
                <w:sz w:val="20"/>
              </w:rPr>
              <w:br/>
            </w:r>
            <w:r w:rsidRPr="0020758F">
              <w:rPr>
                <w:b/>
                <w:bCs/>
                <w:snapToGrid/>
                <w:sz w:val="20"/>
              </w:rPr>
              <w:t>Условия эксплуатации:</w:t>
            </w:r>
            <w:r w:rsidRPr="0020758F">
              <w:rPr>
                <w:snapToGrid/>
                <w:sz w:val="20"/>
              </w:rPr>
              <w:br/>
              <w:t>Температура: -30 - +45</w:t>
            </w:r>
            <w:proofErr w:type="gramStart"/>
            <w:r w:rsidRPr="0020758F">
              <w:rPr>
                <w:snapToGrid/>
                <w:sz w:val="20"/>
              </w:rPr>
              <w:t xml:space="preserve"> °С</w:t>
            </w:r>
            <w:proofErr w:type="gramEnd"/>
            <w:r w:rsidRPr="0020758F">
              <w:rPr>
                <w:snapToGrid/>
                <w:sz w:val="20"/>
              </w:rPr>
              <w:br/>
              <w:t>Влажность: 98 %, при 25 °С</w:t>
            </w:r>
            <w:r w:rsidRPr="0020758F">
              <w:rPr>
                <w:snapToGrid/>
                <w:sz w:val="20"/>
              </w:rPr>
              <w:br/>
              <w:t>Габаритные размеры (в упаковке): 740x56x56 мм</w:t>
            </w:r>
            <w:r w:rsidRPr="0020758F">
              <w:rPr>
                <w:snapToGrid/>
                <w:sz w:val="20"/>
              </w:rPr>
              <w:br/>
              <w:t>Масса (в упаковке): 0,35 кг</w:t>
            </w:r>
          </w:p>
          <w:p w:rsidR="00053230" w:rsidRPr="005E5C69" w:rsidRDefault="00053230" w:rsidP="00955D72">
            <w:pPr>
              <w:spacing w:line="240" w:lineRule="auto"/>
              <w:ind w:firstLine="0"/>
              <w:rPr>
                <w:rStyle w:val="afc"/>
                <w:b w:val="0"/>
                <w:i w:val="0"/>
              </w:rPr>
            </w:pPr>
          </w:p>
        </w:tc>
        <w:tc>
          <w:tcPr>
            <w:tcW w:w="1275" w:type="dxa"/>
          </w:tcPr>
          <w:p w:rsidR="00053230" w:rsidRPr="00053230" w:rsidRDefault="00053230" w:rsidP="00955D72">
            <w:pPr>
              <w:spacing w:line="240" w:lineRule="auto"/>
              <w:ind w:firstLine="0"/>
              <w:rPr>
                <w:rStyle w:val="afc"/>
                <w:sz w:val="24"/>
                <w:szCs w:val="24"/>
              </w:rPr>
            </w:pPr>
            <w:r w:rsidRPr="00053230">
              <w:rPr>
                <w:sz w:val="24"/>
                <w:szCs w:val="24"/>
              </w:rPr>
              <w:lastRenderedPageBreak/>
              <w:t>2</w:t>
            </w:r>
          </w:p>
        </w:tc>
      </w:tr>
      <w:tr w:rsidR="00053230" w:rsidTr="00B95F39">
        <w:tc>
          <w:tcPr>
            <w:tcW w:w="959" w:type="dxa"/>
          </w:tcPr>
          <w:p w:rsidR="00053230" w:rsidRDefault="00053230" w:rsidP="00955D72">
            <w:pPr>
              <w:spacing w:line="240" w:lineRule="auto"/>
              <w:ind w:firstLine="0"/>
              <w:rPr>
                <w:rStyle w:val="afc"/>
              </w:rPr>
            </w:pPr>
            <w:r>
              <w:rPr>
                <w:rStyle w:val="afc"/>
              </w:rPr>
              <w:lastRenderedPageBreak/>
              <w:t>14</w:t>
            </w:r>
          </w:p>
        </w:tc>
        <w:tc>
          <w:tcPr>
            <w:tcW w:w="2042" w:type="dxa"/>
          </w:tcPr>
          <w:p w:rsidR="00053230" w:rsidRPr="00053230" w:rsidRDefault="00053230" w:rsidP="006B5419">
            <w:pPr>
              <w:spacing w:line="240" w:lineRule="auto"/>
              <w:ind w:firstLine="0"/>
              <w:rPr>
                <w:rStyle w:val="afc"/>
                <w:sz w:val="24"/>
                <w:szCs w:val="24"/>
              </w:rPr>
            </w:pPr>
            <w:r w:rsidRPr="00053230">
              <w:rPr>
                <w:sz w:val="24"/>
                <w:szCs w:val="24"/>
              </w:rPr>
              <w:t xml:space="preserve">Указатель напряжения для </w:t>
            </w:r>
            <w:proofErr w:type="spellStart"/>
            <w:r w:rsidRPr="00053230">
              <w:rPr>
                <w:sz w:val="24"/>
                <w:szCs w:val="24"/>
              </w:rPr>
              <w:t>прверки</w:t>
            </w:r>
            <w:proofErr w:type="spellEnd"/>
            <w:r w:rsidRPr="00053230">
              <w:rPr>
                <w:sz w:val="24"/>
                <w:szCs w:val="24"/>
              </w:rPr>
              <w:t xml:space="preserve"> совпадения фаз</w:t>
            </w:r>
          </w:p>
        </w:tc>
        <w:tc>
          <w:tcPr>
            <w:tcW w:w="1985" w:type="dxa"/>
          </w:tcPr>
          <w:p w:rsidR="00053230" w:rsidRPr="00053230" w:rsidRDefault="00053230" w:rsidP="00955D72">
            <w:pPr>
              <w:spacing w:line="240" w:lineRule="auto"/>
              <w:ind w:firstLine="0"/>
              <w:rPr>
                <w:rStyle w:val="afc"/>
                <w:sz w:val="24"/>
                <w:szCs w:val="24"/>
              </w:rPr>
            </w:pPr>
            <w:r w:rsidRPr="00053230">
              <w:rPr>
                <w:sz w:val="24"/>
                <w:szCs w:val="24"/>
              </w:rPr>
              <w:t>УВНФ-10С3</w:t>
            </w:r>
          </w:p>
        </w:tc>
        <w:tc>
          <w:tcPr>
            <w:tcW w:w="9581" w:type="dxa"/>
          </w:tcPr>
          <w:p w:rsidR="00053230" w:rsidRPr="00D735A7" w:rsidRDefault="00A121EC" w:rsidP="00D735A7">
            <w:pPr>
              <w:ind w:firstLine="0"/>
              <w:rPr>
                <w:rStyle w:val="afc"/>
                <w:b w:val="0"/>
                <w:i w:val="0"/>
              </w:rPr>
            </w:pPr>
            <w:proofErr w:type="gramStart"/>
            <w:r w:rsidRPr="00796774">
              <w:rPr>
                <w:color w:val="333333"/>
                <w:sz w:val="20"/>
              </w:rPr>
              <w:t xml:space="preserve">Однополюсный светозвуковой </w:t>
            </w:r>
            <w:proofErr w:type="spellStart"/>
            <w:r w:rsidRPr="00796774">
              <w:rPr>
                <w:color w:val="333333"/>
                <w:sz w:val="20"/>
              </w:rPr>
              <w:t>фазоуказатель</w:t>
            </w:r>
            <w:proofErr w:type="spellEnd"/>
            <w:r w:rsidRPr="00796774">
              <w:rPr>
                <w:color w:val="333333"/>
                <w:sz w:val="20"/>
              </w:rPr>
              <w:t xml:space="preserve"> высокого напряжения УВНФ – 10СЗ  предназначен для проверки наличия или отсутствия напряжения на воздушных линиях  электропередачи и других электроустановках, а также для </w:t>
            </w:r>
            <w:proofErr w:type="spellStart"/>
            <w:r w:rsidRPr="00796774">
              <w:rPr>
                <w:color w:val="333333"/>
                <w:sz w:val="20"/>
              </w:rPr>
              <w:t>фазировки</w:t>
            </w:r>
            <w:proofErr w:type="spellEnd"/>
            <w:r w:rsidRPr="00796774">
              <w:rPr>
                <w:color w:val="333333"/>
                <w:sz w:val="20"/>
              </w:rPr>
              <w:t xml:space="preserve"> кабельных линий и силовых  трансформаторов в электроустановках переменного тока напряжением от 6 до 10кВ, частотой 50 и  60Гц, при температуре от – 45°C до + 40°C и относительной влажности воздуха не выше 80% (при  температуре</w:t>
            </w:r>
            <w:proofErr w:type="gramEnd"/>
            <w:r w:rsidRPr="00796774">
              <w:rPr>
                <w:color w:val="333333"/>
                <w:sz w:val="20"/>
              </w:rPr>
              <w:t xml:space="preserve"> + 25°C) . Принцип действия </w:t>
            </w:r>
            <w:proofErr w:type="spellStart"/>
            <w:r w:rsidRPr="00796774">
              <w:rPr>
                <w:color w:val="333333"/>
                <w:sz w:val="20"/>
              </w:rPr>
              <w:t>фазоуказателя</w:t>
            </w:r>
            <w:proofErr w:type="spellEnd"/>
            <w:r w:rsidRPr="00796774">
              <w:rPr>
                <w:color w:val="333333"/>
                <w:sz w:val="20"/>
              </w:rPr>
              <w:t xml:space="preserve"> напряжения основан на преобразовании электрических сигналов </w:t>
            </w:r>
            <w:proofErr w:type="gramStart"/>
            <w:r w:rsidRPr="00796774">
              <w:rPr>
                <w:color w:val="333333"/>
                <w:sz w:val="20"/>
              </w:rPr>
              <w:t>в</w:t>
            </w:r>
            <w:proofErr w:type="gramEnd"/>
            <w:r w:rsidRPr="00796774">
              <w:rPr>
                <w:color w:val="333333"/>
                <w:sz w:val="20"/>
              </w:rPr>
              <w:t xml:space="preserve"> светозвуковые. </w:t>
            </w:r>
            <w:proofErr w:type="spellStart"/>
            <w:r w:rsidRPr="00796774">
              <w:rPr>
                <w:color w:val="333333"/>
                <w:sz w:val="20"/>
              </w:rPr>
              <w:t>Фазоуказатель</w:t>
            </w:r>
            <w:proofErr w:type="spellEnd"/>
            <w:r w:rsidRPr="00796774">
              <w:rPr>
                <w:color w:val="333333"/>
                <w:sz w:val="20"/>
              </w:rPr>
              <w:t xml:space="preserve"> УВНФ – 10СЗ относится к основным электрозащитным  средствам и позволяет произвести </w:t>
            </w:r>
            <w:proofErr w:type="spellStart"/>
            <w:r w:rsidRPr="00796774">
              <w:rPr>
                <w:color w:val="333333"/>
                <w:sz w:val="20"/>
              </w:rPr>
              <w:t>пофазное</w:t>
            </w:r>
            <w:proofErr w:type="spellEnd"/>
            <w:r w:rsidRPr="00796774">
              <w:rPr>
                <w:color w:val="333333"/>
                <w:sz w:val="20"/>
              </w:rPr>
              <w:t xml:space="preserve"> определение напряжения касанием токоведущих частей. </w:t>
            </w:r>
            <w:proofErr w:type="spellStart"/>
            <w:r w:rsidRPr="00796774">
              <w:rPr>
                <w:color w:val="333333"/>
                <w:sz w:val="20"/>
              </w:rPr>
              <w:t>Фазоуказатель</w:t>
            </w:r>
            <w:proofErr w:type="spellEnd"/>
            <w:r w:rsidRPr="00796774">
              <w:rPr>
                <w:color w:val="333333"/>
                <w:sz w:val="20"/>
              </w:rPr>
              <w:t xml:space="preserve"> позволяет определять опасное напряжение на деревянной опоре без  применения заземляющего провода, а в комплекте со сборной 4–х </w:t>
            </w:r>
            <w:proofErr w:type="spellStart"/>
            <w:r w:rsidRPr="00796774">
              <w:rPr>
                <w:color w:val="333333"/>
                <w:sz w:val="20"/>
              </w:rPr>
              <w:t>звенной</w:t>
            </w:r>
            <w:proofErr w:type="spellEnd"/>
            <w:r w:rsidRPr="00796774">
              <w:rPr>
                <w:color w:val="333333"/>
                <w:sz w:val="20"/>
              </w:rPr>
              <w:t xml:space="preserve"> изолирующей </w:t>
            </w:r>
            <w:proofErr w:type="spellStart"/>
            <w:r w:rsidRPr="00796774">
              <w:rPr>
                <w:color w:val="333333"/>
                <w:sz w:val="20"/>
              </w:rPr>
              <w:t>опер</w:t>
            </w:r>
            <w:proofErr w:type="gramStart"/>
            <w:r w:rsidRPr="00796774">
              <w:rPr>
                <w:color w:val="333333"/>
                <w:sz w:val="20"/>
              </w:rPr>
              <w:t>a</w:t>
            </w:r>
            <w:proofErr w:type="gramEnd"/>
            <w:r w:rsidRPr="00796774">
              <w:rPr>
                <w:color w:val="333333"/>
                <w:sz w:val="20"/>
              </w:rPr>
              <w:t>тивной</w:t>
            </w:r>
            <w:proofErr w:type="spellEnd"/>
            <w:r w:rsidRPr="00796774">
              <w:rPr>
                <w:color w:val="333333"/>
                <w:sz w:val="20"/>
              </w:rPr>
              <w:t xml:space="preserve"> штангой ШО – 10 – 4 – 6,6 длиной 6,6м и весом 3,5кг, с земли без подъема на опору ВЛ. </w:t>
            </w:r>
            <w:proofErr w:type="spellStart"/>
            <w:r w:rsidRPr="00796774">
              <w:rPr>
                <w:color w:val="333333"/>
                <w:sz w:val="20"/>
              </w:rPr>
              <w:t>Фазоуказатель</w:t>
            </w:r>
            <w:proofErr w:type="spellEnd"/>
            <w:r w:rsidRPr="00796774">
              <w:rPr>
                <w:color w:val="333333"/>
                <w:sz w:val="20"/>
              </w:rPr>
              <w:t xml:space="preserve"> отличается яркой импульсной индикацией и мощным прерывистым  звуковым сигналом. Элементы светозвуковой индикации указателя расположены внутри </w:t>
            </w:r>
            <w:proofErr w:type="spellStart"/>
            <w:r w:rsidRPr="00796774">
              <w:rPr>
                <w:color w:val="333333"/>
                <w:sz w:val="20"/>
              </w:rPr>
              <w:t>затенителя</w:t>
            </w:r>
            <w:proofErr w:type="spellEnd"/>
            <w:r w:rsidRPr="00796774">
              <w:rPr>
                <w:color w:val="333333"/>
                <w:sz w:val="20"/>
              </w:rPr>
              <w:t xml:space="preserve">,  конструкция которого позволяет усилить светозвуковой сигнал за счет его направленного   распространения. </w:t>
            </w:r>
            <w:proofErr w:type="spellStart"/>
            <w:r w:rsidRPr="00796774">
              <w:rPr>
                <w:color w:val="333333"/>
                <w:sz w:val="20"/>
              </w:rPr>
              <w:t>Фазоуказатель</w:t>
            </w:r>
            <w:proofErr w:type="spellEnd"/>
            <w:r w:rsidRPr="00796774">
              <w:rPr>
                <w:color w:val="333333"/>
                <w:sz w:val="20"/>
              </w:rPr>
              <w:t xml:space="preserve"> обладает возможностью самопроверки работоспособности перед  эксплуатацией. Надежная работа </w:t>
            </w:r>
            <w:proofErr w:type="spellStart"/>
            <w:r w:rsidRPr="00796774">
              <w:rPr>
                <w:color w:val="333333"/>
                <w:sz w:val="20"/>
              </w:rPr>
              <w:t>фазоуказателя</w:t>
            </w:r>
            <w:proofErr w:type="spellEnd"/>
            <w:r w:rsidRPr="00796774">
              <w:rPr>
                <w:color w:val="333333"/>
                <w:sz w:val="20"/>
              </w:rPr>
              <w:t xml:space="preserve"> достигается использованием в электрической схеме  микропроцессора, микросхем и комплектующих элементов ведущих мировых производителей (</w:t>
            </w:r>
            <w:proofErr w:type="spellStart"/>
            <w:r w:rsidRPr="00796774">
              <w:rPr>
                <w:color w:val="333333"/>
                <w:sz w:val="20"/>
              </w:rPr>
              <w:t>Майкрочип</w:t>
            </w:r>
            <w:proofErr w:type="spellEnd"/>
            <w:r w:rsidRPr="00796774">
              <w:rPr>
                <w:color w:val="333333"/>
                <w:sz w:val="20"/>
              </w:rPr>
              <w:t>, Филипс, Панасоник), а также литиевым источником питания марки CR – 123 напряжением 3В, емкостью 1500 м</w:t>
            </w:r>
            <w:proofErr w:type="gramStart"/>
            <w:r w:rsidRPr="00796774">
              <w:rPr>
                <w:color w:val="333333"/>
                <w:sz w:val="20"/>
              </w:rPr>
              <w:t xml:space="preserve"> А</w:t>
            </w:r>
            <w:proofErr w:type="gramEnd"/>
            <w:r w:rsidRPr="00796774">
              <w:rPr>
                <w:color w:val="333333"/>
                <w:sz w:val="20"/>
              </w:rPr>
              <w:t>/ч. Низкая величина рабочего тока, в режиме сигнализации, позволяет использовать  указатель без замены элемента питания в течение всего срока эксплуатации – 10 лет. Рабочая часть указателя  изготавливается из пластика марки “</w:t>
            </w:r>
            <w:proofErr w:type="gramStart"/>
            <w:r w:rsidRPr="00796774">
              <w:rPr>
                <w:color w:val="333333"/>
                <w:sz w:val="20"/>
              </w:rPr>
              <w:t>А</w:t>
            </w:r>
            <w:proofErr w:type="gramEnd"/>
            <w:r w:rsidRPr="00796774">
              <w:rPr>
                <w:color w:val="333333"/>
                <w:sz w:val="20"/>
              </w:rPr>
              <w:t xml:space="preserve">BS” и обеспечивает нормальное функционирование </w:t>
            </w:r>
            <w:r w:rsidRPr="00796774">
              <w:rPr>
                <w:color w:val="333333"/>
                <w:sz w:val="20"/>
              </w:rPr>
              <w:lastRenderedPageBreak/>
              <w:t xml:space="preserve">элементов электроники в течение всего срока эксплуатации. Изолирующая часть изготавливается из пластика ПВХ, </w:t>
            </w:r>
            <w:proofErr w:type="gramStart"/>
            <w:r w:rsidRPr="00796774">
              <w:rPr>
                <w:color w:val="333333"/>
                <w:sz w:val="20"/>
              </w:rPr>
              <w:t>обеспечивающий</w:t>
            </w:r>
            <w:proofErr w:type="gramEnd"/>
            <w:r w:rsidRPr="00796774">
              <w:rPr>
                <w:color w:val="333333"/>
                <w:sz w:val="20"/>
              </w:rPr>
              <w:t xml:space="preserve"> надежную изоляцию.2. ТЕХНИЧЕСКИЕ ХАРАКТЕРИСТИКИ Напряжение  (порог) срабатывания </w:t>
            </w:r>
            <w:proofErr w:type="spellStart"/>
            <w:r w:rsidRPr="00796774">
              <w:rPr>
                <w:color w:val="333333"/>
                <w:sz w:val="20"/>
              </w:rPr>
              <w:t>фазоуказателя</w:t>
            </w:r>
            <w:proofErr w:type="spellEnd"/>
            <w:r w:rsidRPr="00796774">
              <w:rPr>
                <w:color w:val="333333"/>
                <w:sz w:val="20"/>
              </w:rPr>
              <w:t xml:space="preserve">, В, не выше  1500 Максимальное рабочее напряжение, </w:t>
            </w:r>
            <w:proofErr w:type="spellStart"/>
            <w:r w:rsidRPr="00796774">
              <w:rPr>
                <w:color w:val="333333"/>
                <w:sz w:val="20"/>
              </w:rPr>
              <w:t>кВ</w:t>
            </w:r>
            <w:proofErr w:type="spellEnd"/>
            <w:r w:rsidRPr="00796774">
              <w:rPr>
                <w:color w:val="333333"/>
                <w:sz w:val="20"/>
              </w:rPr>
              <w:t>   0,0 Методы  контактный Виды  индикации  световая: импульсная звуковая: прерывистая Время фиксации (запоминания) фазы, сек,  5 Время сохранения зафиксированной фазы, сек,   12 Габаритные  размеры   указателя, мм,  Ф 72 х 900 Масса, кг, не   0,6</w:t>
            </w:r>
          </w:p>
        </w:tc>
        <w:tc>
          <w:tcPr>
            <w:tcW w:w="1275" w:type="dxa"/>
          </w:tcPr>
          <w:p w:rsidR="00053230" w:rsidRPr="00053230" w:rsidRDefault="00053230" w:rsidP="00955D72">
            <w:pPr>
              <w:spacing w:line="240" w:lineRule="auto"/>
              <w:ind w:firstLine="0"/>
              <w:rPr>
                <w:rStyle w:val="afc"/>
                <w:sz w:val="24"/>
                <w:szCs w:val="24"/>
              </w:rPr>
            </w:pPr>
            <w:r w:rsidRPr="00053230">
              <w:rPr>
                <w:sz w:val="24"/>
                <w:szCs w:val="24"/>
              </w:rPr>
              <w:lastRenderedPageBreak/>
              <w:t>2</w:t>
            </w:r>
          </w:p>
        </w:tc>
      </w:tr>
      <w:tr w:rsidR="00053230" w:rsidTr="00B95F39">
        <w:tc>
          <w:tcPr>
            <w:tcW w:w="959" w:type="dxa"/>
          </w:tcPr>
          <w:p w:rsidR="00053230" w:rsidRDefault="00053230" w:rsidP="00955D72">
            <w:pPr>
              <w:spacing w:line="240" w:lineRule="auto"/>
              <w:ind w:firstLine="0"/>
              <w:rPr>
                <w:rStyle w:val="afc"/>
              </w:rPr>
            </w:pPr>
            <w:r>
              <w:rPr>
                <w:rStyle w:val="afc"/>
              </w:rPr>
              <w:lastRenderedPageBreak/>
              <w:t>15</w:t>
            </w:r>
          </w:p>
        </w:tc>
        <w:tc>
          <w:tcPr>
            <w:tcW w:w="2042" w:type="dxa"/>
          </w:tcPr>
          <w:p w:rsidR="00053230" w:rsidRPr="00053230" w:rsidRDefault="00053230" w:rsidP="006B5419">
            <w:pPr>
              <w:spacing w:line="240" w:lineRule="auto"/>
              <w:ind w:firstLine="0"/>
              <w:rPr>
                <w:rStyle w:val="afc"/>
                <w:sz w:val="24"/>
                <w:szCs w:val="24"/>
              </w:rPr>
            </w:pPr>
            <w:r w:rsidRPr="00053230">
              <w:rPr>
                <w:sz w:val="24"/>
                <w:szCs w:val="24"/>
              </w:rPr>
              <w:t>Указатель напряжения до 1000 В</w:t>
            </w:r>
          </w:p>
        </w:tc>
        <w:tc>
          <w:tcPr>
            <w:tcW w:w="1985" w:type="dxa"/>
          </w:tcPr>
          <w:p w:rsidR="00053230" w:rsidRPr="00053230" w:rsidRDefault="00053230" w:rsidP="00955D72">
            <w:pPr>
              <w:spacing w:line="240" w:lineRule="auto"/>
              <w:ind w:firstLine="0"/>
              <w:rPr>
                <w:rStyle w:val="afc"/>
                <w:sz w:val="24"/>
                <w:szCs w:val="24"/>
              </w:rPr>
            </w:pPr>
            <w:r w:rsidRPr="00053230">
              <w:rPr>
                <w:sz w:val="24"/>
                <w:szCs w:val="24"/>
              </w:rPr>
              <w:t>УННУ-1Н</w:t>
            </w:r>
          </w:p>
        </w:tc>
        <w:tc>
          <w:tcPr>
            <w:tcW w:w="9581" w:type="dxa"/>
          </w:tcPr>
          <w:p w:rsidR="00053230" w:rsidRDefault="004502E9" w:rsidP="008E3678">
            <w:pPr>
              <w:ind w:hanging="24"/>
              <w:jc w:val="left"/>
              <w:outlineLvl w:val="0"/>
              <w:rPr>
                <w:rStyle w:val="afc"/>
              </w:rPr>
            </w:pPr>
            <w:r w:rsidRPr="002C7E68">
              <w:rPr>
                <w:sz w:val="20"/>
              </w:rPr>
              <w:t xml:space="preserve">Указатель напряжения УННУ-1Н используется для определения наличия напряжения в электроустановках до 1000 В постоянного и переменного тока промышленной частоты 50 ГЦ.  Указатель позволяет определять полярность постоянного тока, при этом свечение светодиода со знаком «+» или </w:t>
            </w:r>
            <w:proofErr w:type="gramStart"/>
            <w:r w:rsidRPr="002C7E68">
              <w:rPr>
                <w:sz w:val="20"/>
              </w:rPr>
              <w:t>«-</w:t>
            </w:r>
            <w:proofErr w:type="gramEnd"/>
            <w:r w:rsidRPr="002C7E68">
              <w:rPr>
                <w:sz w:val="20"/>
              </w:rPr>
              <w:t>» указывает на полярность данной линии. При проверке переменного напряжения светятся оба светодиода.  Условия эксплуатации У1 по ГОСТ 15150-69 (температура от -45</w:t>
            </w:r>
            <w:proofErr w:type="gramStart"/>
            <w:r w:rsidRPr="002C7E68">
              <w:rPr>
                <w:sz w:val="20"/>
              </w:rPr>
              <w:t>°С</w:t>
            </w:r>
            <w:proofErr w:type="gramEnd"/>
            <w:r w:rsidRPr="002C7E68">
              <w:rPr>
                <w:sz w:val="20"/>
              </w:rPr>
              <w:t xml:space="preserve"> до 40°С и относительной влажности воздуха не выше 80% (при + 25°С).  Диапазон рабочего напряжения 24-1000</w:t>
            </w:r>
            <w:proofErr w:type="gramStart"/>
            <w:r w:rsidRPr="002C7E68">
              <w:rPr>
                <w:sz w:val="20"/>
              </w:rPr>
              <w:t xml:space="preserve"> В</w:t>
            </w:r>
            <w:proofErr w:type="gramEnd"/>
            <w:r w:rsidRPr="002C7E68">
              <w:rPr>
                <w:sz w:val="20"/>
              </w:rPr>
              <w:t xml:space="preserve">  Напряжение индикации 24 В  Длина соединительного провода не менее 1 м   </w:t>
            </w:r>
          </w:p>
        </w:tc>
        <w:tc>
          <w:tcPr>
            <w:tcW w:w="1275" w:type="dxa"/>
          </w:tcPr>
          <w:p w:rsidR="00053230" w:rsidRPr="00053230" w:rsidRDefault="00053230" w:rsidP="00955D72">
            <w:pPr>
              <w:spacing w:line="240" w:lineRule="auto"/>
              <w:ind w:firstLine="0"/>
              <w:rPr>
                <w:rStyle w:val="afc"/>
                <w:sz w:val="24"/>
                <w:szCs w:val="24"/>
              </w:rPr>
            </w:pPr>
            <w:r w:rsidRPr="00053230">
              <w:rPr>
                <w:sz w:val="24"/>
                <w:szCs w:val="24"/>
              </w:rPr>
              <w:t>5</w:t>
            </w:r>
          </w:p>
        </w:tc>
      </w:tr>
      <w:tr w:rsidR="0020758F" w:rsidTr="00B95F39">
        <w:tc>
          <w:tcPr>
            <w:tcW w:w="959" w:type="dxa"/>
          </w:tcPr>
          <w:p w:rsidR="0020758F" w:rsidRDefault="0020758F" w:rsidP="00955D72">
            <w:pPr>
              <w:spacing w:line="240" w:lineRule="auto"/>
              <w:ind w:firstLine="0"/>
              <w:rPr>
                <w:rStyle w:val="afc"/>
              </w:rPr>
            </w:pPr>
            <w:r>
              <w:rPr>
                <w:rStyle w:val="afc"/>
              </w:rPr>
              <w:t>16</w:t>
            </w:r>
          </w:p>
        </w:tc>
        <w:tc>
          <w:tcPr>
            <w:tcW w:w="2042" w:type="dxa"/>
          </w:tcPr>
          <w:p w:rsidR="0020758F" w:rsidRPr="00053230" w:rsidRDefault="0020758F" w:rsidP="00053230">
            <w:pPr>
              <w:spacing w:line="240" w:lineRule="auto"/>
              <w:ind w:firstLine="0"/>
              <w:rPr>
                <w:rStyle w:val="afc"/>
                <w:sz w:val="24"/>
                <w:szCs w:val="24"/>
              </w:rPr>
            </w:pPr>
            <w:r w:rsidRPr="00053230">
              <w:rPr>
                <w:sz w:val="24"/>
                <w:szCs w:val="24"/>
              </w:rPr>
              <w:t xml:space="preserve">Указатель </w:t>
            </w:r>
          </w:p>
        </w:tc>
        <w:tc>
          <w:tcPr>
            <w:tcW w:w="1985" w:type="dxa"/>
          </w:tcPr>
          <w:p w:rsidR="0020758F" w:rsidRPr="00053230" w:rsidRDefault="0020758F" w:rsidP="007C6EAF">
            <w:pPr>
              <w:spacing w:line="240" w:lineRule="auto"/>
              <w:ind w:firstLine="0"/>
              <w:rPr>
                <w:rStyle w:val="afc"/>
                <w:sz w:val="24"/>
                <w:szCs w:val="24"/>
              </w:rPr>
            </w:pPr>
            <w:r w:rsidRPr="00053230">
              <w:rPr>
                <w:sz w:val="24"/>
                <w:szCs w:val="24"/>
              </w:rPr>
              <w:t>УВН 80-2М/1</w:t>
            </w:r>
          </w:p>
        </w:tc>
        <w:tc>
          <w:tcPr>
            <w:tcW w:w="9581" w:type="dxa"/>
          </w:tcPr>
          <w:p w:rsidR="0020758F" w:rsidRDefault="0020758F">
            <w:pPr>
              <w:spacing w:line="240" w:lineRule="auto"/>
              <w:ind w:firstLine="240"/>
              <w:jc w:val="left"/>
              <w:rPr>
                <w:color w:val="000000"/>
                <w:sz w:val="20"/>
              </w:rPr>
            </w:pPr>
            <w:r>
              <w:rPr>
                <w:b/>
                <w:bCs/>
                <w:color w:val="000000"/>
                <w:sz w:val="20"/>
              </w:rPr>
              <w:t xml:space="preserve">УВН-80 указатель </w:t>
            </w:r>
            <w:r>
              <w:rPr>
                <w:color w:val="000000"/>
                <w:sz w:val="20"/>
              </w:rPr>
              <w:t>высокого напряжения предназначен для проверки наличия или отсутствия напряжения в электроустановках переменного тока, применяемые в качестве основных электрозащитных средств, работающие при непосредственном прикосновении к токоведущим частям электроустановок (контактные).</w:t>
            </w:r>
          </w:p>
          <w:p w:rsidR="0020758F" w:rsidRDefault="0020758F">
            <w:pPr>
              <w:spacing w:line="240" w:lineRule="auto"/>
              <w:ind w:firstLine="240"/>
              <w:jc w:val="left"/>
              <w:rPr>
                <w:color w:val="000000"/>
                <w:sz w:val="20"/>
              </w:rPr>
            </w:pPr>
            <w:r>
              <w:rPr>
                <w:color w:val="000000"/>
                <w:sz w:val="20"/>
              </w:rPr>
              <w:t xml:space="preserve"> Также указатель высокого напряжения используется для </w:t>
            </w:r>
            <w:proofErr w:type="spellStart"/>
            <w:r>
              <w:rPr>
                <w:color w:val="000000"/>
                <w:sz w:val="20"/>
              </w:rPr>
              <w:t>фазировки</w:t>
            </w:r>
            <w:proofErr w:type="spellEnd"/>
            <w:r>
              <w:rPr>
                <w:color w:val="000000"/>
                <w:sz w:val="20"/>
              </w:rPr>
              <w:t xml:space="preserve"> силовых трансформаторов в электроустановках всех видов, включая малогабаритные комплектные распределительные устройства открытого и закрытого типа, и кабельных линий.</w:t>
            </w:r>
          </w:p>
          <w:p w:rsidR="0020758F" w:rsidRDefault="0020758F">
            <w:pPr>
              <w:spacing w:line="240" w:lineRule="auto"/>
              <w:ind w:firstLine="240"/>
              <w:jc w:val="left"/>
              <w:rPr>
                <w:color w:val="000000"/>
                <w:sz w:val="20"/>
              </w:rPr>
            </w:pPr>
            <w:r>
              <w:rPr>
                <w:color w:val="000000"/>
                <w:sz w:val="20"/>
              </w:rPr>
              <w:t xml:space="preserve"> Указатели напряжения УВН-80 представлены следующими модификациями: </w:t>
            </w:r>
            <w:hyperlink r:id="rId9" w:tgtFrame="_blank" w:tooltip="Указатель УВН80-2М/1." w:history="1">
              <w:r>
                <w:rPr>
                  <w:rStyle w:val="ae"/>
                  <w:b/>
                  <w:bCs/>
                  <w:color w:val="000000"/>
                  <w:sz w:val="20"/>
                </w:rPr>
                <w:t>УВН80-2М/1</w:t>
              </w:r>
            </w:hyperlink>
            <w:r>
              <w:rPr>
                <w:b/>
                <w:bCs/>
                <w:color w:val="000000"/>
                <w:sz w:val="20"/>
              </w:rPr>
              <w:t xml:space="preserve">, </w:t>
            </w:r>
            <w:hyperlink r:id="rId10" w:tgtFrame="_blank" w:tooltip="Указатель УВН80-2М/1-С." w:history="1">
              <w:r>
                <w:rPr>
                  <w:rStyle w:val="ae"/>
                  <w:bCs/>
                  <w:color w:val="000000"/>
                  <w:sz w:val="20"/>
                </w:rPr>
                <w:t>УВН80-2М/1-С</w:t>
              </w:r>
            </w:hyperlink>
            <w:r>
              <w:rPr>
                <w:bCs/>
                <w:color w:val="000000"/>
                <w:sz w:val="20"/>
              </w:rPr>
              <w:t xml:space="preserve">, </w:t>
            </w:r>
            <w:hyperlink r:id="rId11" w:tgtFrame="_blank" w:tooltip="Указатель УВН80-2М/1-С с ТФ." w:history="1">
              <w:r>
                <w:rPr>
                  <w:rStyle w:val="ae"/>
                  <w:bCs/>
                  <w:color w:val="000000"/>
                  <w:sz w:val="20"/>
                </w:rPr>
                <w:t>УВН80-2М/1-С с ТФ</w:t>
              </w:r>
            </w:hyperlink>
            <w:r>
              <w:rPr>
                <w:bCs/>
                <w:color w:val="000000"/>
                <w:sz w:val="20"/>
              </w:rPr>
              <w:t>, УВН80-3М.</w:t>
            </w:r>
          </w:p>
          <w:p w:rsidR="0020758F" w:rsidRDefault="0020758F">
            <w:pPr>
              <w:spacing w:line="240" w:lineRule="auto"/>
              <w:ind w:firstLine="240"/>
              <w:jc w:val="left"/>
              <w:rPr>
                <w:color w:val="000000"/>
                <w:sz w:val="20"/>
              </w:rPr>
            </w:pPr>
            <w:r>
              <w:rPr>
                <w:color w:val="000000"/>
                <w:sz w:val="20"/>
              </w:rPr>
              <w:t> Указатели УВН80-2М/1-С имеют светодиодную индикацию и имеют встроенные источники питания (1 батарейка).</w:t>
            </w:r>
          </w:p>
          <w:p w:rsidR="0020758F" w:rsidRDefault="0020758F">
            <w:pPr>
              <w:spacing w:line="240" w:lineRule="auto"/>
              <w:ind w:firstLine="240"/>
              <w:jc w:val="left"/>
              <w:rPr>
                <w:color w:val="000000"/>
                <w:sz w:val="20"/>
              </w:rPr>
            </w:pPr>
            <w:r>
              <w:rPr>
                <w:color w:val="000000"/>
                <w:sz w:val="20"/>
              </w:rPr>
              <w:t> </w:t>
            </w:r>
            <w:r>
              <w:rPr>
                <w:b/>
                <w:bCs/>
                <w:color w:val="000000"/>
                <w:sz w:val="20"/>
              </w:rPr>
              <w:t>Технические характеристики УВН-80:</w:t>
            </w:r>
          </w:p>
          <w:p w:rsidR="0020758F" w:rsidRDefault="0020758F">
            <w:pPr>
              <w:spacing w:line="240" w:lineRule="auto"/>
              <w:ind w:firstLine="240"/>
              <w:jc w:val="left"/>
              <w:rPr>
                <w:color w:val="000000"/>
                <w:sz w:val="20"/>
              </w:rPr>
            </w:pPr>
            <w:r>
              <w:rPr>
                <w:color w:val="000000"/>
                <w:sz w:val="20"/>
              </w:rPr>
              <w:t xml:space="preserve"> Номинальное напряжение - </w:t>
            </w:r>
            <w:r>
              <w:rPr>
                <w:b/>
                <w:bCs/>
                <w:color w:val="000000"/>
                <w:sz w:val="20"/>
              </w:rPr>
              <w:t xml:space="preserve">от 2,2 </w:t>
            </w:r>
            <w:proofErr w:type="spellStart"/>
            <w:r>
              <w:rPr>
                <w:b/>
                <w:bCs/>
                <w:color w:val="000000"/>
                <w:sz w:val="20"/>
              </w:rPr>
              <w:t>кВ</w:t>
            </w:r>
            <w:proofErr w:type="spellEnd"/>
            <w:r>
              <w:rPr>
                <w:b/>
                <w:bCs/>
                <w:color w:val="000000"/>
                <w:sz w:val="20"/>
              </w:rPr>
              <w:t xml:space="preserve"> до 10 </w:t>
            </w:r>
            <w:proofErr w:type="spellStart"/>
            <w:r>
              <w:rPr>
                <w:b/>
                <w:bCs/>
                <w:color w:val="000000"/>
                <w:sz w:val="20"/>
              </w:rPr>
              <w:t>кВ.</w:t>
            </w:r>
            <w:proofErr w:type="spellEnd"/>
          </w:p>
          <w:p w:rsidR="0020758F" w:rsidRDefault="0020758F">
            <w:pPr>
              <w:spacing w:line="240" w:lineRule="auto"/>
              <w:ind w:firstLine="240"/>
              <w:jc w:val="left"/>
              <w:rPr>
                <w:color w:val="000000"/>
                <w:sz w:val="20"/>
              </w:rPr>
            </w:pPr>
            <w:r>
              <w:rPr>
                <w:color w:val="000000"/>
                <w:sz w:val="20"/>
              </w:rPr>
              <w:t xml:space="preserve">Напряжение индикации - не более 1,5 </w:t>
            </w:r>
            <w:proofErr w:type="spellStart"/>
            <w:r>
              <w:rPr>
                <w:color w:val="000000"/>
                <w:sz w:val="20"/>
              </w:rPr>
              <w:t>кВ.</w:t>
            </w:r>
            <w:proofErr w:type="spellEnd"/>
          </w:p>
          <w:p w:rsidR="0020758F" w:rsidRDefault="0020758F">
            <w:pPr>
              <w:spacing w:line="240" w:lineRule="auto"/>
              <w:ind w:firstLine="240"/>
              <w:jc w:val="left"/>
              <w:rPr>
                <w:color w:val="000000"/>
                <w:sz w:val="20"/>
              </w:rPr>
            </w:pPr>
            <w:r>
              <w:rPr>
                <w:color w:val="000000"/>
                <w:sz w:val="20"/>
              </w:rPr>
              <w:t xml:space="preserve">Напряжение зажигания - 0,55 </w:t>
            </w:r>
            <w:proofErr w:type="spellStart"/>
            <w:r>
              <w:rPr>
                <w:color w:val="000000"/>
                <w:sz w:val="20"/>
              </w:rPr>
              <w:t>кВ.</w:t>
            </w:r>
            <w:proofErr w:type="spellEnd"/>
          </w:p>
          <w:p w:rsidR="0020758F" w:rsidRDefault="0020758F">
            <w:pPr>
              <w:spacing w:line="240" w:lineRule="auto"/>
              <w:ind w:firstLine="240"/>
              <w:jc w:val="left"/>
              <w:rPr>
                <w:color w:val="000000"/>
                <w:sz w:val="20"/>
              </w:rPr>
            </w:pPr>
            <w:r>
              <w:rPr>
                <w:color w:val="000000"/>
                <w:sz w:val="20"/>
              </w:rPr>
              <w:t xml:space="preserve">Рабочая часть указателей выдерживает в течение 1 мин действие повышенного напряжения переменного тока </w:t>
            </w:r>
            <w:proofErr w:type="gramStart"/>
            <w:r>
              <w:rPr>
                <w:color w:val="000000"/>
                <w:sz w:val="20"/>
              </w:rPr>
              <w:t>-н</w:t>
            </w:r>
            <w:proofErr w:type="gramEnd"/>
            <w:r>
              <w:rPr>
                <w:color w:val="000000"/>
                <w:sz w:val="20"/>
              </w:rPr>
              <w:t xml:space="preserve">е более 14 </w:t>
            </w:r>
            <w:proofErr w:type="spellStart"/>
            <w:r>
              <w:rPr>
                <w:color w:val="000000"/>
                <w:sz w:val="20"/>
              </w:rPr>
              <w:t>кВ.</w:t>
            </w:r>
            <w:proofErr w:type="spellEnd"/>
          </w:p>
          <w:p w:rsidR="0020758F" w:rsidRDefault="0020758F">
            <w:pPr>
              <w:spacing w:line="240" w:lineRule="auto"/>
              <w:ind w:firstLine="240"/>
              <w:jc w:val="left"/>
              <w:rPr>
                <w:color w:val="000000"/>
                <w:sz w:val="20"/>
              </w:rPr>
            </w:pPr>
            <w:r>
              <w:rPr>
                <w:color w:val="000000"/>
                <w:sz w:val="20"/>
              </w:rPr>
              <w:t xml:space="preserve">Изолирующая часть указателей выдерживает в течение 5 мин действие испытательного напряжения переменного тока - не более 40 </w:t>
            </w:r>
            <w:proofErr w:type="spellStart"/>
            <w:r>
              <w:rPr>
                <w:color w:val="000000"/>
                <w:sz w:val="20"/>
              </w:rPr>
              <w:t>кВ.</w:t>
            </w:r>
            <w:proofErr w:type="spellEnd"/>
          </w:p>
          <w:p w:rsidR="0020758F" w:rsidRDefault="0020758F">
            <w:pPr>
              <w:spacing w:line="240" w:lineRule="auto"/>
              <w:ind w:firstLine="240"/>
              <w:jc w:val="left"/>
              <w:rPr>
                <w:color w:val="000000"/>
                <w:sz w:val="20"/>
              </w:rPr>
            </w:pPr>
            <w:r>
              <w:rPr>
                <w:color w:val="000000"/>
                <w:sz w:val="20"/>
              </w:rPr>
              <w:t>Изоляция рассчитана на проведение повторных испытаний через каждые 12 месяцев.</w:t>
            </w:r>
          </w:p>
          <w:p w:rsidR="0020758F" w:rsidRDefault="0020758F">
            <w:pPr>
              <w:spacing w:line="240" w:lineRule="auto"/>
              <w:ind w:firstLine="240"/>
              <w:jc w:val="left"/>
              <w:rPr>
                <w:color w:val="000000"/>
                <w:sz w:val="20"/>
              </w:rPr>
            </w:pPr>
            <w:r>
              <w:rPr>
                <w:color w:val="000000"/>
                <w:sz w:val="20"/>
              </w:rPr>
              <w:t xml:space="preserve"> Указатели </w:t>
            </w:r>
            <w:r>
              <w:rPr>
                <w:b/>
                <w:bCs/>
                <w:color w:val="000000"/>
                <w:sz w:val="20"/>
              </w:rPr>
              <w:t xml:space="preserve">УВН-80 </w:t>
            </w:r>
            <w:r>
              <w:rPr>
                <w:color w:val="000000"/>
                <w:sz w:val="20"/>
              </w:rPr>
              <w:t>не срабатывают от влияния соседних цепей того же напряжения, что и проверяемая установка, отстоящих от указателя напряжения на расстоянии:</w:t>
            </w:r>
          </w:p>
          <w:p w:rsidR="0020758F" w:rsidRDefault="0020758F">
            <w:pPr>
              <w:spacing w:line="240" w:lineRule="auto"/>
              <w:ind w:firstLine="240"/>
              <w:jc w:val="left"/>
              <w:rPr>
                <w:color w:val="000000"/>
                <w:sz w:val="20"/>
              </w:rPr>
            </w:pPr>
            <w:r>
              <w:rPr>
                <w:color w:val="000000"/>
                <w:sz w:val="20"/>
              </w:rPr>
              <w:t xml:space="preserve">- для напряжения 6 </w:t>
            </w:r>
            <w:proofErr w:type="spellStart"/>
            <w:r>
              <w:rPr>
                <w:color w:val="000000"/>
                <w:sz w:val="20"/>
              </w:rPr>
              <w:t>кВ</w:t>
            </w:r>
            <w:proofErr w:type="spellEnd"/>
            <w:r>
              <w:rPr>
                <w:color w:val="000000"/>
                <w:sz w:val="20"/>
              </w:rPr>
              <w:t xml:space="preserve"> - 150 мм;</w:t>
            </w:r>
          </w:p>
          <w:p w:rsidR="0020758F" w:rsidRDefault="0020758F">
            <w:pPr>
              <w:spacing w:line="240" w:lineRule="auto"/>
              <w:ind w:firstLine="240"/>
              <w:jc w:val="left"/>
              <w:rPr>
                <w:color w:val="000000"/>
                <w:sz w:val="20"/>
              </w:rPr>
            </w:pPr>
            <w:r>
              <w:rPr>
                <w:color w:val="000000"/>
                <w:sz w:val="20"/>
              </w:rPr>
              <w:t xml:space="preserve">- для напряжения 10 </w:t>
            </w:r>
            <w:proofErr w:type="spellStart"/>
            <w:r>
              <w:rPr>
                <w:color w:val="000000"/>
                <w:sz w:val="20"/>
              </w:rPr>
              <w:t>кВ</w:t>
            </w:r>
            <w:proofErr w:type="spellEnd"/>
            <w:r>
              <w:rPr>
                <w:color w:val="000000"/>
                <w:sz w:val="20"/>
              </w:rPr>
              <w:t xml:space="preserve"> - 220 мм.</w:t>
            </w:r>
          </w:p>
          <w:p w:rsidR="0020758F" w:rsidRDefault="0020758F">
            <w:pPr>
              <w:spacing w:line="240" w:lineRule="auto"/>
              <w:ind w:firstLine="240"/>
              <w:jc w:val="left"/>
              <w:rPr>
                <w:color w:val="000000"/>
                <w:sz w:val="20"/>
              </w:rPr>
            </w:pPr>
            <w:r>
              <w:rPr>
                <w:color w:val="000000"/>
                <w:sz w:val="20"/>
              </w:rPr>
              <w:lastRenderedPageBreak/>
              <w:t>Средняя наработка на отказ с частотой включения 12 циклов в час - не менее 150 000 циклов.</w:t>
            </w:r>
          </w:p>
          <w:p w:rsidR="0020758F" w:rsidRDefault="0020758F">
            <w:pPr>
              <w:spacing w:line="240" w:lineRule="auto"/>
              <w:ind w:firstLine="240"/>
              <w:jc w:val="left"/>
              <w:rPr>
                <w:color w:val="000000"/>
                <w:sz w:val="20"/>
              </w:rPr>
            </w:pPr>
            <w:r>
              <w:rPr>
                <w:color w:val="000000"/>
                <w:sz w:val="20"/>
              </w:rPr>
              <w:t> Средний срок службы - не более 15 лет.</w:t>
            </w:r>
          </w:p>
          <w:p w:rsidR="0020758F" w:rsidRDefault="0020758F">
            <w:pPr>
              <w:spacing w:line="240" w:lineRule="auto"/>
              <w:ind w:firstLine="240"/>
              <w:jc w:val="left"/>
              <w:rPr>
                <w:color w:val="000000"/>
                <w:sz w:val="20"/>
              </w:rPr>
            </w:pPr>
            <w:r>
              <w:rPr>
                <w:color w:val="000000"/>
                <w:sz w:val="20"/>
              </w:rPr>
              <w:t>Длина рукоятки - 120 мм.</w:t>
            </w:r>
          </w:p>
          <w:p w:rsidR="0020758F" w:rsidRDefault="0020758F">
            <w:pPr>
              <w:spacing w:line="240" w:lineRule="auto"/>
              <w:ind w:firstLine="240"/>
              <w:jc w:val="left"/>
              <w:rPr>
                <w:color w:val="000000"/>
                <w:sz w:val="20"/>
              </w:rPr>
            </w:pPr>
            <w:r>
              <w:rPr>
                <w:color w:val="000000"/>
                <w:sz w:val="20"/>
              </w:rPr>
              <w:t>Длина изолирующей части:</w:t>
            </w:r>
          </w:p>
          <w:p w:rsidR="0020758F" w:rsidRDefault="0020758F">
            <w:pPr>
              <w:spacing w:line="240" w:lineRule="auto"/>
              <w:ind w:firstLine="240"/>
              <w:jc w:val="left"/>
              <w:rPr>
                <w:color w:val="000000"/>
                <w:sz w:val="20"/>
              </w:rPr>
            </w:pPr>
            <w:r>
              <w:rPr>
                <w:color w:val="000000"/>
                <w:sz w:val="20"/>
              </w:rPr>
              <w:t>- УВН80-2М/1 - 310 мм;</w:t>
            </w:r>
          </w:p>
          <w:p w:rsidR="0020758F" w:rsidRDefault="0020758F">
            <w:pPr>
              <w:spacing w:line="240" w:lineRule="auto"/>
              <w:ind w:firstLine="240"/>
              <w:jc w:val="left"/>
              <w:rPr>
                <w:color w:val="000000"/>
                <w:sz w:val="20"/>
              </w:rPr>
            </w:pPr>
            <w:r>
              <w:rPr>
                <w:color w:val="000000"/>
                <w:sz w:val="20"/>
              </w:rPr>
              <w:t>Габаритные размеры:</w:t>
            </w:r>
          </w:p>
          <w:p w:rsidR="0020758F" w:rsidRDefault="0020758F">
            <w:pPr>
              <w:spacing w:line="240" w:lineRule="auto"/>
              <w:ind w:firstLine="240"/>
              <w:jc w:val="left"/>
              <w:rPr>
                <w:color w:val="000000"/>
                <w:sz w:val="20"/>
              </w:rPr>
            </w:pPr>
            <w:r>
              <w:rPr>
                <w:color w:val="000000"/>
                <w:sz w:val="20"/>
              </w:rPr>
              <w:t>- УВН80-2М/1 - 740×56×56 мм;</w:t>
            </w:r>
          </w:p>
          <w:p w:rsidR="0020758F" w:rsidRDefault="0020758F">
            <w:pPr>
              <w:spacing w:line="240" w:lineRule="auto"/>
              <w:ind w:firstLine="240"/>
              <w:jc w:val="left"/>
              <w:rPr>
                <w:color w:val="000000"/>
                <w:sz w:val="20"/>
              </w:rPr>
            </w:pPr>
            <w:r>
              <w:rPr>
                <w:color w:val="000000"/>
                <w:sz w:val="20"/>
              </w:rPr>
              <w:t>Масса:</w:t>
            </w:r>
          </w:p>
          <w:p w:rsidR="0020758F" w:rsidRDefault="0020758F">
            <w:pPr>
              <w:spacing w:line="240" w:lineRule="auto"/>
              <w:ind w:firstLine="240"/>
              <w:jc w:val="left"/>
              <w:rPr>
                <w:color w:val="000000"/>
                <w:sz w:val="20"/>
              </w:rPr>
            </w:pPr>
            <w:r>
              <w:rPr>
                <w:color w:val="000000"/>
                <w:sz w:val="20"/>
              </w:rPr>
              <w:t>- УВН80-2М/1 - не более 0,37 кг;</w:t>
            </w:r>
          </w:p>
          <w:p w:rsidR="0020758F" w:rsidRDefault="0020758F">
            <w:pPr>
              <w:spacing w:line="240" w:lineRule="auto"/>
              <w:ind w:firstLine="240"/>
              <w:jc w:val="left"/>
              <w:rPr>
                <w:color w:val="000000"/>
                <w:sz w:val="20"/>
              </w:rPr>
            </w:pPr>
            <w:r>
              <w:rPr>
                <w:color w:val="000000"/>
                <w:sz w:val="20"/>
              </w:rPr>
              <w:t> </w:t>
            </w:r>
            <w:r>
              <w:rPr>
                <w:b/>
                <w:bCs/>
                <w:color w:val="000000"/>
                <w:sz w:val="20"/>
              </w:rPr>
              <w:t>Условия эксплуатации УВН80:</w:t>
            </w:r>
          </w:p>
          <w:p w:rsidR="0020758F" w:rsidRDefault="0020758F">
            <w:pPr>
              <w:spacing w:line="240" w:lineRule="auto"/>
              <w:ind w:firstLine="240"/>
              <w:jc w:val="left"/>
              <w:rPr>
                <w:color w:val="000000"/>
                <w:sz w:val="20"/>
              </w:rPr>
            </w:pPr>
            <w:r>
              <w:rPr>
                <w:color w:val="000000"/>
                <w:sz w:val="20"/>
              </w:rPr>
              <w:t> Температура окружающего воздуха - от -40</w:t>
            </w:r>
            <w:proofErr w:type="gramStart"/>
            <w:r>
              <w:rPr>
                <w:color w:val="000000"/>
                <w:sz w:val="20"/>
              </w:rPr>
              <w:t>° С</w:t>
            </w:r>
            <w:proofErr w:type="gramEnd"/>
            <w:r>
              <w:rPr>
                <w:color w:val="000000"/>
                <w:sz w:val="20"/>
              </w:rPr>
              <w:t xml:space="preserve"> до +45° С.</w:t>
            </w:r>
          </w:p>
          <w:p w:rsidR="0020758F" w:rsidRDefault="0020758F">
            <w:pPr>
              <w:spacing w:line="240" w:lineRule="auto"/>
              <w:ind w:firstLine="240"/>
              <w:jc w:val="left"/>
              <w:rPr>
                <w:color w:val="000000"/>
                <w:sz w:val="20"/>
              </w:rPr>
            </w:pPr>
            <w:r>
              <w:rPr>
                <w:color w:val="000000"/>
                <w:sz w:val="20"/>
              </w:rPr>
              <w:t>Относительная влажность:</w:t>
            </w:r>
          </w:p>
          <w:p w:rsidR="0020758F" w:rsidRDefault="0020758F">
            <w:pPr>
              <w:spacing w:line="240" w:lineRule="auto"/>
              <w:ind w:firstLine="240"/>
              <w:jc w:val="left"/>
              <w:rPr>
                <w:color w:val="000000"/>
                <w:sz w:val="20"/>
              </w:rPr>
            </w:pPr>
            <w:r>
              <w:rPr>
                <w:color w:val="000000"/>
                <w:sz w:val="20"/>
              </w:rPr>
              <w:t>- для народнохозяйственного исполнения при 25</w:t>
            </w:r>
            <w:proofErr w:type="gramStart"/>
            <w:r>
              <w:rPr>
                <w:color w:val="000000"/>
                <w:sz w:val="20"/>
              </w:rPr>
              <w:t>° С</w:t>
            </w:r>
            <w:proofErr w:type="gramEnd"/>
            <w:r>
              <w:rPr>
                <w:color w:val="000000"/>
                <w:sz w:val="20"/>
              </w:rPr>
              <w:t xml:space="preserve"> - до 98%;</w:t>
            </w:r>
          </w:p>
          <w:p w:rsidR="0020758F" w:rsidRDefault="0020758F">
            <w:pPr>
              <w:spacing w:line="240" w:lineRule="auto"/>
              <w:ind w:firstLine="240"/>
              <w:jc w:val="left"/>
              <w:rPr>
                <w:color w:val="000000"/>
                <w:sz w:val="20"/>
              </w:rPr>
            </w:pPr>
            <w:r>
              <w:rPr>
                <w:color w:val="000000"/>
                <w:sz w:val="20"/>
              </w:rPr>
              <w:t>- для тропического исполнения при 35</w:t>
            </w:r>
            <w:proofErr w:type="gramStart"/>
            <w:r>
              <w:rPr>
                <w:color w:val="000000"/>
                <w:sz w:val="20"/>
              </w:rPr>
              <w:t>° С</w:t>
            </w:r>
            <w:proofErr w:type="gramEnd"/>
            <w:r>
              <w:rPr>
                <w:color w:val="000000"/>
                <w:sz w:val="20"/>
              </w:rPr>
              <w:t xml:space="preserve"> - до 98%.</w:t>
            </w:r>
          </w:p>
          <w:p w:rsidR="0020758F" w:rsidRPr="0020758F" w:rsidRDefault="0020758F" w:rsidP="0020758F">
            <w:pPr>
              <w:spacing w:line="240" w:lineRule="auto"/>
              <w:ind w:firstLine="240"/>
              <w:jc w:val="left"/>
              <w:rPr>
                <w:rStyle w:val="afc"/>
                <w:b w:val="0"/>
                <w:i w:val="0"/>
                <w:color w:val="000000"/>
                <w:sz w:val="20"/>
                <w:shd w:val="clear" w:color="auto" w:fill="auto"/>
              </w:rPr>
            </w:pPr>
            <w:r>
              <w:rPr>
                <w:color w:val="000000"/>
                <w:sz w:val="20"/>
              </w:rPr>
              <w:t> Указатель УВН80 состоит из двух изолирующих трубок, в одной из которых размещается рабочая часть, включающая в себя неоновую лампу и конденсаторы, в другой - изолирующая часть и рукоятка. Устройство подносят к объекту на достаточно близкое расстояние. При протекании через рабочую часть емкостного тока неоновая лампа начинает светиться, что и сигнализирует о наличии напряжения на данном исследуемом участке. При использовании указателей УВН-80 напряжения на проводах воздушных линий на деревянных или бетонных опорах, рабочая часть должна быть заземлена во избежание появлений ложных показаний.</w:t>
            </w:r>
          </w:p>
        </w:tc>
        <w:tc>
          <w:tcPr>
            <w:tcW w:w="1275" w:type="dxa"/>
          </w:tcPr>
          <w:p w:rsidR="0020758F" w:rsidRPr="00053230" w:rsidRDefault="0020758F" w:rsidP="00955D72">
            <w:pPr>
              <w:spacing w:line="240" w:lineRule="auto"/>
              <w:ind w:firstLine="0"/>
              <w:rPr>
                <w:rStyle w:val="afc"/>
                <w:sz w:val="24"/>
                <w:szCs w:val="24"/>
              </w:rPr>
            </w:pPr>
            <w:r w:rsidRPr="00053230">
              <w:rPr>
                <w:sz w:val="24"/>
                <w:szCs w:val="24"/>
              </w:rPr>
              <w:lastRenderedPageBreak/>
              <w:t>2</w:t>
            </w:r>
          </w:p>
        </w:tc>
      </w:tr>
      <w:tr w:rsidR="00053230" w:rsidTr="00B95F39">
        <w:tc>
          <w:tcPr>
            <w:tcW w:w="959" w:type="dxa"/>
          </w:tcPr>
          <w:p w:rsidR="00053230" w:rsidRDefault="00053230" w:rsidP="00955D72">
            <w:pPr>
              <w:spacing w:line="240" w:lineRule="auto"/>
              <w:ind w:firstLine="0"/>
              <w:rPr>
                <w:rStyle w:val="afc"/>
              </w:rPr>
            </w:pPr>
            <w:r>
              <w:rPr>
                <w:rStyle w:val="afc"/>
              </w:rPr>
              <w:lastRenderedPageBreak/>
              <w:t>17</w:t>
            </w:r>
          </w:p>
        </w:tc>
        <w:tc>
          <w:tcPr>
            <w:tcW w:w="2042" w:type="dxa"/>
          </w:tcPr>
          <w:p w:rsidR="00053230" w:rsidRPr="00053230" w:rsidRDefault="00053230" w:rsidP="00693639">
            <w:pPr>
              <w:spacing w:line="240" w:lineRule="auto"/>
              <w:ind w:firstLine="0"/>
              <w:rPr>
                <w:rStyle w:val="afc"/>
                <w:sz w:val="24"/>
                <w:szCs w:val="24"/>
              </w:rPr>
            </w:pPr>
            <w:r w:rsidRPr="00053230">
              <w:rPr>
                <w:sz w:val="24"/>
                <w:szCs w:val="24"/>
              </w:rPr>
              <w:t>Устройство проверки указателей напряжения</w:t>
            </w:r>
          </w:p>
        </w:tc>
        <w:tc>
          <w:tcPr>
            <w:tcW w:w="1985" w:type="dxa"/>
          </w:tcPr>
          <w:p w:rsidR="00053230" w:rsidRPr="00053230" w:rsidRDefault="00053230" w:rsidP="007C6EAF">
            <w:pPr>
              <w:spacing w:line="240" w:lineRule="auto"/>
              <w:ind w:firstLine="0"/>
              <w:rPr>
                <w:rStyle w:val="afc"/>
                <w:sz w:val="24"/>
                <w:szCs w:val="24"/>
              </w:rPr>
            </w:pPr>
            <w:r w:rsidRPr="00053230">
              <w:rPr>
                <w:sz w:val="24"/>
                <w:szCs w:val="24"/>
              </w:rPr>
              <w:t>УПУН-2001</w:t>
            </w:r>
          </w:p>
        </w:tc>
        <w:tc>
          <w:tcPr>
            <w:tcW w:w="9581" w:type="dxa"/>
          </w:tcPr>
          <w:p w:rsidR="004502E9" w:rsidRPr="00AC36B0" w:rsidRDefault="004502E9" w:rsidP="008E3678">
            <w:pPr>
              <w:ind w:firstLine="0"/>
              <w:outlineLvl w:val="0"/>
              <w:rPr>
                <w:sz w:val="20"/>
              </w:rPr>
            </w:pPr>
            <w:r w:rsidRPr="00AC36B0">
              <w:rPr>
                <w:sz w:val="20"/>
              </w:rPr>
              <w:t xml:space="preserve">Устройство проверки указателей напряжения выше 1000В УПУН предназначено для контроля работоспособности указателей напряжения перед их применением и для зарядки встроенного в них источника питания.  УПУН-1М – для указателей напряжения, используемых в электроустановках и ЛЭП номинальным напряжением до 10 </w:t>
            </w:r>
            <w:proofErr w:type="spellStart"/>
            <w:r w:rsidRPr="00AC36B0">
              <w:rPr>
                <w:sz w:val="20"/>
              </w:rPr>
              <w:t>кВ</w:t>
            </w:r>
            <w:proofErr w:type="spellEnd"/>
            <w:r w:rsidRPr="00AC36B0">
              <w:rPr>
                <w:sz w:val="20"/>
              </w:rPr>
              <w:t>;  Напряжение на выходе устройства 1500 В  Частота выходного напряжения 1,2±0,2 кГц  Номинальное напряжение источника питания 9 В  Номинальное напряжение встроенного зарядного устройства 220 В</w:t>
            </w:r>
            <w:r>
              <w:t xml:space="preserve">  </w:t>
            </w:r>
            <w:r w:rsidRPr="00AC36B0">
              <w:rPr>
                <w:sz w:val="20"/>
              </w:rPr>
              <w:t xml:space="preserve">Продолжительность непрерывной работы устройства не менее 4 ч.  </w:t>
            </w:r>
          </w:p>
          <w:p w:rsidR="00053230" w:rsidRPr="007D6E18" w:rsidRDefault="00053230" w:rsidP="00955D72">
            <w:pPr>
              <w:spacing w:line="240" w:lineRule="auto"/>
              <w:ind w:firstLine="0"/>
              <w:rPr>
                <w:rStyle w:val="afc"/>
                <w:b w:val="0"/>
                <w:i w:val="0"/>
              </w:rPr>
            </w:pPr>
          </w:p>
        </w:tc>
        <w:tc>
          <w:tcPr>
            <w:tcW w:w="1275" w:type="dxa"/>
          </w:tcPr>
          <w:p w:rsidR="00053230" w:rsidRPr="00053230" w:rsidRDefault="00053230" w:rsidP="00955D72">
            <w:pPr>
              <w:spacing w:line="240" w:lineRule="auto"/>
              <w:ind w:firstLine="0"/>
              <w:rPr>
                <w:rStyle w:val="afc"/>
                <w:sz w:val="24"/>
                <w:szCs w:val="24"/>
              </w:rPr>
            </w:pPr>
            <w:r w:rsidRPr="00053230">
              <w:rPr>
                <w:sz w:val="24"/>
                <w:szCs w:val="24"/>
              </w:rPr>
              <w:t>8</w:t>
            </w:r>
          </w:p>
        </w:tc>
      </w:tr>
      <w:tr w:rsidR="00053230" w:rsidTr="00B95F39">
        <w:tc>
          <w:tcPr>
            <w:tcW w:w="959" w:type="dxa"/>
          </w:tcPr>
          <w:p w:rsidR="00053230" w:rsidRDefault="00053230" w:rsidP="00955D72">
            <w:pPr>
              <w:spacing w:line="240" w:lineRule="auto"/>
              <w:ind w:firstLine="0"/>
              <w:rPr>
                <w:rStyle w:val="afc"/>
              </w:rPr>
            </w:pPr>
            <w:r>
              <w:rPr>
                <w:rStyle w:val="afc"/>
              </w:rPr>
              <w:t>18</w:t>
            </w:r>
          </w:p>
        </w:tc>
        <w:tc>
          <w:tcPr>
            <w:tcW w:w="2042" w:type="dxa"/>
          </w:tcPr>
          <w:p w:rsidR="00053230" w:rsidRPr="00053230" w:rsidRDefault="00053230" w:rsidP="00053230">
            <w:pPr>
              <w:spacing w:line="240" w:lineRule="auto"/>
              <w:ind w:firstLine="0"/>
              <w:rPr>
                <w:sz w:val="24"/>
                <w:szCs w:val="24"/>
              </w:rPr>
            </w:pPr>
            <w:r w:rsidRPr="00053230">
              <w:rPr>
                <w:sz w:val="24"/>
                <w:szCs w:val="24"/>
              </w:rPr>
              <w:t xml:space="preserve">Устройство проверки указателя напряжения </w:t>
            </w:r>
          </w:p>
        </w:tc>
        <w:tc>
          <w:tcPr>
            <w:tcW w:w="1985" w:type="dxa"/>
          </w:tcPr>
          <w:p w:rsidR="00053230" w:rsidRPr="00053230" w:rsidRDefault="00053230" w:rsidP="007C6EAF">
            <w:pPr>
              <w:spacing w:line="240" w:lineRule="auto"/>
              <w:ind w:firstLine="0"/>
              <w:rPr>
                <w:sz w:val="24"/>
                <w:szCs w:val="24"/>
              </w:rPr>
            </w:pPr>
            <w:r w:rsidRPr="00053230">
              <w:rPr>
                <w:sz w:val="24"/>
                <w:szCs w:val="24"/>
              </w:rPr>
              <w:t>УПУН-1М</w:t>
            </w:r>
          </w:p>
        </w:tc>
        <w:tc>
          <w:tcPr>
            <w:tcW w:w="9581" w:type="dxa"/>
          </w:tcPr>
          <w:p w:rsidR="004502E9" w:rsidRPr="00AC36B0" w:rsidRDefault="004502E9" w:rsidP="00663416">
            <w:pPr>
              <w:ind w:firstLine="0"/>
              <w:outlineLvl w:val="0"/>
              <w:rPr>
                <w:sz w:val="20"/>
              </w:rPr>
            </w:pPr>
            <w:bookmarkStart w:id="1" w:name="_GoBack"/>
            <w:bookmarkEnd w:id="1"/>
            <w:r w:rsidRPr="00AC36B0">
              <w:rPr>
                <w:sz w:val="20"/>
              </w:rPr>
              <w:t xml:space="preserve">Устройство проверки указателей напряжения выше 1000В УПУН предназначено для контроля работоспособности указателей напряжения перед их применением и для зарядки встроенного в них источника питания.  УПУН-1М – для указателей напряжения, используемых в электроустановках и ЛЭП номинальным напряжением до 10 </w:t>
            </w:r>
            <w:proofErr w:type="spellStart"/>
            <w:r w:rsidRPr="00AC36B0">
              <w:rPr>
                <w:sz w:val="20"/>
              </w:rPr>
              <w:t>кВ</w:t>
            </w:r>
            <w:proofErr w:type="spellEnd"/>
            <w:r w:rsidRPr="00AC36B0">
              <w:rPr>
                <w:sz w:val="20"/>
              </w:rPr>
              <w:t>;  Напряжение на выходе устройства 1500 В  Частота выходного напряжения 1,2±0,2 кГц  Номинальное напряжение источника питания 9 В  Номинальное напряжение встроенного зарядного устройства 220 В</w:t>
            </w:r>
            <w:r>
              <w:t xml:space="preserve">  </w:t>
            </w:r>
            <w:r w:rsidRPr="00AC36B0">
              <w:rPr>
                <w:sz w:val="20"/>
              </w:rPr>
              <w:t xml:space="preserve">Продолжительность непрерывной работы устройства не менее 4 ч.  </w:t>
            </w:r>
          </w:p>
          <w:p w:rsidR="00053230" w:rsidRPr="00AC36B0" w:rsidRDefault="00053230" w:rsidP="007D6E18">
            <w:pPr>
              <w:outlineLvl w:val="0"/>
              <w:rPr>
                <w:sz w:val="20"/>
              </w:rPr>
            </w:pPr>
          </w:p>
        </w:tc>
        <w:tc>
          <w:tcPr>
            <w:tcW w:w="1275" w:type="dxa"/>
          </w:tcPr>
          <w:p w:rsidR="00053230" w:rsidRPr="00053230" w:rsidRDefault="00053230" w:rsidP="00955D72">
            <w:pPr>
              <w:spacing w:line="240" w:lineRule="auto"/>
              <w:ind w:firstLine="0"/>
              <w:rPr>
                <w:rStyle w:val="afc"/>
                <w:sz w:val="24"/>
                <w:szCs w:val="24"/>
              </w:rPr>
            </w:pPr>
            <w:r w:rsidRPr="00053230">
              <w:rPr>
                <w:sz w:val="24"/>
                <w:szCs w:val="24"/>
              </w:rPr>
              <w:t>2</w:t>
            </w:r>
          </w:p>
        </w:tc>
      </w:tr>
      <w:bookmarkEnd w:id="0"/>
    </w:tbl>
    <w:p w:rsidR="00467D68" w:rsidRDefault="00467D68" w:rsidP="00955D72">
      <w:pPr>
        <w:spacing w:line="240" w:lineRule="auto"/>
        <w:rPr>
          <w:rStyle w:val="afc"/>
        </w:rPr>
      </w:pPr>
    </w:p>
    <w:sectPr w:rsidR="00467D68" w:rsidSect="004C47CB">
      <w:pgSz w:w="16838" w:h="11906" w:orient="landscape" w:code="9"/>
      <w:pgMar w:top="1134" w:right="567" w:bottom="567" w:left="567"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3C4" w:rsidRDefault="004063C4">
      <w:r>
        <w:separator/>
      </w:r>
    </w:p>
  </w:endnote>
  <w:endnote w:type="continuationSeparator" w:id="0">
    <w:p w:rsidR="004063C4" w:rsidRDefault="004063C4">
      <w:r>
        <w:continuationSeparator/>
      </w:r>
    </w:p>
  </w:endnote>
  <w:endnote w:type="continuationNotice" w:id="1">
    <w:p w:rsidR="004063C4" w:rsidRDefault="004063C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3C4" w:rsidRDefault="004063C4">
      <w:r>
        <w:separator/>
      </w:r>
    </w:p>
  </w:footnote>
  <w:footnote w:type="continuationSeparator" w:id="0">
    <w:p w:rsidR="004063C4" w:rsidRDefault="004063C4">
      <w:r>
        <w:continuationSeparator/>
      </w:r>
    </w:p>
  </w:footnote>
  <w:footnote w:type="continuationNotice" w:id="1">
    <w:p w:rsidR="004063C4" w:rsidRDefault="004063C4">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BF04EBC"/>
    <w:multiLevelType w:val="multilevel"/>
    <w:tmpl w:val="0FF205B4"/>
    <w:lvl w:ilvl="0">
      <w:start w:val="10"/>
      <w:numFmt w:val="decimal"/>
      <w:lvlText w:val="%1."/>
      <w:lvlJc w:val="left"/>
      <w:pPr>
        <w:tabs>
          <w:tab w:val="num" w:pos="525"/>
        </w:tabs>
        <w:ind w:left="525" w:hanging="52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DC203A0"/>
    <w:multiLevelType w:val="multilevel"/>
    <w:tmpl w:val="7DDCF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13"/>
  </w:num>
  <w:num w:numId="19">
    <w:abstractNumId w:val="8"/>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6"/>
  </w:num>
  <w:num w:numId="23">
    <w:abstractNumId w:val="28"/>
  </w:num>
  <w:num w:numId="24">
    <w:abstractNumId w:val="33"/>
  </w:num>
  <w:num w:numId="25">
    <w:abstractNumId w:val="31"/>
  </w:num>
  <w:num w:numId="26">
    <w:abstractNumId w:val="10"/>
  </w:num>
  <w:num w:numId="27">
    <w:abstractNumId w:val="17"/>
  </w:num>
  <w:num w:numId="28">
    <w:abstractNumId w:val="20"/>
  </w:num>
  <w:num w:numId="29">
    <w:abstractNumId w:val="29"/>
  </w:num>
  <w:num w:numId="30">
    <w:abstractNumId w:val="22"/>
  </w:num>
  <w:num w:numId="31">
    <w:abstractNumId w:val="30"/>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3230"/>
    <w:rsid w:val="00054008"/>
    <w:rsid w:val="0005428E"/>
    <w:rsid w:val="00054752"/>
    <w:rsid w:val="00055CA5"/>
    <w:rsid w:val="00056115"/>
    <w:rsid w:val="0006354D"/>
    <w:rsid w:val="00063FE3"/>
    <w:rsid w:val="00064CF9"/>
    <w:rsid w:val="000669FE"/>
    <w:rsid w:val="00072E73"/>
    <w:rsid w:val="000731A6"/>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5E"/>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4BBE"/>
    <w:rsid w:val="00115064"/>
    <w:rsid w:val="00120B83"/>
    <w:rsid w:val="00121FEC"/>
    <w:rsid w:val="0012405E"/>
    <w:rsid w:val="00124231"/>
    <w:rsid w:val="00124ACF"/>
    <w:rsid w:val="001253EB"/>
    <w:rsid w:val="00126D39"/>
    <w:rsid w:val="0013061A"/>
    <w:rsid w:val="00130882"/>
    <w:rsid w:val="00130922"/>
    <w:rsid w:val="001324F6"/>
    <w:rsid w:val="00132EA0"/>
    <w:rsid w:val="00133605"/>
    <w:rsid w:val="00133ECD"/>
    <w:rsid w:val="00134FC8"/>
    <w:rsid w:val="0013505D"/>
    <w:rsid w:val="001358BE"/>
    <w:rsid w:val="00136088"/>
    <w:rsid w:val="0013638F"/>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0B82"/>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458D"/>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4B60"/>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58F"/>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6C7D"/>
    <w:rsid w:val="00257CBA"/>
    <w:rsid w:val="00257F5F"/>
    <w:rsid w:val="002601EF"/>
    <w:rsid w:val="00260BC9"/>
    <w:rsid w:val="002612D7"/>
    <w:rsid w:val="00262185"/>
    <w:rsid w:val="002621F5"/>
    <w:rsid w:val="002625F4"/>
    <w:rsid w:val="002627BF"/>
    <w:rsid w:val="00263F5F"/>
    <w:rsid w:val="00264072"/>
    <w:rsid w:val="00265B56"/>
    <w:rsid w:val="00265F1D"/>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907"/>
    <w:rsid w:val="00290295"/>
    <w:rsid w:val="00291876"/>
    <w:rsid w:val="0029386B"/>
    <w:rsid w:val="00296A40"/>
    <w:rsid w:val="002A1084"/>
    <w:rsid w:val="002A377B"/>
    <w:rsid w:val="002A5CB0"/>
    <w:rsid w:val="002A5FE6"/>
    <w:rsid w:val="002A679B"/>
    <w:rsid w:val="002B170D"/>
    <w:rsid w:val="002B1F8B"/>
    <w:rsid w:val="002B1FE2"/>
    <w:rsid w:val="002B2DBD"/>
    <w:rsid w:val="002B2FC8"/>
    <w:rsid w:val="002B51F6"/>
    <w:rsid w:val="002B5A84"/>
    <w:rsid w:val="002B5CD7"/>
    <w:rsid w:val="002B6CB9"/>
    <w:rsid w:val="002B6DFA"/>
    <w:rsid w:val="002C1262"/>
    <w:rsid w:val="002C2DAB"/>
    <w:rsid w:val="002C3BEF"/>
    <w:rsid w:val="002C465D"/>
    <w:rsid w:val="002C4770"/>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3FB2"/>
    <w:rsid w:val="003250DB"/>
    <w:rsid w:val="00327C43"/>
    <w:rsid w:val="0033106A"/>
    <w:rsid w:val="00331C90"/>
    <w:rsid w:val="00332787"/>
    <w:rsid w:val="00334088"/>
    <w:rsid w:val="00335191"/>
    <w:rsid w:val="00335B52"/>
    <w:rsid w:val="003363BF"/>
    <w:rsid w:val="003409E0"/>
    <w:rsid w:val="00341ADC"/>
    <w:rsid w:val="00342788"/>
    <w:rsid w:val="00344FED"/>
    <w:rsid w:val="003457EE"/>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0288"/>
    <w:rsid w:val="003D11EC"/>
    <w:rsid w:val="003D18C3"/>
    <w:rsid w:val="003D1A71"/>
    <w:rsid w:val="003D3025"/>
    <w:rsid w:val="003D33E3"/>
    <w:rsid w:val="003D56C5"/>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3C4"/>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02E5"/>
    <w:rsid w:val="00431F21"/>
    <w:rsid w:val="004321E1"/>
    <w:rsid w:val="004329F0"/>
    <w:rsid w:val="00432A68"/>
    <w:rsid w:val="00432B62"/>
    <w:rsid w:val="004339F5"/>
    <w:rsid w:val="00433D87"/>
    <w:rsid w:val="00433EBB"/>
    <w:rsid w:val="00434748"/>
    <w:rsid w:val="00437DF3"/>
    <w:rsid w:val="00442E92"/>
    <w:rsid w:val="00444175"/>
    <w:rsid w:val="0044506A"/>
    <w:rsid w:val="00445AAD"/>
    <w:rsid w:val="00450037"/>
    <w:rsid w:val="004502E9"/>
    <w:rsid w:val="00451649"/>
    <w:rsid w:val="0045550C"/>
    <w:rsid w:val="004555D6"/>
    <w:rsid w:val="00455ACD"/>
    <w:rsid w:val="00456A14"/>
    <w:rsid w:val="00457081"/>
    <w:rsid w:val="00457C9A"/>
    <w:rsid w:val="00457F6E"/>
    <w:rsid w:val="00461B5F"/>
    <w:rsid w:val="004632D6"/>
    <w:rsid w:val="00463BCA"/>
    <w:rsid w:val="00463BE0"/>
    <w:rsid w:val="0046546C"/>
    <w:rsid w:val="0046650C"/>
    <w:rsid w:val="00466764"/>
    <w:rsid w:val="004675E6"/>
    <w:rsid w:val="00467D68"/>
    <w:rsid w:val="00467FC0"/>
    <w:rsid w:val="00470DCC"/>
    <w:rsid w:val="0047225C"/>
    <w:rsid w:val="00474973"/>
    <w:rsid w:val="00477059"/>
    <w:rsid w:val="00477C2D"/>
    <w:rsid w:val="0048284A"/>
    <w:rsid w:val="00483015"/>
    <w:rsid w:val="00484018"/>
    <w:rsid w:val="00484886"/>
    <w:rsid w:val="00484D0B"/>
    <w:rsid w:val="00485AA9"/>
    <w:rsid w:val="00487813"/>
    <w:rsid w:val="00490399"/>
    <w:rsid w:val="004928C8"/>
    <w:rsid w:val="004928E0"/>
    <w:rsid w:val="00494BC2"/>
    <w:rsid w:val="00494CC5"/>
    <w:rsid w:val="00495EE3"/>
    <w:rsid w:val="004960E3"/>
    <w:rsid w:val="004963C2"/>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7CB"/>
    <w:rsid w:val="004C4DE6"/>
    <w:rsid w:val="004D0DBD"/>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1A94"/>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637"/>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5C69"/>
    <w:rsid w:val="005E68E4"/>
    <w:rsid w:val="005E75B2"/>
    <w:rsid w:val="005E7CBE"/>
    <w:rsid w:val="005E7F30"/>
    <w:rsid w:val="005F2744"/>
    <w:rsid w:val="005F3A1E"/>
    <w:rsid w:val="005F3E62"/>
    <w:rsid w:val="006002A8"/>
    <w:rsid w:val="006002E0"/>
    <w:rsid w:val="00600DCC"/>
    <w:rsid w:val="00601E2A"/>
    <w:rsid w:val="00601E50"/>
    <w:rsid w:val="00602555"/>
    <w:rsid w:val="0060421C"/>
    <w:rsid w:val="006072F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0FDE"/>
    <w:rsid w:val="00651834"/>
    <w:rsid w:val="0065234B"/>
    <w:rsid w:val="00652B2C"/>
    <w:rsid w:val="00652E4D"/>
    <w:rsid w:val="00653606"/>
    <w:rsid w:val="006543CD"/>
    <w:rsid w:val="0065487C"/>
    <w:rsid w:val="00660C92"/>
    <w:rsid w:val="006616DC"/>
    <w:rsid w:val="00661D5B"/>
    <w:rsid w:val="00662C29"/>
    <w:rsid w:val="00663416"/>
    <w:rsid w:val="00667F0C"/>
    <w:rsid w:val="0067007E"/>
    <w:rsid w:val="00670B0A"/>
    <w:rsid w:val="00672974"/>
    <w:rsid w:val="00672E28"/>
    <w:rsid w:val="006748CF"/>
    <w:rsid w:val="0067585A"/>
    <w:rsid w:val="0067643B"/>
    <w:rsid w:val="006769A2"/>
    <w:rsid w:val="006769A8"/>
    <w:rsid w:val="00676F4D"/>
    <w:rsid w:val="0067769A"/>
    <w:rsid w:val="0068020A"/>
    <w:rsid w:val="00680916"/>
    <w:rsid w:val="00680D3C"/>
    <w:rsid w:val="00681217"/>
    <w:rsid w:val="00681219"/>
    <w:rsid w:val="00681591"/>
    <w:rsid w:val="00681FC1"/>
    <w:rsid w:val="00686A7D"/>
    <w:rsid w:val="0069329C"/>
    <w:rsid w:val="00693639"/>
    <w:rsid w:val="00693AF6"/>
    <w:rsid w:val="00694073"/>
    <w:rsid w:val="00695868"/>
    <w:rsid w:val="00697464"/>
    <w:rsid w:val="00697C3B"/>
    <w:rsid w:val="006A2E5D"/>
    <w:rsid w:val="006A39D4"/>
    <w:rsid w:val="006B17CD"/>
    <w:rsid w:val="006B2C3F"/>
    <w:rsid w:val="006B4B48"/>
    <w:rsid w:val="006B4F4F"/>
    <w:rsid w:val="006B5419"/>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1E8"/>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EAF"/>
    <w:rsid w:val="007C6FFB"/>
    <w:rsid w:val="007C7BAC"/>
    <w:rsid w:val="007C7FAA"/>
    <w:rsid w:val="007D1CD9"/>
    <w:rsid w:val="007D1FBF"/>
    <w:rsid w:val="007D26B6"/>
    <w:rsid w:val="007D41EF"/>
    <w:rsid w:val="007D4C2B"/>
    <w:rsid w:val="007D4F28"/>
    <w:rsid w:val="007D5454"/>
    <w:rsid w:val="007D5EAD"/>
    <w:rsid w:val="007D640B"/>
    <w:rsid w:val="007D6805"/>
    <w:rsid w:val="007D6E18"/>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2568"/>
    <w:rsid w:val="00816665"/>
    <w:rsid w:val="00816F76"/>
    <w:rsid w:val="008177D0"/>
    <w:rsid w:val="00820C25"/>
    <w:rsid w:val="00823D7F"/>
    <w:rsid w:val="0082544D"/>
    <w:rsid w:val="00825992"/>
    <w:rsid w:val="00825DED"/>
    <w:rsid w:val="00826339"/>
    <w:rsid w:val="008265ED"/>
    <w:rsid w:val="0082766F"/>
    <w:rsid w:val="00827B57"/>
    <w:rsid w:val="00830FA2"/>
    <w:rsid w:val="00833CB7"/>
    <w:rsid w:val="00834A09"/>
    <w:rsid w:val="00844AAD"/>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0E4A"/>
    <w:rsid w:val="0087158F"/>
    <w:rsid w:val="00872075"/>
    <w:rsid w:val="00873274"/>
    <w:rsid w:val="00873420"/>
    <w:rsid w:val="00875688"/>
    <w:rsid w:val="00876D4D"/>
    <w:rsid w:val="00877287"/>
    <w:rsid w:val="00881957"/>
    <w:rsid w:val="00882AB5"/>
    <w:rsid w:val="00882F4B"/>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A08"/>
    <w:rsid w:val="008C21D0"/>
    <w:rsid w:val="008C48D2"/>
    <w:rsid w:val="008C7EFB"/>
    <w:rsid w:val="008D162B"/>
    <w:rsid w:val="008D2AAC"/>
    <w:rsid w:val="008D3080"/>
    <w:rsid w:val="008D4419"/>
    <w:rsid w:val="008D447F"/>
    <w:rsid w:val="008E03C7"/>
    <w:rsid w:val="008E3678"/>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3DDF"/>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1C7F"/>
    <w:rsid w:val="0095480A"/>
    <w:rsid w:val="00955D72"/>
    <w:rsid w:val="0095642C"/>
    <w:rsid w:val="0095663A"/>
    <w:rsid w:val="009570C7"/>
    <w:rsid w:val="009604FA"/>
    <w:rsid w:val="009614B4"/>
    <w:rsid w:val="00961A8D"/>
    <w:rsid w:val="009649C8"/>
    <w:rsid w:val="00964CD7"/>
    <w:rsid w:val="0096509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13DA"/>
    <w:rsid w:val="009D33E4"/>
    <w:rsid w:val="009D46FD"/>
    <w:rsid w:val="009D48FD"/>
    <w:rsid w:val="009D5294"/>
    <w:rsid w:val="009D60B7"/>
    <w:rsid w:val="009D65BF"/>
    <w:rsid w:val="009D765B"/>
    <w:rsid w:val="009E10EF"/>
    <w:rsid w:val="009E21F8"/>
    <w:rsid w:val="009E2E57"/>
    <w:rsid w:val="009E3754"/>
    <w:rsid w:val="009E3AB3"/>
    <w:rsid w:val="009E5C84"/>
    <w:rsid w:val="009E5CBA"/>
    <w:rsid w:val="009F0C77"/>
    <w:rsid w:val="009F341D"/>
    <w:rsid w:val="009F3471"/>
    <w:rsid w:val="009F368B"/>
    <w:rsid w:val="009F7E69"/>
    <w:rsid w:val="00A00375"/>
    <w:rsid w:val="00A00593"/>
    <w:rsid w:val="00A0185A"/>
    <w:rsid w:val="00A03A78"/>
    <w:rsid w:val="00A05D38"/>
    <w:rsid w:val="00A077DF"/>
    <w:rsid w:val="00A10096"/>
    <w:rsid w:val="00A121EC"/>
    <w:rsid w:val="00A13C88"/>
    <w:rsid w:val="00A153B9"/>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2D49"/>
    <w:rsid w:val="00A55687"/>
    <w:rsid w:val="00A566EE"/>
    <w:rsid w:val="00A5672F"/>
    <w:rsid w:val="00A56FB1"/>
    <w:rsid w:val="00A573C1"/>
    <w:rsid w:val="00A62626"/>
    <w:rsid w:val="00A64994"/>
    <w:rsid w:val="00A65BAA"/>
    <w:rsid w:val="00A663BF"/>
    <w:rsid w:val="00A668BC"/>
    <w:rsid w:val="00A66A9F"/>
    <w:rsid w:val="00A720B3"/>
    <w:rsid w:val="00A75E66"/>
    <w:rsid w:val="00A808EB"/>
    <w:rsid w:val="00A80969"/>
    <w:rsid w:val="00A82665"/>
    <w:rsid w:val="00A82770"/>
    <w:rsid w:val="00A83E7B"/>
    <w:rsid w:val="00A83F18"/>
    <w:rsid w:val="00A86484"/>
    <w:rsid w:val="00A86B5B"/>
    <w:rsid w:val="00A87D09"/>
    <w:rsid w:val="00AA0DBD"/>
    <w:rsid w:val="00AA22BC"/>
    <w:rsid w:val="00AA3678"/>
    <w:rsid w:val="00AA3F4D"/>
    <w:rsid w:val="00AA50E9"/>
    <w:rsid w:val="00AA534F"/>
    <w:rsid w:val="00AA5AD4"/>
    <w:rsid w:val="00AB0D12"/>
    <w:rsid w:val="00AB15B8"/>
    <w:rsid w:val="00AB589C"/>
    <w:rsid w:val="00AB7AF4"/>
    <w:rsid w:val="00AC043F"/>
    <w:rsid w:val="00AC15BD"/>
    <w:rsid w:val="00AC3014"/>
    <w:rsid w:val="00AC4868"/>
    <w:rsid w:val="00AC496A"/>
    <w:rsid w:val="00AC500B"/>
    <w:rsid w:val="00AC5796"/>
    <w:rsid w:val="00AC65C5"/>
    <w:rsid w:val="00AC6BD2"/>
    <w:rsid w:val="00AC7E68"/>
    <w:rsid w:val="00AD08CE"/>
    <w:rsid w:val="00AD2521"/>
    <w:rsid w:val="00AD44F9"/>
    <w:rsid w:val="00AD5098"/>
    <w:rsid w:val="00AD79BE"/>
    <w:rsid w:val="00AE08DC"/>
    <w:rsid w:val="00AE1847"/>
    <w:rsid w:val="00AE18AD"/>
    <w:rsid w:val="00AE2E68"/>
    <w:rsid w:val="00AE3B30"/>
    <w:rsid w:val="00AE3E79"/>
    <w:rsid w:val="00AE636E"/>
    <w:rsid w:val="00AE71F4"/>
    <w:rsid w:val="00AF133F"/>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12B4"/>
    <w:rsid w:val="00B32466"/>
    <w:rsid w:val="00B32A4D"/>
    <w:rsid w:val="00B32B00"/>
    <w:rsid w:val="00B32BD3"/>
    <w:rsid w:val="00B33E2E"/>
    <w:rsid w:val="00B34A89"/>
    <w:rsid w:val="00B354A2"/>
    <w:rsid w:val="00B35624"/>
    <w:rsid w:val="00B36DA1"/>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4389"/>
    <w:rsid w:val="00B75880"/>
    <w:rsid w:val="00B764F4"/>
    <w:rsid w:val="00B769A1"/>
    <w:rsid w:val="00B769F9"/>
    <w:rsid w:val="00B8344E"/>
    <w:rsid w:val="00B8380C"/>
    <w:rsid w:val="00B86543"/>
    <w:rsid w:val="00B875D3"/>
    <w:rsid w:val="00B876B6"/>
    <w:rsid w:val="00B909D5"/>
    <w:rsid w:val="00B918FF"/>
    <w:rsid w:val="00B929A5"/>
    <w:rsid w:val="00B95461"/>
    <w:rsid w:val="00B95F39"/>
    <w:rsid w:val="00B971FE"/>
    <w:rsid w:val="00B974E1"/>
    <w:rsid w:val="00BA2312"/>
    <w:rsid w:val="00BA28FA"/>
    <w:rsid w:val="00BA59F7"/>
    <w:rsid w:val="00BA70F4"/>
    <w:rsid w:val="00BA7C02"/>
    <w:rsid w:val="00BB012A"/>
    <w:rsid w:val="00BB33B7"/>
    <w:rsid w:val="00BB4984"/>
    <w:rsid w:val="00BB49AA"/>
    <w:rsid w:val="00BB5D54"/>
    <w:rsid w:val="00BC3684"/>
    <w:rsid w:val="00BD2C6C"/>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4012"/>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E7"/>
    <w:rsid w:val="00C408F2"/>
    <w:rsid w:val="00C41578"/>
    <w:rsid w:val="00C427A0"/>
    <w:rsid w:val="00C43E48"/>
    <w:rsid w:val="00C43F6C"/>
    <w:rsid w:val="00C45BC4"/>
    <w:rsid w:val="00C47D80"/>
    <w:rsid w:val="00C504B2"/>
    <w:rsid w:val="00C513DA"/>
    <w:rsid w:val="00C51B12"/>
    <w:rsid w:val="00C532D0"/>
    <w:rsid w:val="00C54157"/>
    <w:rsid w:val="00C55871"/>
    <w:rsid w:val="00C602E8"/>
    <w:rsid w:val="00C603CE"/>
    <w:rsid w:val="00C6200B"/>
    <w:rsid w:val="00C62AEA"/>
    <w:rsid w:val="00C630A3"/>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21B0"/>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260"/>
    <w:rsid w:val="00D2262B"/>
    <w:rsid w:val="00D22B3C"/>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1D1"/>
    <w:rsid w:val="00D60F61"/>
    <w:rsid w:val="00D613D7"/>
    <w:rsid w:val="00D615BE"/>
    <w:rsid w:val="00D61EF8"/>
    <w:rsid w:val="00D62CE4"/>
    <w:rsid w:val="00D635AD"/>
    <w:rsid w:val="00D64200"/>
    <w:rsid w:val="00D66198"/>
    <w:rsid w:val="00D7166A"/>
    <w:rsid w:val="00D728BB"/>
    <w:rsid w:val="00D735A7"/>
    <w:rsid w:val="00D742DB"/>
    <w:rsid w:val="00D75C1A"/>
    <w:rsid w:val="00D762B4"/>
    <w:rsid w:val="00D767F5"/>
    <w:rsid w:val="00D779FA"/>
    <w:rsid w:val="00D80969"/>
    <w:rsid w:val="00D811C4"/>
    <w:rsid w:val="00D8300B"/>
    <w:rsid w:val="00D8331C"/>
    <w:rsid w:val="00D83C09"/>
    <w:rsid w:val="00D872F5"/>
    <w:rsid w:val="00D92BC5"/>
    <w:rsid w:val="00D93EBC"/>
    <w:rsid w:val="00D96166"/>
    <w:rsid w:val="00D97DB9"/>
    <w:rsid w:val="00D97E39"/>
    <w:rsid w:val="00DA0DDB"/>
    <w:rsid w:val="00DA1765"/>
    <w:rsid w:val="00DA19E9"/>
    <w:rsid w:val="00DA2197"/>
    <w:rsid w:val="00DA4541"/>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06C"/>
    <w:rsid w:val="00DD71CB"/>
    <w:rsid w:val="00DD721C"/>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1506"/>
    <w:rsid w:val="00E13073"/>
    <w:rsid w:val="00E146A0"/>
    <w:rsid w:val="00E15470"/>
    <w:rsid w:val="00E16038"/>
    <w:rsid w:val="00E17B9E"/>
    <w:rsid w:val="00E205DC"/>
    <w:rsid w:val="00E212FD"/>
    <w:rsid w:val="00E21873"/>
    <w:rsid w:val="00E21C30"/>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063F"/>
    <w:rsid w:val="00E43A1A"/>
    <w:rsid w:val="00E456AB"/>
    <w:rsid w:val="00E4686F"/>
    <w:rsid w:val="00E5094B"/>
    <w:rsid w:val="00E51144"/>
    <w:rsid w:val="00E542CA"/>
    <w:rsid w:val="00E5609C"/>
    <w:rsid w:val="00E560F5"/>
    <w:rsid w:val="00E60D77"/>
    <w:rsid w:val="00E6124C"/>
    <w:rsid w:val="00E622F6"/>
    <w:rsid w:val="00E62378"/>
    <w:rsid w:val="00E62620"/>
    <w:rsid w:val="00E62B23"/>
    <w:rsid w:val="00E63920"/>
    <w:rsid w:val="00E64FDB"/>
    <w:rsid w:val="00E6517D"/>
    <w:rsid w:val="00E65493"/>
    <w:rsid w:val="00E6595E"/>
    <w:rsid w:val="00E66119"/>
    <w:rsid w:val="00E7083F"/>
    <w:rsid w:val="00E7209A"/>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66A9"/>
    <w:rsid w:val="00EB3054"/>
    <w:rsid w:val="00EB4E7E"/>
    <w:rsid w:val="00EB6C5D"/>
    <w:rsid w:val="00EC08C5"/>
    <w:rsid w:val="00EC1114"/>
    <w:rsid w:val="00EC14B2"/>
    <w:rsid w:val="00EC5C06"/>
    <w:rsid w:val="00EC5F37"/>
    <w:rsid w:val="00EC6B62"/>
    <w:rsid w:val="00EC6E33"/>
    <w:rsid w:val="00EC791F"/>
    <w:rsid w:val="00ED0D06"/>
    <w:rsid w:val="00ED192D"/>
    <w:rsid w:val="00ED19FB"/>
    <w:rsid w:val="00ED35EE"/>
    <w:rsid w:val="00ED62A4"/>
    <w:rsid w:val="00ED6350"/>
    <w:rsid w:val="00ED701D"/>
    <w:rsid w:val="00ED7F2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5C76"/>
    <w:rsid w:val="00F17429"/>
    <w:rsid w:val="00F20C27"/>
    <w:rsid w:val="00F21505"/>
    <w:rsid w:val="00F21C8B"/>
    <w:rsid w:val="00F21D85"/>
    <w:rsid w:val="00F23761"/>
    <w:rsid w:val="00F23FBE"/>
    <w:rsid w:val="00F304E0"/>
    <w:rsid w:val="00F312F5"/>
    <w:rsid w:val="00F3324C"/>
    <w:rsid w:val="00F35C0D"/>
    <w:rsid w:val="00F401C5"/>
    <w:rsid w:val="00F41DD2"/>
    <w:rsid w:val="00F438AE"/>
    <w:rsid w:val="00F43BB5"/>
    <w:rsid w:val="00F4444C"/>
    <w:rsid w:val="00F448D6"/>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878BA"/>
    <w:rsid w:val="00F91234"/>
    <w:rsid w:val="00F915BF"/>
    <w:rsid w:val="00F9303A"/>
    <w:rsid w:val="00F94A25"/>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625F"/>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tabs>
        <w:tab w:val="clear" w:pos="1134"/>
        <w:tab w:val="num" w:pos="1702"/>
      </w:tabs>
      <w:ind w:left="1702"/>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styleId="afff0">
    <w:name w:val="Strong"/>
    <w:uiPriority w:val="22"/>
    <w:qFormat/>
    <w:rsid w:val="0013638F"/>
    <w:rPr>
      <w:rFonts w:cs="Times New Roman"/>
      <w:b/>
      <w:bCs/>
    </w:rPr>
  </w:style>
  <w:style w:type="paragraph" w:styleId="afff1">
    <w:name w:val="Normal (Web)"/>
    <w:basedOn w:val="a8"/>
    <w:uiPriority w:val="99"/>
    <w:unhideWhenUsed/>
    <w:rsid w:val="004963C2"/>
    <w:pPr>
      <w:spacing w:line="240" w:lineRule="atLeast"/>
      <w:ind w:firstLine="0"/>
      <w:jc w:val="left"/>
    </w:pPr>
    <w:rPr>
      <w:rFonts w:ascii="Verdana" w:hAnsi="Verdana"/>
      <w:snapToGrid/>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tabs>
        <w:tab w:val="clear" w:pos="1134"/>
        <w:tab w:val="num" w:pos="1702"/>
      </w:tabs>
      <w:ind w:left="1702"/>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styleId="afff0">
    <w:name w:val="Strong"/>
    <w:uiPriority w:val="22"/>
    <w:qFormat/>
    <w:rsid w:val="0013638F"/>
    <w:rPr>
      <w:rFonts w:cs="Times New Roman"/>
      <w:b/>
      <w:bCs/>
    </w:rPr>
  </w:style>
  <w:style w:type="paragraph" w:styleId="afff1">
    <w:name w:val="Normal (Web)"/>
    <w:basedOn w:val="a8"/>
    <w:uiPriority w:val="99"/>
    <w:unhideWhenUsed/>
    <w:rsid w:val="004963C2"/>
    <w:pPr>
      <w:spacing w:line="240" w:lineRule="atLeast"/>
      <w:ind w:firstLine="0"/>
      <w:jc w:val="left"/>
    </w:pPr>
    <w:rPr>
      <w:rFonts w:ascii="Verdana" w:hAnsi="Verdana"/>
      <w:snapToGrid/>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223758180">
      <w:bodyDiv w:val="1"/>
      <w:marLeft w:val="0"/>
      <w:marRight w:val="0"/>
      <w:marTop w:val="0"/>
      <w:marBottom w:val="0"/>
      <w:divBdr>
        <w:top w:val="none" w:sz="0" w:space="0" w:color="auto"/>
        <w:left w:val="none" w:sz="0" w:space="0" w:color="auto"/>
        <w:bottom w:val="none" w:sz="0" w:space="0" w:color="auto"/>
        <w:right w:val="none" w:sz="0" w:space="0" w:color="auto"/>
      </w:divBdr>
      <w:divsChild>
        <w:div w:id="1058817502">
          <w:marLeft w:val="450"/>
          <w:marRight w:val="0"/>
          <w:marTop w:val="150"/>
          <w:marBottom w:val="0"/>
          <w:divBdr>
            <w:top w:val="none" w:sz="0" w:space="0" w:color="auto"/>
            <w:left w:val="none" w:sz="0" w:space="0" w:color="auto"/>
            <w:bottom w:val="none" w:sz="0" w:space="0" w:color="auto"/>
            <w:right w:val="none" w:sz="0" w:space="0" w:color="auto"/>
          </w:divBdr>
          <w:divsChild>
            <w:div w:id="467666612">
              <w:marLeft w:val="0"/>
              <w:marRight w:val="0"/>
              <w:marTop w:val="0"/>
              <w:marBottom w:val="0"/>
              <w:divBdr>
                <w:top w:val="none" w:sz="0" w:space="0" w:color="auto"/>
                <w:left w:val="none" w:sz="0" w:space="0" w:color="auto"/>
                <w:bottom w:val="none" w:sz="0" w:space="0" w:color="auto"/>
                <w:right w:val="none" w:sz="0" w:space="0" w:color="auto"/>
              </w:divBdr>
              <w:divsChild>
                <w:div w:id="7571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070888870">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64900575">
      <w:bodyDiv w:val="1"/>
      <w:marLeft w:val="0"/>
      <w:marRight w:val="0"/>
      <w:marTop w:val="0"/>
      <w:marBottom w:val="0"/>
      <w:divBdr>
        <w:top w:val="none" w:sz="0" w:space="0" w:color="auto"/>
        <w:left w:val="none" w:sz="0" w:space="0" w:color="auto"/>
        <w:bottom w:val="none" w:sz="0" w:space="0" w:color="auto"/>
        <w:right w:val="none" w:sz="0" w:space="0" w:color="auto"/>
      </w:divBdr>
    </w:div>
    <w:div w:id="1948198418">
      <w:bodyDiv w:val="1"/>
      <w:marLeft w:val="0"/>
      <w:marRight w:val="0"/>
      <w:marTop w:val="0"/>
      <w:marBottom w:val="0"/>
      <w:divBdr>
        <w:top w:val="none" w:sz="0" w:space="0" w:color="auto"/>
        <w:left w:val="none" w:sz="0" w:space="0" w:color="auto"/>
        <w:bottom w:val="none" w:sz="0" w:space="0" w:color="auto"/>
        <w:right w:val="none" w:sz="0" w:space="0" w:color="auto"/>
      </w:divBdr>
      <w:divsChild>
        <w:div w:id="1307778460">
          <w:marLeft w:val="0"/>
          <w:marRight w:val="0"/>
          <w:marTop w:val="0"/>
          <w:marBottom w:val="0"/>
          <w:divBdr>
            <w:top w:val="none" w:sz="0" w:space="0" w:color="auto"/>
            <w:left w:val="none" w:sz="0" w:space="0" w:color="auto"/>
            <w:bottom w:val="none" w:sz="0" w:space="0" w:color="auto"/>
            <w:right w:val="none" w:sz="0" w:space="0" w:color="auto"/>
          </w:divBdr>
          <w:divsChild>
            <w:div w:id="19816343">
              <w:marLeft w:val="0"/>
              <w:marRight w:val="0"/>
              <w:marTop w:val="0"/>
              <w:marBottom w:val="0"/>
              <w:divBdr>
                <w:top w:val="none" w:sz="0" w:space="0" w:color="auto"/>
                <w:left w:val="none" w:sz="0" w:space="0" w:color="auto"/>
                <w:bottom w:val="none" w:sz="0" w:space="0" w:color="auto"/>
                <w:right w:val="none" w:sz="0" w:space="0" w:color="auto"/>
              </w:divBdr>
              <w:divsChild>
                <w:div w:id="1177962478">
                  <w:marLeft w:val="0"/>
                  <w:marRight w:val="0"/>
                  <w:marTop w:val="0"/>
                  <w:marBottom w:val="0"/>
                  <w:divBdr>
                    <w:top w:val="none" w:sz="0" w:space="0" w:color="auto"/>
                    <w:left w:val="none" w:sz="0" w:space="0" w:color="auto"/>
                    <w:bottom w:val="none" w:sz="0" w:space="0" w:color="auto"/>
                    <w:right w:val="none" w:sz="0" w:space="0" w:color="auto"/>
                  </w:divBdr>
                  <w:divsChild>
                    <w:div w:id="1276403851">
                      <w:marLeft w:val="0"/>
                      <w:marRight w:val="0"/>
                      <w:marTop w:val="0"/>
                      <w:marBottom w:val="0"/>
                      <w:divBdr>
                        <w:top w:val="none" w:sz="0" w:space="0" w:color="auto"/>
                        <w:left w:val="none" w:sz="0" w:space="0" w:color="auto"/>
                        <w:bottom w:val="none" w:sz="0" w:space="0" w:color="auto"/>
                        <w:right w:val="none" w:sz="0" w:space="0" w:color="auto"/>
                      </w:divBdr>
                      <w:divsChild>
                        <w:div w:id="1871215880">
                          <w:marLeft w:val="0"/>
                          <w:marRight w:val="0"/>
                          <w:marTop w:val="0"/>
                          <w:marBottom w:val="0"/>
                          <w:divBdr>
                            <w:top w:val="none" w:sz="0" w:space="0" w:color="auto"/>
                            <w:left w:val="none" w:sz="0" w:space="0" w:color="auto"/>
                            <w:bottom w:val="none" w:sz="0" w:space="0" w:color="auto"/>
                            <w:right w:val="none" w:sz="0" w:space="0" w:color="auto"/>
                          </w:divBdr>
                          <w:divsChild>
                            <w:div w:id="971522512">
                              <w:marLeft w:val="0"/>
                              <w:marRight w:val="0"/>
                              <w:marTop w:val="0"/>
                              <w:marBottom w:val="0"/>
                              <w:divBdr>
                                <w:top w:val="none" w:sz="0" w:space="0" w:color="auto"/>
                                <w:left w:val="none" w:sz="0" w:space="0" w:color="auto"/>
                                <w:bottom w:val="none" w:sz="0" w:space="0" w:color="auto"/>
                                <w:right w:val="none" w:sz="0" w:space="0" w:color="auto"/>
                              </w:divBdr>
                              <w:divsChild>
                                <w:div w:id="1665010023">
                                  <w:marLeft w:val="0"/>
                                  <w:marRight w:val="0"/>
                                  <w:marTop w:val="0"/>
                                  <w:marBottom w:val="0"/>
                                  <w:divBdr>
                                    <w:top w:val="none" w:sz="0" w:space="0" w:color="auto"/>
                                    <w:left w:val="none" w:sz="0" w:space="0" w:color="auto"/>
                                    <w:bottom w:val="none" w:sz="0" w:space="0" w:color="auto"/>
                                    <w:right w:val="none" w:sz="0" w:space="0" w:color="auto"/>
                                  </w:divBdr>
                                  <w:divsChild>
                                    <w:div w:id="2087727580">
                                      <w:marLeft w:val="0"/>
                                      <w:marRight w:val="0"/>
                                      <w:marTop w:val="0"/>
                                      <w:marBottom w:val="0"/>
                                      <w:divBdr>
                                        <w:top w:val="none" w:sz="0" w:space="0" w:color="auto"/>
                                        <w:left w:val="none" w:sz="0" w:space="0" w:color="auto"/>
                                        <w:bottom w:val="none" w:sz="0" w:space="0" w:color="auto"/>
                                        <w:right w:val="none" w:sz="0" w:space="0" w:color="auto"/>
                                      </w:divBdr>
                                      <w:divsChild>
                                        <w:div w:id="64816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padpribor.com/uvn80-2m-1-s-s-tf/" TargetMode="External"/><Relationship Id="rId5" Type="http://schemas.openxmlformats.org/officeDocument/2006/relationships/settings" Target="settings.xml"/><Relationship Id="rId10" Type="http://schemas.openxmlformats.org/officeDocument/2006/relationships/hyperlink" Target="http://zapadpribor.com/uvn80-2m-1-s/" TargetMode="External"/><Relationship Id="rId4" Type="http://schemas.microsoft.com/office/2007/relationships/stylesWithEffects" Target="stylesWithEffects.xml"/><Relationship Id="rId9" Type="http://schemas.openxmlformats.org/officeDocument/2006/relationships/hyperlink" Target="http://zapadpribor.com/uvn80-2m-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13911-B757-43B1-9D4F-1384B13BF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3358</Words>
  <Characters>19146</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22460</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Прядкин Юрий Владимирович</cp:lastModifiedBy>
  <cp:revision>4</cp:revision>
  <cp:lastPrinted>2016-10-21T10:01:00Z</cp:lastPrinted>
  <dcterms:created xsi:type="dcterms:W3CDTF">2018-01-15T01:41:00Z</dcterms:created>
  <dcterms:modified xsi:type="dcterms:W3CDTF">2018-01-15T01:43:00Z</dcterms:modified>
</cp:coreProperties>
</file>