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606872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4C3F71">
        <w:rPr>
          <w:rFonts w:ascii="Times New Roman" w:hAnsi="Times New Roman"/>
          <w:sz w:val="28"/>
          <w:szCs w:val="28"/>
        </w:rPr>
        <w:t>18</w:t>
      </w:r>
      <w:r w:rsidR="00C73FAA">
        <w:rPr>
          <w:rFonts w:ascii="Times New Roman" w:hAnsi="Times New Roman"/>
          <w:sz w:val="28"/>
          <w:szCs w:val="28"/>
        </w:rPr>
        <w:t>8</w:t>
      </w:r>
      <w:r w:rsidR="001F1045">
        <w:rPr>
          <w:rFonts w:ascii="Times New Roman" w:hAnsi="Times New Roman"/>
          <w:sz w:val="28"/>
          <w:szCs w:val="28"/>
        </w:rPr>
        <w:t>/</w:t>
      </w:r>
      <w:r w:rsidR="00F864BA" w:rsidRPr="00F864BA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Default="0035240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7A2069" w:rsidRPr="007A2069">
        <w:rPr>
          <w:b/>
          <w:bCs/>
          <w:szCs w:val="28"/>
        </w:rPr>
        <w:t xml:space="preserve">запросу предложений на право заключения договора: </w:t>
      </w:r>
      <w:r w:rsidR="00CB34E7">
        <w:rPr>
          <w:b/>
          <w:bCs/>
          <w:i/>
          <w:iCs/>
          <w:szCs w:val="28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  </w:t>
      </w:r>
      <w:r w:rsidR="00CB34E7">
        <w:rPr>
          <w:b/>
          <w:bCs/>
          <w:szCs w:val="28"/>
        </w:rPr>
        <w:t xml:space="preserve">закупка № 97.1  </w:t>
      </w:r>
      <w:r w:rsidR="00C73FAA">
        <w:rPr>
          <w:b/>
          <w:bCs/>
          <w:szCs w:val="28"/>
        </w:rPr>
        <w:t>р</w:t>
      </w:r>
      <w:r w:rsidR="001448D6" w:rsidRPr="0021537E">
        <w:rPr>
          <w:b/>
          <w:bCs/>
          <w:szCs w:val="28"/>
        </w:rPr>
        <w:t>аздел 2.</w:t>
      </w:r>
      <w:r w:rsidR="001448D6">
        <w:rPr>
          <w:b/>
          <w:bCs/>
          <w:szCs w:val="28"/>
        </w:rPr>
        <w:t>1</w:t>
      </w:r>
      <w:r w:rsidR="001448D6" w:rsidRPr="0021537E">
        <w:rPr>
          <w:b/>
          <w:bCs/>
          <w:szCs w:val="28"/>
        </w:rPr>
        <w:t>.1.  ГКПЗ 201</w:t>
      </w:r>
      <w:r w:rsidR="001448D6">
        <w:rPr>
          <w:b/>
          <w:bCs/>
          <w:szCs w:val="28"/>
        </w:rPr>
        <w:t>8</w:t>
      </w:r>
    </w:p>
    <w:p w:rsidR="001448D6" w:rsidRPr="00055325" w:rsidRDefault="001448D6" w:rsidP="001448D6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C73FA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C73FAA">
              <w:rPr>
                <w:b/>
                <w:sz w:val="24"/>
                <w:szCs w:val="24"/>
              </w:rPr>
              <w:t>08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C73FAA">
              <w:rPr>
                <w:b/>
                <w:sz w:val="24"/>
                <w:szCs w:val="24"/>
              </w:rPr>
              <w:t>февраля</w:t>
            </w:r>
            <w:r w:rsidR="007A2069">
              <w:rPr>
                <w:b/>
                <w:sz w:val="24"/>
                <w:szCs w:val="24"/>
              </w:rPr>
              <w:t xml:space="preserve"> </w:t>
            </w:r>
            <w:r w:rsidR="00F864BA" w:rsidRPr="00F864BA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7A2069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CB34E7" w:rsidRPr="00CB34E7">
        <w:rPr>
          <w:b/>
          <w:i/>
          <w:sz w:val="26"/>
          <w:szCs w:val="26"/>
        </w:rPr>
        <w:t>31705845190</w:t>
      </w:r>
    </w:p>
    <w:p w:rsidR="00E2216A" w:rsidRPr="00606872" w:rsidRDefault="00E2216A" w:rsidP="00E2216A">
      <w:pPr>
        <w:pStyle w:val="a6"/>
        <w:spacing w:before="0" w:line="240" w:lineRule="auto"/>
        <w:jc w:val="left"/>
        <w:rPr>
          <w:b/>
          <w:sz w:val="16"/>
          <w:szCs w:val="16"/>
        </w:rPr>
      </w:pPr>
    </w:p>
    <w:p w:rsidR="00BA70EB" w:rsidRPr="00D8000F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D8000F">
        <w:rPr>
          <w:b/>
          <w:sz w:val="26"/>
          <w:szCs w:val="26"/>
        </w:rPr>
        <w:t xml:space="preserve">ПРИСУТСТВОВАЛИ: </w:t>
      </w:r>
      <w:r w:rsidRPr="00D8000F">
        <w:rPr>
          <w:sz w:val="26"/>
          <w:szCs w:val="26"/>
        </w:rPr>
        <w:t>член</w:t>
      </w:r>
      <w:r w:rsidR="007A44E1" w:rsidRPr="00D8000F">
        <w:rPr>
          <w:sz w:val="26"/>
          <w:szCs w:val="26"/>
        </w:rPr>
        <w:t>ы</w:t>
      </w:r>
      <w:r w:rsidRPr="00D8000F">
        <w:rPr>
          <w:b/>
          <w:sz w:val="26"/>
          <w:szCs w:val="26"/>
        </w:rPr>
        <w:t xml:space="preserve"> </w:t>
      </w:r>
      <w:r w:rsidRPr="00D8000F">
        <w:rPr>
          <w:sz w:val="26"/>
          <w:szCs w:val="26"/>
        </w:rPr>
        <w:t>постоянно д</w:t>
      </w:r>
      <w:r w:rsidR="00547857" w:rsidRPr="00D8000F">
        <w:rPr>
          <w:sz w:val="26"/>
          <w:szCs w:val="26"/>
        </w:rPr>
        <w:t xml:space="preserve">ействующей Закупочной комиссии </w:t>
      </w:r>
      <w:r w:rsidRPr="00D8000F">
        <w:rPr>
          <w:sz w:val="26"/>
          <w:szCs w:val="26"/>
        </w:rPr>
        <w:t xml:space="preserve">АО «ДРСК»  </w:t>
      </w:r>
      <w:r w:rsidR="00F864BA">
        <w:rPr>
          <w:sz w:val="26"/>
          <w:szCs w:val="26"/>
        </w:rPr>
        <w:t>1</w:t>
      </w:r>
      <w:r w:rsidRPr="00D8000F">
        <w:rPr>
          <w:sz w:val="26"/>
          <w:szCs w:val="26"/>
        </w:rPr>
        <w:t>-го уровня.</w:t>
      </w:r>
    </w:p>
    <w:p w:rsidR="00E7429D" w:rsidRPr="00D8000F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8000F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606872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EF254F" w:rsidRPr="00D8000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D8000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>Об итоговой ранжировке заявок.</w:t>
      </w:r>
    </w:p>
    <w:p w:rsidR="007A2069" w:rsidRPr="00677509" w:rsidRDefault="007A2069" w:rsidP="007A2069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677509">
        <w:rPr>
          <w:bCs/>
          <w:i/>
          <w:iCs/>
          <w:sz w:val="26"/>
          <w:szCs w:val="26"/>
        </w:rPr>
        <w:t xml:space="preserve">О выборе победителя </w:t>
      </w:r>
      <w:r>
        <w:rPr>
          <w:bCs/>
          <w:i/>
          <w:iCs/>
          <w:sz w:val="26"/>
          <w:szCs w:val="26"/>
        </w:rPr>
        <w:t>запроса предложений</w:t>
      </w:r>
      <w:r w:rsidRPr="00677509">
        <w:rPr>
          <w:bCs/>
          <w:i/>
          <w:iCs/>
          <w:sz w:val="26"/>
          <w:szCs w:val="26"/>
        </w:rPr>
        <w:t>.</w:t>
      </w:r>
    </w:p>
    <w:p w:rsidR="00EF254F" w:rsidRPr="00606872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CB34E7" w:rsidRDefault="00CB34E7" w:rsidP="00CB34E7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B34E7" w:rsidRDefault="00CB34E7" w:rsidP="00CB34E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Признать процедуру переторжки состоявшейся.</w:t>
      </w:r>
    </w:p>
    <w:p w:rsidR="00CB34E7" w:rsidRDefault="00CB34E7" w:rsidP="00CB34E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7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09"/>
        <w:gridCol w:w="2554"/>
      </w:tblGrid>
      <w:tr w:rsidR="00CB34E7" w:rsidRPr="005D059F" w:rsidTr="00CB34E7">
        <w:trPr>
          <w:trHeight w:val="428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Pr="005D059F" w:rsidRDefault="00CB34E7">
            <w:pPr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5D059F">
              <w:rPr>
                <w:b/>
                <w:sz w:val="20"/>
                <w:szCs w:val="18"/>
                <w:lang w:eastAsia="en-US"/>
              </w:rPr>
              <w:t>№</w:t>
            </w:r>
          </w:p>
          <w:p w:rsidR="00CB34E7" w:rsidRPr="005D059F" w:rsidRDefault="00CB34E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18"/>
                <w:lang w:eastAsia="en-US"/>
              </w:rPr>
            </w:pPr>
            <w:r w:rsidRPr="005D059F">
              <w:rPr>
                <w:b/>
                <w:sz w:val="20"/>
                <w:szCs w:val="18"/>
                <w:lang w:eastAsia="en-US"/>
              </w:rPr>
              <w:t>п/п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Pr="005D059F" w:rsidRDefault="00CB34E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5D059F">
              <w:rPr>
                <w:b/>
                <w:sz w:val="20"/>
                <w:szCs w:val="24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Pr="005D059F" w:rsidRDefault="00CB34E7">
            <w:pPr>
              <w:snapToGrid w:val="0"/>
              <w:spacing w:line="240" w:lineRule="auto"/>
              <w:ind w:firstLine="34"/>
              <w:jc w:val="center"/>
              <w:rPr>
                <w:b/>
                <w:sz w:val="20"/>
                <w:szCs w:val="24"/>
                <w:lang w:eastAsia="en-US"/>
              </w:rPr>
            </w:pPr>
            <w:r w:rsidRPr="005D059F">
              <w:rPr>
                <w:b/>
                <w:sz w:val="20"/>
                <w:szCs w:val="24"/>
                <w:lang w:eastAsia="en-US"/>
              </w:rPr>
              <w:t>Окончательная с</w:t>
            </w:r>
            <w:r w:rsidRPr="005D059F">
              <w:rPr>
                <w:b/>
                <w:sz w:val="20"/>
                <w:szCs w:val="18"/>
                <w:lang w:eastAsia="en-US"/>
              </w:rPr>
              <w:t>уммарная стоимость единичных расценок предлагаемых работ</w:t>
            </w:r>
            <w:r w:rsidRPr="005D059F">
              <w:rPr>
                <w:b/>
                <w:sz w:val="20"/>
                <w:szCs w:val="24"/>
                <w:lang w:eastAsia="en-US"/>
              </w:rPr>
              <w:t>, руб. без НДС</w:t>
            </w:r>
          </w:p>
        </w:tc>
      </w:tr>
      <w:tr w:rsidR="00CB34E7" w:rsidTr="00CB34E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«НаноЭлектроМонтаж»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19 161 016,95</w:t>
            </w:r>
          </w:p>
        </w:tc>
      </w:tr>
      <w:tr w:rsidR="00CB34E7" w:rsidTr="00CB34E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Тихоокеанская, 165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18 853 571,00</w:t>
            </w:r>
          </w:p>
        </w:tc>
      </w:tr>
      <w:tr w:rsidR="00CB34E7" w:rsidTr="00CB34E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Ким Ю Чена, 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</w:tr>
      <w:tr w:rsidR="00CB34E7" w:rsidTr="00CB34E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17 261 923,24</w:t>
            </w:r>
          </w:p>
        </w:tc>
      </w:tr>
      <w:tr w:rsidR="00CB34E7" w:rsidTr="00CB34E7">
        <w:trPr>
          <w:trHeight w:val="42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19 592 613,53 </w:t>
            </w:r>
          </w:p>
        </w:tc>
      </w:tr>
    </w:tbl>
    <w:p w:rsidR="005B29FF" w:rsidRPr="00606872" w:rsidRDefault="005B29FF" w:rsidP="005A1FAE">
      <w:pPr>
        <w:spacing w:line="240" w:lineRule="auto"/>
        <w:ind w:firstLine="0"/>
        <w:rPr>
          <w:b/>
          <w:sz w:val="16"/>
          <w:szCs w:val="16"/>
        </w:rPr>
      </w:pPr>
    </w:p>
    <w:p w:rsidR="00F864BA" w:rsidRPr="002B5A5A" w:rsidRDefault="00F864BA" w:rsidP="00F864BA">
      <w:pPr>
        <w:pStyle w:val="a4"/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>ВОПРОС 2 «Об итоговой ранжировке заявок»</w:t>
      </w:r>
    </w:p>
    <w:p w:rsidR="00CB34E7" w:rsidRDefault="00CB34E7" w:rsidP="00CB34E7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CB34E7" w:rsidRDefault="00CB34E7" w:rsidP="00CB34E7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>Утвердить итоговую ранжировку заявок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4117"/>
        <w:gridCol w:w="1711"/>
        <w:gridCol w:w="1550"/>
        <w:gridCol w:w="1550"/>
      </w:tblGrid>
      <w:tr w:rsidR="00CB34E7" w:rsidRPr="00CB34E7" w:rsidTr="00CB34E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P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CB34E7">
              <w:rPr>
                <w:b/>
                <w:i/>
                <w:sz w:val="20"/>
                <w:szCs w:val="18"/>
                <w:lang w:eastAsia="en-US"/>
              </w:rPr>
              <w:t>Место в итоговой ранжировке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P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CB34E7">
              <w:rPr>
                <w:b/>
                <w:i/>
                <w:sz w:val="20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P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CB34E7">
              <w:rPr>
                <w:b/>
                <w:sz w:val="20"/>
                <w:szCs w:val="24"/>
                <w:lang w:eastAsia="en-US"/>
              </w:rPr>
              <w:t>Окончательная с</w:t>
            </w:r>
            <w:r w:rsidRPr="00CB34E7">
              <w:rPr>
                <w:b/>
                <w:sz w:val="20"/>
                <w:szCs w:val="18"/>
                <w:lang w:eastAsia="en-US"/>
              </w:rPr>
              <w:t xml:space="preserve">уммарная стоимость единичных расценок предлагаемых </w:t>
            </w:r>
            <w:r w:rsidRPr="00CB34E7">
              <w:rPr>
                <w:b/>
                <w:sz w:val="20"/>
                <w:szCs w:val="18"/>
                <w:lang w:eastAsia="en-US"/>
              </w:rPr>
              <w:lastRenderedPageBreak/>
              <w:t>работ</w:t>
            </w:r>
            <w:r w:rsidRPr="00CB34E7">
              <w:rPr>
                <w:b/>
                <w:sz w:val="20"/>
                <w:szCs w:val="24"/>
                <w:lang w:eastAsia="en-US"/>
              </w:rPr>
              <w:t>, руб. без НДС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Pr="00CB34E7" w:rsidRDefault="00CB34E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CB34E7">
              <w:rPr>
                <w:b/>
                <w:i/>
                <w:sz w:val="20"/>
                <w:szCs w:val="24"/>
                <w:lang w:eastAsia="en-US"/>
              </w:rPr>
              <w:lastRenderedPageBreak/>
              <w:t>Итоговая оценка предпочтительности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Pr="00CB34E7" w:rsidRDefault="00CB34E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CB34E7">
              <w:rPr>
                <w:b/>
                <w:i/>
                <w:sz w:val="20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</w:tc>
      </w:tr>
      <w:tr w:rsidR="00CB34E7" w:rsidTr="00CB34E7">
        <w:trPr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«Компания Новая Энергия»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Новосибирск, ул. Чаплыгина, 93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17 261 923,24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34E7" w:rsidTr="00CB34E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АО «Востоксельэлектросетьстрой»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Тихоокеанская, 165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18 853 571,00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34E7" w:rsidTr="00CB34E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«НаноЭлектроМонтаж»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Москва, Ленинский пр-т, 82/2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19 161 016,95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34E7" w:rsidTr="00CB34E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«ДТЭН»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ул. Ким Ю Чена, 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19 500 000,00 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B34E7" w:rsidTr="00CB34E7">
        <w:trPr>
          <w:trHeight w:val="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ООО «Амур-ЭП»</w:t>
            </w:r>
          </w:p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Хабаровск, пр-т 60 лет Октября, 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19 592 613,53 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tabs>
                <w:tab w:val="right" w:pos="936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4,46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E7" w:rsidRDefault="00CB34E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606872" w:rsidRPr="001448D6" w:rsidRDefault="00606872" w:rsidP="005A1FAE">
      <w:pPr>
        <w:spacing w:line="240" w:lineRule="auto"/>
        <w:ind w:firstLine="0"/>
        <w:rPr>
          <w:b/>
          <w:sz w:val="26"/>
          <w:szCs w:val="26"/>
        </w:rPr>
      </w:pPr>
    </w:p>
    <w:p w:rsidR="00F864BA" w:rsidRPr="002B5A5A" w:rsidRDefault="00F864BA" w:rsidP="00F864BA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6"/>
          <w:szCs w:val="26"/>
        </w:rPr>
      </w:pPr>
      <w:r w:rsidRPr="002B5A5A">
        <w:rPr>
          <w:b/>
          <w:bCs/>
          <w:i/>
          <w:iCs/>
          <w:sz w:val="26"/>
          <w:szCs w:val="26"/>
        </w:rPr>
        <w:t xml:space="preserve">ВОПРОС 3 «О выборе победителя </w:t>
      </w:r>
      <w:r w:rsidR="007A2069">
        <w:rPr>
          <w:b/>
          <w:bCs/>
          <w:i/>
          <w:iCs/>
          <w:sz w:val="26"/>
          <w:szCs w:val="26"/>
        </w:rPr>
        <w:t>запроса предложений</w:t>
      </w:r>
      <w:r w:rsidRPr="002B5A5A">
        <w:rPr>
          <w:b/>
          <w:bCs/>
          <w:i/>
          <w:iCs/>
          <w:sz w:val="26"/>
          <w:szCs w:val="26"/>
        </w:rPr>
        <w:t>»</w:t>
      </w:r>
    </w:p>
    <w:p w:rsidR="006A5CD5" w:rsidRPr="00A01184" w:rsidRDefault="006A5CD5" w:rsidP="001044B0">
      <w:pPr>
        <w:spacing w:line="240" w:lineRule="auto"/>
        <w:ind w:firstLine="0"/>
        <w:rPr>
          <w:b/>
          <w:sz w:val="26"/>
          <w:szCs w:val="26"/>
        </w:rPr>
      </w:pPr>
      <w:r w:rsidRPr="00A01184">
        <w:rPr>
          <w:b/>
          <w:sz w:val="26"/>
          <w:szCs w:val="26"/>
        </w:rPr>
        <w:t>РЕШИЛИ:</w:t>
      </w:r>
    </w:p>
    <w:p w:rsidR="00CB34E7" w:rsidRPr="0078232D" w:rsidRDefault="006A5CD5" w:rsidP="0097151A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78232D">
        <w:rPr>
          <w:sz w:val="26"/>
          <w:szCs w:val="26"/>
        </w:rPr>
        <w:t xml:space="preserve">Планируемая стоимость закупки в соответствии с ГКПЗ: </w:t>
      </w:r>
      <w:r w:rsidR="00CB34E7">
        <w:rPr>
          <w:b/>
          <w:i/>
          <w:sz w:val="26"/>
          <w:szCs w:val="26"/>
        </w:rPr>
        <w:t xml:space="preserve">19 500  000,00  </w:t>
      </w:r>
      <w:r w:rsidR="00CB34E7" w:rsidRPr="00A25945">
        <w:rPr>
          <w:sz w:val="26"/>
          <w:szCs w:val="26"/>
        </w:rPr>
        <w:t>рублей без учета НДС (</w:t>
      </w:r>
      <w:r w:rsidR="00CB34E7">
        <w:rPr>
          <w:sz w:val="26"/>
          <w:szCs w:val="26"/>
        </w:rPr>
        <w:t xml:space="preserve">23 010 000,00 </w:t>
      </w:r>
      <w:r w:rsidR="00CB34E7" w:rsidRPr="0078232D">
        <w:rPr>
          <w:sz w:val="26"/>
          <w:szCs w:val="26"/>
        </w:rPr>
        <w:t>руб. с учетом НДС).</w:t>
      </w:r>
    </w:p>
    <w:p w:rsidR="00CB34E7" w:rsidRPr="00733B0C" w:rsidRDefault="00CB34E7" w:rsidP="00CB34E7">
      <w:pPr>
        <w:tabs>
          <w:tab w:val="left" w:pos="851"/>
        </w:tabs>
        <w:autoSpaceDE w:val="0"/>
        <w:autoSpaceDN w:val="0"/>
        <w:snapToGrid w:val="0"/>
        <w:spacing w:before="60" w:line="240" w:lineRule="auto"/>
        <w:ind w:firstLine="0"/>
        <w:rPr>
          <w:b/>
          <w:sz w:val="26"/>
          <w:szCs w:val="26"/>
        </w:rPr>
      </w:pPr>
      <w:r w:rsidRPr="00E30D96">
        <w:rPr>
          <w:sz w:val="26"/>
          <w:szCs w:val="26"/>
        </w:rPr>
        <w:tab/>
        <w:t xml:space="preserve">2. На основании </w:t>
      </w:r>
      <w:r w:rsidRPr="00A01184">
        <w:rPr>
          <w:sz w:val="26"/>
          <w:szCs w:val="26"/>
        </w:rPr>
        <w:t xml:space="preserve">приведенной итоговой ранжировки поступивших заявок </w:t>
      </w:r>
      <w:r w:rsidRPr="00733B0C">
        <w:rPr>
          <w:sz w:val="26"/>
          <w:szCs w:val="26"/>
        </w:rPr>
        <w:t xml:space="preserve">предлагается признать победителем запроса предложений </w:t>
      </w:r>
      <w:r w:rsidRPr="00733B0C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для технологического присоединения потребителей (в том числе ПИР) на территории ЮРЭС для нужд филиала ХЭС </w:t>
      </w:r>
      <w:r w:rsidRPr="00733B0C">
        <w:rPr>
          <w:sz w:val="26"/>
          <w:szCs w:val="26"/>
        </w:rPr>
        <w:t>участника, занявшего первое место по степени предпочтительности для заказчика:</w:t>
      </w:r>
      <w:r w:rsidRPr="00733B0C">
        <w:rPr>
          <w:b/>
          <w:i/>
          <w:sz w:val="26"/>
          <w:szCs w:val="26"/>
          <w:lang w:eastAsia="en-US"/>
        </w:rPr>
        <w:t xml:space="preserve"> </w:t>
      </w:r>
      <w:r w:rsidRPr="00733B0C">
        <w:rPr>
          <w:b/>
          <w:i/>
          <w:sz w:val="26"/>
          <w:szCs w:val="26"/>
        </w:rPr>
        <w:t xml:space="preserve">ООО «Компания Новая Энергия» </w:t>
      </w:r>
      <w:r w:rsidRPr="00733B0C">
        <w:rPr>
          <w:sz w:val="26"/>
          <w:szCs w:val="26"/>
        </w:rPr>
        <w:t xml:space="preserve">г. Новосибирск, ул. Чаплыгина, 93 на условиях: с предельной стоимостью договора  </w:t>
      </w:r>
      <w:r w:rsidRPr="00733B0C">
        <w:rPr>
          <w:b/>
          <w:i/>
          <w:sz w:val="26"/>
          <w:szCs w:val="26"/>
        </w:rPr>
        <w:t xml:space="preserve">19 500  000,00  </w:t>
      </w:r>
      <w:r w:rsidRPr="00733B0C">
        <w:rPr>
          <w:sz w:val="26"/>
          <w:szCs w:val="26"/>
        </w:rPr>
        <w:t xml:space="preserve">рублей без учета НДС (23 010 000,00   руб. с учетом НДС). В том числе суммарная стоимость за единицу: </w:t>
      </w:r>
      <w:r>
        <w:rPr>
          <w:b/>
          <w:bCs/>
          <w:i/>
          <w:sz w:val="26"/>
          <w:szCs w:val="26"/>
        </w:rPr>
        <w:t>17 261 923,24</w:t>
      </w:r>
      <w:r w:rsidRPr="00733B0C">
        <w:rPr>
          <w:b/>
          <w:bCs/>
          <w:i/>
          <w:sz w:val="26"/>
          <w:szCs w:val="26"/>
        </w:rPr>
        <w:t xml:space="preserve">  </w:t>
      </w:r>
      <w:r w:rsidRPr="00733B0C">
        <w:rPr>
          <w:sz w:val="26"/>
          <w:szCs w:val="26"/>
        </w:rPr>
        <w:t>руб. без учета НДС (</w:t>
      </w:r>
      <w:r>
        <w:rPr>
          <w:sz w:val="26"/>
          <w:szCs w:val="26"/>
        </w:rPr>
        <w:t>20 369 069,42</w:t>
      </w:r>
      <w:r w:rsidRPr="00733B0C">
        <w:rPr>
          <w:sz w:val="26"/>
          <w:szCs w:val="26"/>
        </w:rPr>
        <w:t xml:space="preserve">  руб. с учетом НДС). Срок выполнения работ: с момента заключения договора по 31.12.2018. Условия оплаты: в соответствии с Проектом договора. Гарантийные обязательства:  в соответствии с Проектом договора. 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7"/>
      </w:tblGrid>
      <w:tr w:rsidR="00C02479" w:rsidRPr="00606872" w:rsidTr="00606872">
        <w:trPr>
          <w:trHeight w:val="167"/>
          <w:tblCellSpacing w:w="15" w:type="dxa"/>
        </w:trPr>
        <w:tc>
          <w:tcPr>
            <w:tcW w:w="5560" w:type="dxa"/>
          </w:tcPr>
          <w:p w:rsidR="001448D6" w:rsidRDefault="001448D6" w:rsidP="00F864BA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606872" w:rsidRDefault="007A2069" w:rsidP="00F864BA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60687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60687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2" w:type="dxa"/>
          </w:tcPr>
          <w:p w:rsidR="00C02479" w:rsidRPr="0060687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606872" w:rsidTr="00606872">
        <w:trPr>
          <w:trHeight w:val="35"/>
          <w:tblCellSpacing w:w="15" w:type="dxa"/>
        </w:trPr>
        <w:tc>
          <w:tcPr>
            <w:tcW w:w="5560" w:type="dxa"/>
          </w:tcPr>
          <w:p w:rsidR="004C066A" w:rsidRPr="00606872" w:rsidRDefault="007A2069" w:rsidP="004C066A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Елисеева М.Г.</w:t>
            </w:r>
          </w:p>
          <w:p w:rsidR="00C02479" w:rsidRPr="00606872" w:rsidRDefault="00C0247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92" w:type="dxa"/>
          </w:tcPr>
          <w:p w:rsidR="00C02479" w:rsidRPr="0060687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606872">
              <w:rPr>
                <w:sz w:val="26"/>
                <w:szCs w:val="26"/>
              </w:rPr>
              <w:t>_____________________________</w:t>
            </w:r>
          </w:p>
        </w:tc>
      </w:tr>
    </w:tbl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0D1756" w:rsidRDefault="000D1756" w:rsidP="00F864BA">
      <w:pPr>
        <w:pStyle w:val="a4"/>
        <w:jc w:val="both"/>
        <w:rPr>
          <w:b/>
          <w:sz w:val="20"/>
        </w:rPr>
      </w:pPr>
    </w:p>
    <w:p w:rsidR="00F864BA" w:rsidRPr="00C8336C" w:rsidRDefault="00F864BA" w:rsidP="00F864BA">
      <w:pPr>
        <w:pStyle w:val="a4"/>
        <w:jc w:val="both"/>
        <w:rPr>
          <w:b/>
          <w:sz w:val="20"/>
        </w:rPr>
      </w:pPr>
      <w:r w:rsidRPr="00C8336C">
        <w:rPr>
          <w:b/>
          <w:sz w:val="20"/>
        </w:rPr>
        <w:t>Коврижкина Е.Ю.</w:t>
      </w:r>
    </w:p>
    <w:p w:rsidR="006227C6" w:rsidRPr="00C02479" w:rsidRDefault="00F864BA" w:rsidP="001448D6">
      <w:pPr>
        <w:pStyle w:val="a4"/>
        <w:tabs>
          <w:tab w:val="clear" w:pos="9360"/>
          <w:tab w:val="left" w:pos="2220"/>
        </w:tabs>
        <w:jc w:val="both"/>
        <w:rPr>
          <w:sz w:val="24"/>
        </w:rPr>
      </w:pPr>
      <w:r w:rsidRPr="00C8336C">
        <w:rPr>
          <w:sz w:val="20"/>
        </w:rPr>
        <w:t>Тел. 397208</w:t>
      </w:r>
    </w:p>
    <w:sectPr w:rsidR="006227C6" w:rsidRPr="00C02479" w:rsidSect="00BD2513">
      <w:headerReference w:type="default" r:id="rId9"/>
      <w:footerReference w:type="default" r:id="rId10"/>
      <w:pgSz w:w="11906" w:h="16838"/>
      <w:pgMar w:top="825" w:right="707" w:bottom="426" w:left="1276" w:header="421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D4" w:rsidRDefault="007A0DD4" w:rsidP="00355095">
      <w:pPr>
        <w:spacing w:line="240" w:lineRule="auto"/>
      </w:pPr>
      <w:r>
        <w:separator/>
      </w:r>
    </w:p>
  </w:endnote>
  <w:endnote w:type="continuationSeparator" w:id="0">
    <w:p w:rsidR="007A0DD4" w:rsidRDefault="007A0D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F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6FE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D4" w:rsidRDefault="007A0DD4" w:rsidP="00355095">
      <w:pPr>
        <w:spacing w:line="240" w:lineRule="auto"/>
      </w:pPr>
      <w:r>
        <w:separator/>
      </w:r>
    </w:p>
  </w:footnote>
  <w:footnote w:type="continuationSeparator" w:id="0">
    <w:p w:rsidR="007A0DD4" w:rsidRDefault="007A0D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4C3F71">
      <w:rPr>
        <w:i/>
        <w:sz w:val="20"/>
      </w:rPr>
      <w:t>9</w:t>
    </w:r>
    <w:r w:rsidR="00CB34E7">
      <w:rPr>
        <w:i/>
        <w:sz w:val="20"/>
      </w:rPr>
      <w:t>7</w:t>
    </w:r>
    <w:r w:rsidR="007A2069">
      <w:rPr>
        <w:i/>
        <w:sz w:val="20"/>
      </w:rPr>
      <w:t>.1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606872">
      <w:rPr>
        <w:i/>
        <w:sz w:val="20"/>
      </w:rPr>
      <w:t>1.</w:t>
    </w:r>
    <w:r w:rsidR="00EF254F">
      <w:rPr>
        <w:i/>
        <w:sz w:val="20"/>
      </w:rPr>
      <w:t>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270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8004B"/>
    <w:rsid w:val="000911D3"/>
    <w:rsid w:val="00091988"/>
    <w:rsid w:val="000A407E"/>
    <w:rsid w:val="000A40C5"/>
    <w:rsid w:val="000A643F"/>
    <w:rsid w:val="000C1263"/>
    <w:rsid w:val="000C17A4"/>
    <w:rsid w:val="000C4C65"/>
    <w:rsid w:val="000D12B2"/>
    <w:rsid w:val="000D1756"/>
    <w:rsid w:val="000D18F2"/>
    <w:rsid w:val="000E1F9C"/>
    <w:rsid w:val="000E24D8"/>
    <w:rsid w:val="000F1326"/>
    <w:rsid w:val="000F6E22"/>
    <w:rsid w:val="00103D49"/>
    <w:rsid w:val="0010419B"/>
    <w:rsid w:val="0011092A"/>
    <w:rsid w:val="001112CF"/>
    <w:rsid w:val="001114A0"/>
    <w:rsid w:val="0011164A"/>
    <w:rsid w:val="00126847"/>
    <w:rsid w:val="00143503"/>
    <w:rsid w:val="001448D6"/>
    <w:rsid w:val="00144C8B"/>
    <w:rsid w:val="00153E9A"/>
    <w:rsid w:val="00162205"/>
    <w:rsid w:val="001650AC"/>
    <w:rsid w:val="001812F2"/>
    <w:rsid w:val="001924E0"/>
    <w:rsid w:val="001926AC"/>
    <w:rsid w:val="00196A90"/>
    <w:rsid w:val="001A5D04"/>
    <w:rsid w:val="001B13FD"/>
    <w:rsid w:val="001B37A3"/>
    <w:rsid w:val="001D3742"/>
    <w:rsid w:val="001E33F9"/>
    <w:rsid w:val="001F001D"/>
    <w:rsid w:val="001F1045"/>
    <w:rsid w:val="001F16DB"/>
    <w:rsid w:val="00200CC3"/>
    <w:rsid w:val="00206C06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4590"/>
    <w:rsid w:val="002E102F"/>
    <w:rsid w:val="002E1D13"/>
    <w:rsid w:val="002E4AAD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C6FE7"/>
    <w:rsid w:val="003D62C8"/>
    <w:rsid w:val="003E0ADD"/>
    <w:rsid w:val="003F1CAE"/>
    <w:rsid w:val="003F2505"/>
    <w:rsid w:val="003F61C7"/>
    <w:rsid w:val="003F738E"/>
    <w:rsid w:val="00410A54"/>
    <w:rsid w:val="00416CFB"/>
    <w:rsid w:val="00423EB5"/>
    <w:rsid w:val="00425064"/>
    <w:rsid w:val="00425DCF"/>
    <w:rsid w:val="00433072"/>
    <w:rsid w:val="004355A8"/>
    <w:rsid w:val="00445432"/>
    <w:rsid w:val="0045381B"/>
    <w:rsid w:val="00456E12"/>
    <w:rsid w:val="004579DA"/>
    <w:rsid w:val="00472E98"/>
    <w:rsid w:val="00474582"/>
    <w:rsid w:val="00476103"/>
    <w:rsid w:val="00480849"/>
    <w:rsid w:val="00492742"/>
    <w:rsid w:val="004932DB"/>
    <w:rsid w:val="0049333C"/>
    <w:rsid w:val="004A4816"/>
    <w:rsid w:val="004A606C"/>
    <w:rsid w:val="004B0314"/>
    <w:rsid w:val="004B339B"/>
    <w:rsid w:val="004C066A"/>
    <w:rsid w:val="004C1EA3"/>
    <w:rsid w:val="004C3F71"/>
    <w:rsid w:val="004D1A37"/>
    <w:rsid w:val="004D6055"/>
    <w:rsid w:val="004F7984"/>
    <w:rsid w:val="00506E9C"/>
    <w:rsid w:val="0050702A"/>
    <w:rsid w:val="00514516"/>
    <w:rsid w:val="00515CBE"/>
    <w:rsid w:val="00526FD4"/>
    <w:rsid w:val="005346CF"/>
    <w:rsid w:val="00534C72"/>
    <w:rsid w:val="00547857"/>
    <w:rsid w:val="00547EE6"/>
    <w:rsid w:val="00551234"/>
    <w:rsid w:val="005529F7"/>
    <w:rsid w:val="0055309B"/>
    <w:rsid w:val="00560C5F"/>
    <w:rsid w:val="00563A7E"/>
    <w:rsid w:val="00571278"/>
    <w:rsid w:val="005856B7"/>
    <w:rsid w:val="005861E4"/>
    <w:rsid w:val="0058642E"/>
    <w:rsid w:val="005871CC"/>
    <w:rsid w:val="00590768"/>
    <w:rsid w:val="0059531A"/>
    <w:rsid w:val="00597E36"/>
    <w:rsid w:val="005A1ECE"/>
    <w:rsid w:val="005A1FAE"/>
    <w:rsid w:val="005A4AD8"/>
    <w:rsid w:val="005B1491"/>
    <w:rsid w:val="005B29FF"/>
    <w:rsid w:val="005B5865"/>
    <w:rsid w:val="005C47F7"/>
    <w:rsid w:val="005D059F"/>
    <w:rsid w:val="005D40F5"/>
    <w:rsid w:val="005D7BA8"/>
    <w:rsid w:val="005E1345"/>
    <w:rsid w:val="005E34D0"/>
    <w:rsid w:val="005F61A1"/>
    <w:rsid w:val="00603317"/>
    <w:rsid w:val="00606872"/>
    <w:rsid w:val="006103CC"/>
    <w:rsid w:val="00613EDC"/>
    <w:rsid w:val="006155BC"/>
    <w:rsid w:val="006227C6"/>
    <w:rsid w:val="00622BD9"/>
    <w:rsid w:val="006629E9"/>
    <w:rsid w:val="0067093E"/>
    <w:rsid w:val="0067734E"/>
    <w:rsid w:val="00680B61"/>
    <w:rsid w:val="00690075"/>
    <w:rsid w:val="0069127C"/>
    <w:rsid w:val="006924B5"/>
    <w:rsid w:val="00694200"/>
    <w:rsid w:val="006A5BEB"/>
    <w:rsid w:val="006A5CD5"/>
    <w:rsid w:val="006B3625"/>
    <w:rsid w:val="006B61F6"/>
    <w:rsid w:val="006C4B51"/>
    <w:rsid w:val="006E6452"/>
    <w:rsid w:val="006F05A3"/>
    <w:rsid w:val="006F3881"/>
    <w:rsid w:val="00700899"/>
    <w:rsid w:val="00702B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83380"/>
    <w:rsid w:val="0079337E"/>
    <w:rsid w:val="0079457B"/>
    <w:rsid w:val="007965AA"/>
    <w:rsid w:val="007A0ACC"/>
    <w:rsid w:val="007A0DD4"/>
    <w:rsid w:val="007A2069"/>
    <w:rsid w:val="007A44E1"/>
    <w:rsid w:val="007B1FC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6043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28FF"/>
    <w:rsid w:val="008B4E73"/>
    <w:rsid w:val="008C19AE"/>
    <w:rsid w:val="008D0CCD"/>
    <w:rsid w:val="008D70A2"/>
    <w:rsid w:val="008E5F84"/>
    <w:rsid w:val="008E6471"/>
    <w:rsid w:val="008F1BBD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5A78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4A1E"/>
    <w:rsid w:val="00AC0DE7"/>
    <w:rsid w:val="00AD0933"/>
    <w:rsid w:val="00AD3D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16BEC"/>
    <w:rsid w:val="00B20409"/>
    <w:rsid w:val="00B21BBE"/>
    <w:rsid w:val="00B31A54"/>
    <w:rsid w:val="00B33EBA"/>
    <w:rsid w:val="00B36C9E"/>
    <w:rsid w:val="00B46BA5"/>
    <w:rsid w:val="00B50FBF"/>
    <w:rsid w:val="00B53914"/>
    <w:rsid w:val="00B54AEB"/>
    <w:rsid w:val="00B57DE3"/>
    <w:rsid w:val="00B6781F"/>
    <w:rsid w:val="00B80F84"/>
    <w:rsid w:val="00B828AD"/>
    <w:rsid w:val="00B855FE"/>
    <w:rsid w:val="00B85D32"/>
    <w:rsid w:val="00B867FB"/>
    <w:rsid w:val="00B921F9"/>
    <w:rsid w:val="00B96185"/>
    <w:rsid w:val="00BA3D75"/>
    <w:rsid w:val="00BA70EB"/>
    <w:rsid w:val="00BB0A9A"/>
    <w:rsid w:val="00BB4599"/>
    <w:rsid w:val="00BB57FC"/>
    <w:rsid w:val="00BC5464"/>
    <w:rsid w:val="00BD196F"/>
    <w:rsid w:val="00BD1D36"/>
    <w:rsid w:val="00BD2513"/>
    <w:rsid w:val="00BF278F"/>
    <w:rsid w:val="00BF35EB"/>
    <w:rsid w:val="00BF716F"/>
    <w:rsid w:val="00BF77E9"/>
    <w:rsid w:val="00C02479"/>
    <w:rsid w:val="00C03A63"/>
    <w:rsid w:val="00C03DD3"/>
    <w:rsid w:val="00C11E3D"/>
    <w:rsid w:val="00C11FE6"/>
    <w:rsid w:val="00C212A7"/>
    <w:rsid w:val="00C21585"/>
    <w:rsid w:val="00C26636"/>
    <w:rsid w:val="00C438F5"/>
    <w:rsid w:val="00C52908"/>
    <w:rsid w:val="00C55AD2"/>
    <w:rsid w:val="00C62488"/>
    <w:rsid w:val="00C64757"/>
    <w:rsid w:val="00C72D39"/>
    <w:rsid w:val="00C73FAA"/>
    <w:rsid w:val="00C75C4C"/>
    <w:rsid w:val="00C77AD0"/>
    <w:rsid w:val="00C77DBC"/>
    <w:rsid w:val="00C837E9"/>
    <w:rsid w:val="00C85263"/>
    <w:rsid w:val="00C9000A"/>
    <w:rsid w:val="00C90F2D"/>
    <w:rsid w:val="00C93DEA"/>
    <w:rsid w:val="00CA6FDD"/>
    <w:rsid w:val="00CA77B9"/>
    <w:rsid w:val="00CB0FB8"/>
    <w:rsid w:val="00CB34E7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632C1"/>
    <w:rsid w:val="00D8000F"/>
    <w:rsid w:val="00D808D6"/>
    <w:rsid w:val="00D82055"/>
    <w:rsid w:val="00D85B2B"/>
    <w:rsid w:val="00D91435"/>
    <w:rsid w:val="00DA22E3"/>
    <w:rsid w:val="00DA4F21"/>
    <w:rsid w:val="00DA717D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2B98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E7723"/>
    <w:rsid w:val="00EF254F"/>
    <w:rsid w:val="00EF3288"/>
    <w:rsid w:val="00EF4C8A"/>
    <w:rsid w:val="00EF7341"/>
    <w:rsid w:val="00F021E7"/>
    <w:rsid w:val="00F0386F"/>
    <w:rsid w:val="00F03A5C"/>
    <w:rsid w:val="00F17E85"/>
    <w:rsid w:val="00F20656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4BA"/>
    <w:rsid w:val="00F86B5D"/>
    <w:rsid w:val="00F9166B"/>
    <w:rsid w:val="00F94C9A"/>
    <w:rsid w:val="00F96F29"/>
    <w:rsid w:val="00FA0D3F"/>
    <w:rsid w:val="00FA2149"/>
    <w:rsid w:val="00FA435A"/>
    <w:rsid w:val="00FA65A5"/>
    <w:rsid w:val="00FC5A20"/>
    <w:rsid w:val="00FC64CF"/>
    <w:rsid w:val="00FC77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96</cp:revision>
  <cp:lastPrinted>2018-02-07T23:56:00Z</cp:lastPrinted>
  <dcterms:created xsi:type="dcterms:W3CDTF">2014-08-07T23:18:00Z</dcterms:created>
  <dcterms:modified xsi:type="dcterms:W3CDTF">2018-02-07T23:56:00Z</dcterms:modified>
</cp:coreProperties>
</file>