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E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E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E3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E39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«Реконструкция </w:t>
      </w:r>
      <w:proofErr w:type="gramStart"/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0,4 </w:t>
      </w:r>
      <w:proofErr w:type="spellStart"/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 Биробиджан для улучшения качества электроэнергии филиал ЭС ЕАО»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6E39E0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6E39E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37E4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bookmarkStart w:id="0" w:name="_GoBack"/>
      <w:bookmarkEnd w:id="0"/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6E39E0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6E39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6E39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</w:t>
      </w:r>
      <w:r w:rsidR="006E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E39E0" w:rsidRPr="00FE6D0E" w:rsidTr="006E39E0">
        <w:trPr>
          <w:trHeight w:val="288"/>
        </w:trPr>
        <w:tc>
          <w:tcPr>
            <w:tcW w:w="675" w:type="dxa"/>
          </w:tcPr>
          <w:p w:rsidR="006E39E0" w:rsidRPr="00FE6D0E" w:rsidRDefault="006E39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>ОГРН 1137901001226</w:t>
            </w:r>
          </w:p>
        </w:tc>
        <w:tc>
          <w:tcPr>
            <w:tcW w:w="4819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7 017 161.00 руб. без учета НДС</w:t>
            </w:r>
          </w:p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>8 280 249.98 руб. с учетом НДС</w:t>
            </w:r>
          </w:p>
        </w:tc>
      </w:tr>
      <w:tr w:rsidR="006E39E0" w:rsidRPr="00FE6D0E" w:rsidTr="006E39E0">
        <w:trPr>
          <w:trHeight w:val="288"/>
        </w:trPr>
        <w:tc>
          <w:tcPr>
            <w:tcW w:w="675" w:type="dxa"/>
          </w:tcPr>
          <w:p w:rsidR="006E39E0" w:rsidRPr="00FE6D0E" w:rsidRDefault="006E39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>ОГРН 1117901001679</w:t>
            </w:r>
          </w:p>
        </w:tc>
        <w:tc>
          <w:tcPr>
            <w:tcW w:w="4819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6 842 353.64 руб. без учета НДС</w:t>
            </w:r>
          </w:p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6E39E0" w:rsidRPr="00FE6D0E" w:rsidTr="006E39E0">
        <w:trPr>
          <w:trHeight w:val="288"/>
        </w:trPr>
        <w:tc>
          <w:tcPr>
            <w:tcW w:w="675" w:type="dxa"/>
          </w:tcPr>
          <w:p w:rsidR="006E39E0" w:rsidRDefault="006E39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rFonts w:ascii="Times New Roman" w:hAnsi="Times New Roman" w:cs="Times New Roman"/>
                <w:sz w:val="26"/>
                <w:szCs w:val="26"/>
              </w:rPr>
              <w:br/>
              <w:t>ОГРН 1057900058963</w:t>
            </w:r>
          </w:p>
        </w:tc>
        <w:tc>
          <w:tcPr>
            <w:tcW w:w="4819" w:type="dxa"/>
          </w:tcPr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7 011 547.00 руб. без учета НДС</w:t>
            </w:r>
          </w:p>
          <w:p w:rsidR="006E39E0" w:rsidRPr="006E39E0" w:rsidRDefault="006E39E0" w:rsidP="006E39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rFonts w:ascii="Times New Roman" w:hAnsi="Times New Roman" w:cs="Times New Roman"/>
                <w:sz w:val="26"/>
                <w:szCs w:val="26"/>
              </w:rPr>
              <w:t>8 273 625.46 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C3" w:rsidRDefault="00567BC3" w:rsidP="000F4708">
      <w:pPr>
        <w:spacing w:after="0" w:line="240" w:lineRule="auto"/>
      </w:pPr>
      <w:r>
        <w:separator/>
      </w:r>
    </w:p>
  </w:endnote>
  <w:endnote w:type="continuationSeparator" w:id="0">
    <w:p w:rsidR="00567BC3" w:rsidRDefault="00567B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C3" w:rsidRDefault="00567BC3" w:rsidP="000F4708">
      <w:pPr>
        <w:spacing w:after="0" w:line="240" w:lineRule="auto"/>
      </w:pPr>
      <w:r>
        <w:separator/>
      </w:r>
    </w:p>
  </w:footnote>
  <w:footnote w:type="continuationSeparator" w:id="0">
    <w:p w:rsidR="00567BC3" w:rsidRDefault="00567B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7E4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67BC3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39E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47E0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A594-5C9B-41BD-B2CA-2E42932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2017-12-25T01:23:00Z</cp:lastPrinted>
  <dcterms:created xsi:type="dcterms:W3CDTF">2015-03-26T06:58:00Z</dcterms:created>
  <dcterms:modified xsi:type="dcterms:W3CDTF">2017-12-25T01:44:00Z</dcterms:modified>
</cp:coreProperties>
</file>