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5257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2195E">
              <w:rPr>
                <w:b/>
                <w:szCs w:val="28"/>
              </w:rPr>
              <w:t>1</w:t>
            </w:r>
            <w:r w:rsidR="0035257A">
              <w:rPr>
                <w:b/>
                <w:szCs w:val="28"/>
              </w:rPr>
              <w:t>97</w:t>
            </w:r>
            <w:r w:rsidR="0022195E">
              <w:rPr>
                <w:b/>
                <w:szCs w:val="28"/>
              </w:rPr>
              <w:t>/</w:t>
            </w:r>
            <w:r w:rsidR="0035257A">
              <w:rPr>
                <w:b/>
                <w:szCs w:val="28"/>
              </w:rPr>
              <w:t>МЭ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5257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5257A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32D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35257A">
        <w:rPr>
          <w:snapToGrid/>
          <w:sz w:val="26"/>
          <w:szCs w:val="26"/>
        </w:rPr>
        <w:t xml:space="preserve">на поставку </w:t>
      </w:r>
      <w:r w:rsidR="0035257A" w:rsidRPr="0035257A">
        <w:rPr>
          <w:snapToGrid/>
          <w:sz w:val="26"/>
          <w:szCs w:val="26"/>
        </w:rPr>
        <w:t xml:space="preserve"> </w:t>
      </w:r>
      <w:r w:rsidR="0035257A" w:rsidRPr="0035257A">
        <w:rPr>
          <w:b/>
          <w:i/>
          <w:snapToGrid/>
          <w:sz w:val="26"/>
          <w:szCs w:val="26"/>
        </w:rPr>
        <w:t>«Автошины отечественного производства»</w:t>
      </w:r>
      <w:r w:rsidR="00E332D5" w:rsidRPr="00E332D5">
        <w:rPr>
          <w:b/>
          <w:i/>
          <w:snapToGrid/>
          <w:sz w:val="26"/>
          <w:szCs w:val="26"/>
        </w:rPr>
        <w:t xml:space="preserve">, </w:t>
      </w:r>
      <w:r w:rsidR="00E332D5" w:rsidRPr="00E332D5">
        <w:rPr>
          <w:i/>
          <w:snapToGrid/>
          <w:sz w:val="26"/>
          <w:szCs w:val="26"/>
        </w:rPr>
        <w:t xml:space="preserve">закупка </w:t>
      </w:r>
      <w:r w:rsidR="0035257A">
        <w:rPr>
          <w:i/>
          <w:snapToGrid/>
          <w:sz w:val="26"/>
          <w:szCs w:val="26"/>
        </w:rPr>
        <w:t>359</w:t>
      </w:r>
      <w:r w:rsidR="00E332D5" w:rsidRPr="00E332D5">
        <w:rPr>
          <w:i/>
          <w:snapToGrid/>
          <w:sz w:val="26"/>
          <w:szCs w:val="26"/>
        </w:rPr>
        <w:t xml:space="preserve">  р. </w:t>
      </w:r>
      <w:r w:rsidR="0035257A">
        <w:rPr>
          <w:i/>
          <w:snapToGrid/>
          <w:sz w:val="26"/>
          <w:szCs w:val="26"/>
        </w:rPr>
        <w:t>4.2</w:t>
      </w:r>
      <w:r w:rsidR="0022195E">
        <w:rPr>
          <w:i/>
          <w:snapToGrid/>
          <w:sz w:val="26"/>
          <w:szCs w:val="26"/>
        </w:rPr>
        <w:t xml:space="preserve"> ГКПЗ 2018</w:t>
      </w:r>
      <w:r w:rsidR="00E332D5" w:rsidRPr="00E332D5">
        <w:rPr>
          <w:i/>
          <w:snapToGrid/>
          <w:sz w:val="26"/>
          <w:szCs w:val="26"/>
        </w:rPr>
        <w:t>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35257A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</w:t>
      </w:r>
      <w:r w:rsidRPr="0035257A">
        <w:rPr>
          <w:b/>
          <w:sz w:val="24"/>
          <w:szCs w:val="24"/>
        </w:rPr>
        <w:t xml:space="preserve">конвертов </w:t>
      </w:r>
    </w:p>
    <w:p w:rsidR="00AF5C32" w:rsidRPr="0035257A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5257A">
        <w:rPr>
          <w:sz w:val="26"/>
          <w:szCs w:val="26"/>
        </w:rPr>
        <w:t>В адре</w:t>
      </w:r>
      <w:r w:rsidR="0031635D" w:rsidRPr="0035257A">
        <w:rPr>
          <w:sz w:val="26"/>
          <w:szCs w:val="26"/>
        </w:rPr>
        <w:t xml:space="preserve">с Организатора закупки </w:t>
      </w:r>
      <w:r w:rsidR="00181C1F" w:rsidRPr="0035257A">
        <w:rPr>
          <w:sz w:val="26"/>
          <w:szCs w:val="26"/>
        </w:rPr>
        <w:t>поступило</w:t>
      </w:r>
      <w:r w:rsidR="00210EF2" w:rsidRPr="0035257A">
        <w:rPr>
          <w:sz w:val="26"/>
          <w:szCs w:val="26"/>
        </w:rPr>
        <w:t xml:space="preserve"> </w:t>
      </w:r>
      <w:r w:rsidR="0035257A" w:rsidRPr="0035257A">
        <w:rPr>
          <w:b/>
          <w:i/>
          <w:sz w:val="26"/>
          <w:szCs w:val="26"/>
        </w:rPr>
        <w:t>2</w:t>
      </w:r>
      <w:r w:rsidRPr="0035257A">
        <w:rPr>
          <w:b/>
          <w:i/>
          <w:sz w:val="26"/>
          <w:szCs w:val="26"/>
        </w:rPr>
        <w:t xml:space="preserve"> (</w:t>
      </w:r>
      <w:r w:rsidR="0035257A" w:rsidRPr="0035257A">
        <w:rPr>
          <w:b/>
          <w:i/>
          <w:sz w:val="26"/>
          <w:szCs w:val="26"/>
        </w:rPr>
        <w:t>две</w:t>
      </w:r>
      <w:r w:rsidRPr="0035257A">
        <w:rPr>
          <w:b/>
          <w:i/>
          <w:sz w:val="26"/>
          <w:szCs w:val="26"/>
        </w:rPr>
        <w:t>)</w:t>
      </w:r>
      <w:r w:rsidR="00210EF2" w:rsidRPr="0035257A">
        <w:rPr>
          <w:b/>
          <w:i/>
          <w:sz w:val="26"/>
          <w:szCs w:val="26"/>
        </w:rPr>
        <w:t xml:space="preserve">  </w:t>
      </w:r>
      <w:r w:rsidR="00181C1F" w:rsidRPr="0035257A">
        <w:rPr>
          <w:sz w:val="26"/>
          <w:szCs w:val="26"/>
        </w:rPr>
        <w:t>заявки</w:t>
      </w:r>
      <w:r w:rsidR="00386EF9" w:rsidRPr="0035257A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35257A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35257A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35257A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35257A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35257A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35257A">
        <w:rPr>
          <w:sz w:val="26"/>
          <w:szCs w:val="26"/>
        </w:rPr>
        <w:t xml:space="preserve"> автоматически.</w:t>
      </w:r>
    </w:p>
    <w:p w:rsidR="00386EF9" w:rsidRPr="0035257A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35257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35257A" w:rsidRPr="0035257A">
        <w:rPr>
          <w:sz w:val="26"/>
          <w:szCs w:val="26"/>
        </w:rPr>
        <w:t>0</w:t>
      </w:r>
      <w:r w:rsidRPr="0035257A">
        <w:rPr>
          <w:sz w:val="26"/>
          <w:szCs w:val="26"/>
        </w:rPr>
        <w:t xml:space="preserve">:00 часов </w:t>
      </w:r>
      <w:r w:rsidR="00D74321" w:rsidRPr="0035257A">
        <w:rPr>
          <w:sz w:val="26"/>
          <w:szCs w:val="26"/>
        </w:rPr>
        <w:t>(</w:t>
      </w:r>
      <w:r w:rsidRPr="0035257A">
        <w:rPr>
          <w:sz w:val="26"/>
          <w:szCs w:val="26"/>
        </w:rPr>
        <w:t>благовещенского времени</w:t>
      </w:r>
      <w:r w:rsidR="00D74321" w:rsidRPr="0035257A">
        <w:rPr>
          <w:sz w:val="26"/>
          <w:szCs w:val="26"/>
        </w:rPr>
        <w:t>)</w:t>
      </w:r>
      <w:r w:rsidRPr="0035257A">
        <w:rPr>
          <w:sz w:val="26"/>
          <w:szCs w:val="26"/>
        </w:rPr>
        <w:t xml:space="preserve"> </w:t>
      </w:r>
      <w:r w:rsidR="0035257A" w:rsidRPr="0035257A">
        <w:rPr>
          <w:sz w:val="26"/>
          <w:szCs w:val="26"/>
        </w:rPr>
        <w:t>25</w:t>
      </w:r>
      <w:r w:rsidR="00A552EA" w:rsidRPr="0035257A">
        <w:rPr>
          <w:sz w:val="26"/>
          <w:szCs w:val="26"/>
        </w:rPr>
        <w:t>.</w:t>
      </w:r>
      <w:r w:rsidR="0035257A" w:rsidRPr="0035257A">
        <w:rPr>
          <w:sz w:val="26"/>
          <w:szCs w:val="26"/>
        </w:rPr>
        <w:t>01.2018</w:t>
      </w:r>
      <w:r w:rsidR="00AF5C32" w:rsidRPr="0035257A">
        <w:rPr>
          <w:sz w:val="26"/>
          <w:szCs w:val="26"/>
        </w:rPr>
        <w:t>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5257A">
        <w:rPr>
          <w:sz w:val="26"/>
          <w:szCs w:val="26"/>
        </w:rPr>
        <w:t>Место проведения процедуры вскрытия конвертов с заявками</w:t>
      </w:r>
      <w:r w:rsidRPr="00AF5C32">
        <w:rPr>
          <w:sz w:val="26"/>
          <w:szCs w:val="26"/>
        </w:rPr>
        <w:t xml:space="preserve">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307BC8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2466235940/246601001 </w:t>
            </w:r>
            <w:r w:rsidRPr="00556254">
              <w:rPr>
                <w:sz w:val="26"/>
                <w:szCs w:val="26"/>
              </w:rPr>
              <w:br/>
              <w:t>ОГРН 1102468059836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6 121 366.10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C76908" w:rsidRDefault="0035257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5257A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35257A">
              <w:rPr>
                <w:b/>
                <w:i/>
                <w:sz w:val="26"/>
                <w:szCs w:val="26"/>
              </w:rPr>
              <w:t>001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35257A">
              <w:rPr>
                <w:b/>
                <w:i/>
                <w:sz w:val="26"/>
                <w:szCs w:val="26"/>
              </w:rPr>
              <w:t>919.48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307BC8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A5E04">
              <w:rPr>
                <w:b/>
                <w:i/>
                <w:sz w:val="26"/>
                <w:szCs w:val="26"/>
              </w:rPr>
              <w:t>ООО «Вираж»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3812085973/384901001 </w:t>
            </w:r>
            <w:r w:rsidRPr="00556254">
              <w:rPr>
                <w:sz w:val="26"/>
                <w:szCs w:val="26"/>
              </w:rPr>
              <w:br/>
              <w:t>ОГРН 1053812079232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6 578 905.08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C76908" w:rsidRDefault="0035257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307BC8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«Простор»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2540092730/254301001 </w:t>
            </w:r>
            <w:r w:rsidRPr="00556254">
              <w:rPr>
                <w:sz w:val="26"/>
                <w:szCs w:val="26"/>
              </w:rPr>
              <w:br/>
              <w:t>ОГРН 1032502260911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6 955 483.05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35257A">
            <w:pPr>
              <w:ind w:firstLine="0"/>
              <w:jc w:val="center"/>
            </w:pPr>
            <w:r w:rsidRPr="00051280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"ШТОРМАВТО"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2801198275/253701001 </w:t>
            </w:r>
            <w:r w:rsidRPr="00556254">
              <w:rPr>
                <w:sz w:val="26"/>
                <w:szCs w:val="26"/>
              </w:rPr>
              <w:br/>
              <w:t>ОГРН 1142801006787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7 143 004.24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35257A">
            <w:pPr>
              <w:ind w:firstLine="0"/>
              <w:jc w:val="center"/>
            </w:pPr>
            <w:r w:rsidRPr="00051280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</w:r>
            <w:r w:rsidRPr="00556254">
              <w:rPr>
                <w:sz w:val="26"/>
                <w:szCs w:val="26"/>
              </w:rPr>
              <w:lastRenderedPageBreak/>
              <w:t xml:space="preserve">ИНН/КПП 5018123041/505401001 </w:t>
            </w:r>
            <w:r w:rsidRPr="00556254">
              <w:rPr>
                <w:sz w:val="26"/>
                <w:szCs w:val="26"/>
              </w:rPr>
              <w:br/>
              <w:t>ОГРН 1075018020252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lastRenderedPageBreak/>
              <w:t>7 720 689.83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C76908" w:rsidRDefault="0035257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5257A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35257A">
              <w:rPr>
                <w:b/>
                <w:i/>
                <w:sz w:val="26"/>
                <w:szCs w:val="26"/>
              </w:rPr>
              <w:t>824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35257A">
              <w:rPr>
                <w:b/>
                <w:i/>
                <w:sz w:val="26"/>
                <w:szCs w:val="26"/>
              </w:rPr>
              <w:t>888.14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"Глобэкс"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3811184643/381001001 </w:t>
            </w:r>
            <w:r w:rsidRPr="00556254">
              <w:rPr>
                <w:sz w:val="26"/>
                <w:szCs w:val="26"/>
              </w:rPr>
              <w:br/>
              <w:t>ОГРН 1143850047967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7 641 670.00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35257A">
            <w:pPr>
              <w:ind w:firstLine="59"/>
              <w:jc w:val="center"/>
            </w:pPr>
            <w:r w:rsidRPr="00D31477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35257A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D77A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"</w:t>
            </w:r>
            <w:proofErr w:type="spellStart"/>
            <w:r w:rsidRPr="00556254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556254">
              <w:rPr>
                <w:b/>
                <w:i/>
                <w:sz w:val="26"/>
                <w:szCs w:val="26"/>
              </w:rPr>
              <w:t>-Хабаровск"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2724218319/272401001 </w:t>
            </w:r>
            <w:r w:rsidRPr="00556254">
              <w:rPr>
                <w:sz w:val="26"/>
                <w:szCs w:val="26"/>
              </w:rPr>
              <w:br/>
              <w:t>ОГРН 1172724000305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9 071 341.24</w:t>
            </w:r>
          </w:p>
          <w:p w:rsidR="0035257A" w:rsidRPr="00556254" w:rsidRDefault="0035257A" w:rsidP="003525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7A" w:rsidRDefault="0035257A" w:rsidP="0035257A">
            <w:pPr>
              <w:ind w:firstLine="59"/>
              <w:jc w:val="center"/>
            </w:pPr>
            <w:r w:rsidRPr="00D31477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35257A" w:rsidRDefault="0035257A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DE" w:rsidRDefault="009276DE" w:rsidP="00E2330B">
      <w:pPr>
        <w:spacing w:line="240" w:lineRule="auto"/>
      </w:pPr>
      <w:r>
        <w:separator/>
      </w:r>
    </w:p>
  </w:endnote>
  <w:endnote w:type="continuationSeparator" w:id="0">
    <w:p w:rsidR="009276DE" w:rsidRDefault="009276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DE" w:rsidRDefault="009276DE" w:rsidP="00E2330B">
      <w:pPr>
        <w:spacing w:line="240" w:lineRule="auto"/>
      </w:pPr>
      <w:r>
        <w:separator/>
      </w:r>
    </w:p>
  </w:footnote>
  <w:footnote w:type="continuationSeparator" w:id="0">
    <w:p w:rsidR="009276DE" w:rsidRDefault="009276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5257A">
      <w:rPr>
        <w:i/>
        <w:sz w:val="18"/>
        <w:szCs w:val="18"/>
      </w:rPr>
      <w:t>359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257A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276DE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567-41A4-465D-88E9-5D8F35CB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61</cp:revision>
  <cp:lastPrinted>2018-01-25T02:47:00Z</cp:lastPrinted>
  <dcterms:created xsi:type="dcterms:W3CDTF">2014-08-07T23:19:00Z</dcterms:created>
  <dcterms:modified xsi:type="dcterms:W3CDTF">2018-01-25T02:47:00Z</dcterms:modified>
</cp:coreProperties>
</file>