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7266D6">
              <w:rPr>
                <w:b/>
                <w:szCs w:val="28"/>
              </w:rPr>
              <w:t>99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455ABF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21CF2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FD7DD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7266D6" w:rsidRDefault="00926FA4" w:rsidP="00455ABF">
      <w:pPr>
        <w:pStyle w:val="a4"/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proofErr w:type="gramStart"/>
      <w:r w:rsidRPr="00455ABF">
        <w:rPr>
          <w:b/>
          <w:sz w:val="24"/>
        </w:rPr>
        <w:t xml:space="preserve">СПОСОБ И </w:t>
      </w:r>
      <w:r w:rsidR="009F683E" w:rsidRPr="00455ABF">
        <w:rPr>
          <w:b/>
          <w:sz w:val="24"/>
        </w:rPr>
        <w:t>ПРЕДМЕТ ЗАКУПКИ</w:t>
      </w:r>
      <w:r w:rsidR="009F683E" w:rsidRPr="007266D6">
        <w:rPr>
          <w:b/>
          <w:sz w:val="24"/>
        </w:rPr>
        <w:t>:</w:t>
      </w:r>
      <w:r w:rsidR="00791CB7" w:rsidRPr="007266D6">
        <w:rPr>
          <w:sz w:val="24"/>
        </w:rPr>
        <w:t xml:space="preserve"> </w:t>
      </w:r>
      <w:r w:rsidR="008F33C5" w:rsidRPr="007266D6">
        <w:rPr>
          <w:sz w:val="24"/>
        </w:rPr>
        <w:t xml:space="preserve">открытый запрос предложений на право заключения Договора на выполнение </w:t>
      </w:r>
      <w:r w:rsidR="00FF45C1" w:rsidRPr="007266D6">
        <w:rPr>
          <w:b/>
          <w:i/>
          <w:sz w:val="24"/>
        </w:rPr>
        <w:t>«</w:t>
      </w:r>
      <w:r w:rsidR="007266D6" w:rsidRPr="007266D6">
        <w:rPr>
          <w:b/>
          <w:bCs/>
          <w:i/>
          <w:iCs/>
          <w:snapToGrid w:val="0"/>
          <w:sz w:val="24"/>
        </w:rPr>
        <w:t xml:space="preserve">Мероприятия по строительству и реконструкции  электрических сетей до 10 </w:t>
      </w:r>
      <w:proofErr w:type="spellStart"/>
      <w:r w:rsidR="007266D6" w:rsidRPr="007266D6">
        <w:rPr>
          <w:b/>
          <w:bCs/>
          <w:i/>
          <w:iCs/>
          <w:snapToGrid w:val="0"/>
          <w:sz w:val="24"/>
        </w:rPr>
        <w:t>кВ</w:t>
      </w:r>
      <w:proofErr w:type="spellEnd"/>
      <w:r w:rsidR="007266D6" w:rsidRPr="007266D6">
        <w:rPr>
          <w:b/>
          <w:bCs/>
          <w:i/>
          <w:iCs/>
          <w:snapToGrid w:val="0"/>
          <w:sz w:val="24"/>
        </w:rPr>
        <w:t xml:space="preserve"> для  технологического присоединения потребителей  (в том числе ПИР)  на территории филиала ПЭС (п. </w:t>
      </w:r>
      <w:proofErr w:type="spellStart"/>
      <w:r w:rsidR="007266D6" w:rsidRPr="007266D6">
        <w:rPr>
          <w:b/>
          <w:bCs/>
          <w:i/>
          <w:iCs/>
          <w:snapToGrid w:val="0"/>
          <w:sz w:val="24"/>
        </w:rPr>
        <w:t>Штыково</w:t>
      </w:r>
      <w:proofErr w:type="spellEnd"/>
      <w:r w:rsidR="007266D6" w:rsidRPr="007266D6">
        <w:rPr>
          <w:b/>
          <w:bCs/>
          <w:i/>
          <w:iCs/>
          <w:snapToGrid w:val="0"/>
          <w:sz w:val="24"/>
        </w:rPr>
        <w:t xml:space="preserve">, </w:t>
      </w:r>
      <w:proofErr w:type="spellStart"/>
      <w:r w:rsidR="007266D6" w:rsidRPr="007266D6">
        <w:rPr>
          <w:b/>
          <w:bCs/>
          <w:i/>
          <w:iCs/>
          <w:snapToGrid w:val="0"/>
          <w:sz w:val="24"/>
        </w:rPr>
        <w:t>пгт</w:t>
      </w:r>
      <w:proofErr w:type="spellEnd"/>
      <w:r w:rsidR="007266D6" w:rsidRPr="007266D6">
        <w:rPr>
          <w:b/>
          <w:bCs/>
          <w:i/>
          <w:iCs/>
          <w:snapToGrid w:val="0"/>
          <w:sz w:val="24"/>
        </w:rPr>
        <w:t>.</w:t>
      </w:r>
      <w:proofErr w:type="gramEnd"/>
      <w:r w:rsidR="007266D6" w:rsidRPr="007266D6">
        <w:rPr>
          <w:b/>
          <w:bCs/>
          <w:i/>
          <w:iCs/>
          <w:snapToGrid w:val="0"/>
          <w:sz w:val="24"/>
        </w:rPr>
        <w:t xml:space="preserve"> Дунай)</w:t>
      </w:r>
      <w:r w:rsidR="00FF45C1" w:rsidRPr="007266D6">
        <w:rPr>
          <w:b/>
          <w:i/>
          <w:sz w:val="24"/>
        </w:rPr>
        <w:t xml:space="preserve">» </w:t>
      </w:r>
      <w:r w:rsidR="00CB2967" w:rsidRPr="007266D6">
        <w:rPr>
          <w:sz w:val="24"/>
        </w:rPr>
        <w:t xml:space="preserve"> </w:t>
      </w:r>
      <w:r w:rsidR="00655903" w:rsidRPr="007266D6">
        <w:rPr>
          <w:sz w:val="24"/>
        </w:rPr>
        <w:t xml:space="preserve">(закупка </w:t>
      </w:r>
      <w:r w:rsidR="007266D6">
        <w:rPr>
          <w:sz w:val="24"/>
        </w:rPr>
        <w:t>2001</w:t>
      </w:r>
      <w:r w:rsidR="00A42C43" w:rsidRPr="007266D6">
        <w:rPr>
          <w:sz w:val="24"/>
        </w:rPr>
        <w:t xml:space="preserve"> </w:t>
      </w:r>
      <w:r w:rsidR="00757F27" w:rsidRPr="007266D6">
        <w:rPr>
          <w:sz w:val="24"/>
        </w:rPr>
        <w:t xml:space="preserve">раздела </w:t>
      </w:r>
      <w:r w:rsidR="00455ABF" w:rsidRPr="007266D6">
        <w:rPr>
          <w:sz w:val="24"/>
        </w:rPr>
        <w:t>2.</w:t>
      </w:r>
      <w:r w:rsidR="00757F27" w:rsidRPr="007266D6">
        <w:rPr>
          <w:sz w:val="24"/>
        </w:rPr>
        <w:t>1</w:t>
      </w:r>
      <w:r w:rsidR="006539AF" w:rsidRPr="007266D6">
        <w:rPr>
          <w:sz w:val="24"/>
        </w:rPr>
        <w:t xml:space="preserve">.1. </w:t>
      </w:r>
      <w:proofErr w:type="gramStart"/>
      <w:r w:rsidR="006539AF" w:rsidRPr="007266D6">
        <w:rPr>
          <w:sz w:val="24"/>
        </w:rPr>
        <w:t>ГКПЗ 201</w:t>
      </w:r>
      <w:r w:rsidR="00B776FA" w:rsidRPr="007266D6">
        <w:rPr>
          <w:sz w:val="24"/>
        </w:rPr>
        <w:t>8</w:t>
      </w:r>
      <w:r w:rsidR="00FD26D0" w:rsidRPr="007266D6">
        <w:rPr>
          <w:sz w:val="24"/>
        </w:rPr>
        <w:t xml:space="preserve"> </w:t>
      </w:r>
      <w:r w:rsidR="008F33C5" w:rsidRPr="007266D6">
        <w:rPr>
          <w:sz w:val="24"/>
        </w:rPr>
        <w:t>г.).</w:t>
      </w:r>
      <w:proofErr w:type="gramEnd"/>
    </w:p>
    <w:p w:rsidR="00AA45F7" w:rsidRPr="007266D6" w:rsidRDefault="00A9496B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7266D6">
        <w:rPr>
          <w:b/>
          <w:i/>
          <w:sz w:val="24"/>
        </w:rPr>
        <w:t xml:space="preserve">Плановая стоимость: </w:t>
      </w:r>
      <w:r w:rsidR="007266D6" w:rsidRPr="007266D6">
        <w:rPr>
          <w:b/>
          <w:i/>
          <w:snapToGrid w:val="0"/>
          <w:sz w:val="24"/>
        </w:rPr>
        <w:t xml:space="preserve">883 163,00 </w:t>
      </w:r>
      <w:r w:rsidR="007266D6" w:rsidRPr="007266D6">
        <w:rPr>
          <w:snapToGrid w:val="0"/>
          <w:sz w:val="24"/>
        </w:rPr>
        <w:t xml:space="preserve">рублей без учета НДС (1 042 132,34 </w:t>
      </w:r>
      <w:r w:rsidR="007266D6" w:rsidRPr="007266D6">
        <w:rPr>
          <w:sz w:val="24"/>
        </w:rPr>
        <w:t>руб. с учетом НДС)</w:t>
      </w:r>
      <w:r w:rsidR="00CC0184" w:rsidRPr="007266D6">
        <w:rPr>
          <w:sz w:val="24"/>
        </w:rPr>
        <w:t>.</w:t>
      </w:r>
    </w:p>
    <w:p w:rsidR="00E96062" w:rsidRPr="007266D6" w:rsidRDefault="00E96062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E96062">
        <w:rPr>
          <w:b/>
          <w:sz w:val="24"/>
        </w:rPr>
        <w:t>ПРИСУТСТВОВАЛИ:</w:t>
      </w:r>
      <w:r w:rsidR="00791CB7" w:rsidRPr="00E96062">
        <w:rPr>
          <w:b/>
          <w:sz w:val="24"/>
        </w:rPr>
        <w:t xml:space="preserve"> </w:t>
      </w:r>
      <w:r w:rsidR="00A6748D" w:rsidRPr="00E96062">
        <w:rPr>
          <w:sz w:val="24"/>
        </w:rPr>
        <w:t>постоянно действующая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7266D6">
        <w:rPr>
          <w:sz w:val="24"/>
          <w:szCs w:val="24"/>
        </w:rPr>
        <w:t>2</w:t>
      </w:r>
      <w:r w:rsidR="00021CF2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7266D6">
        <w:rPr>
          <w:sz w:val="24"/>
          <w:szCs w:val="24"/>
        </w:rPr>
        <w:t>5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021CF2">
        <w:rPr>
          <w:sz w:val="24"/>
          <w:szCs w:val="24"/>
        </w:rPr>
        <w:t>06</w:t>
      </w:r>
      <w:r w:rsidR="00FD7DD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  <w:bookmarkStart w:id="0" w:name="_GoBack"/>
      <w:bookmarkEnd w:id="0"/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992"/>
        <w:gridCol w:w="1418"/>
        <w:gridCol w:w="2551"/>
        <w:gridCol w:w="1560"/>
        <w:gridCol w:w="1559"/>
        <w:gridCol w:w="992"/>
      </w:tblGrid>
      <w:tr w:rsidR="007266D6" w:rsidTr="007266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DA035D" w:rsidRDefault="007266D6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7266D6" w:rsidRDefault="007266D6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b/>
                <w:bCs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7266D6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7266D6">
              <w:rPr>
                <w:b/>
                <w:bCs/>
                <w:sz w:val="20"/>
              </w:rPr>
              <w:t>Дата и время регистрации заявки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DA035D" w:rsidRDefault="007266D6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DA035D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DA035D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DA035D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7266D6" w:rsidTr="007266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7266D6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7266D6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7266D6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0"/>
              </w:rPr>
            </w:pPr>
            <w:r w:rsidRPr="007266D6">
              <w:rPr>
                <w:sz w:val="20"/>
              </w:rPr>
              <w:t>04.12.2017 10:45 (MSK +03:00)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7266D6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66D6">
              <w:rPr>
                <w:sz w:val="24"/>
                <w:szCs w:val="24"/>
              </w:rPr>
              <w:t xml:space="preserve"> "ЭРЛАНГ" </w:t>
            </w:r>
            <w:r w:rsidRPr="007266D6">
              <w:rPr>
                <w:sz w:val="24"/>
                <w:szCs w:val="24"/>
              </w:rPr>
              <w:br/>
              <w:t xml:space="preserve">ИНН/КПП 2540115779/253601001 </w:t>
            </w:r>
            <w:r w:rsidRPr="007266D6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7266D6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 xml:space="preserve"> </w:t>
            </w:r>
            <w:r w:rsidRPr="007266D6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7266D6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991</w:t>
            </w:r>
            <w:r>
              <w:rPr>
                <w:sz w:val="24"/>
                <w:szCs w:val="24"/>
              </w:rPr>
              <w:t xml:space="preserve"> </w:t>
            </w:r>
            <w:r w:rsidRPr="007266D6">
              <w:rPr>
                <w:sz w:val="24"/>
                <w:szCs w:val="24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7266D6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18%</w:t>
            </w:r>
          </w:p>
        </w:tc>
      </w:tr>
      <w:tr w:rsidR="007266D6" w:rsidTr="007266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7266D6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7266D6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7266D6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0"/>
              </w:rPr>
            </w:pPr>
            <w:r w:rsidRPr="007266D6">
              <w:rPr>
                <w:sz w:val="20"/>
              </w:rPr>
              <w:t>05.12.2017 08:52 (MSK +03:00)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7266D6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66D6">
              <w:rPr>
                <w:sz w:val="24"/>
                <w:szCs w:val="24"/>
              </w:rPr>
              <w:t xml:space="preserve"> "ТЕХЦЕНТР" </w:t>
            </w:r>
            <w:r w:rsidRPr="007266D6">
              <w:rPr>
                <w:sz w:val="24"/>
                <w:szCs w:val="24"/>
              </w:rPr>
              <w:br/>
              <w:t xml:space="preserve">ИНН/КПП 2539057716/253901001 </w:t>
            </w:r>
            <w:r w:rsidRPr="007266D6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7266D6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 xml:space="preserve"> </w:t>
            </w:r>
            <w:r w:rsidRPr="007266D6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7266D6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991</w:t>
            </w:r>
            <w:r>
              <w:rPr>
                <w:sz w:val="24"/>
                <w:szCs w:val="24"/>
              </w:rPr>
              <w:t xml:space="preserve"> </w:t>
            </w:r>
            <w:r w:rsidRPr="007266D6">
              <w:rPr>
                <w:sz w:val="24"/>
                <w:szCs w:val="24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D6" w:rsidRPr="007266D6" w:rsidRDefault="007266D6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7266D6">
              <w:rPr>
                <w:sz w:val="24"/>
                <w:szCs w:val="24"/>
              </w:rPr>
              <w:t>18%</w:t>
            </w:r>
          </w:p>
        </w:tc>
      </w:tr>
    </w:tbl>
    <w:p w:rsidR="00E96062" w:rsidRDefault="00E96062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CC01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C0184">
      <w:headerReference w:type="default" r:id="rId13"/>
      <w:footerReference w:type="default" r:id="rId14"/>
      <w:footerReference w:type="first" r:id="rId15"/>
      <w:pgSz w:w="11906" w:h="16838"/>
      <w:pgMar w:top="1135" w:right="850" w:bottom="426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FF" w:rsidRDefault="008D71FF" w:rsidP="00E2330B">
      <w:pPr>
        <w:spacing w:line="240" w:lineRule="auto"/>
      </w:pPr>
      <w:r>
        <w:separator/>
      </w:r>
    </w:p>
  </w:endnote>
  <w:endnote w:type="continuationSeparator" w:id="0">
    <w:p w:rsidR="008D71FF" w:rsidRDefault="008D71F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6D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33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FF" w:rsidRDefault="008D71FF" w:rsidP="00E2330B">
      <w:pPr>
        <w:spacing w:line="240" w:lineRule="auto"/>
      </w:pPr>
      <w:r>
        <w:separator/>
      </w:r>
    </w:p>
  </w:footnote>
  <w:footnote w:type="continuationSeparator" w:id="0">
    <w:p w:rsidR="008D71FF" w:rsidRDefault="008D71F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2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CF2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0363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2568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5ABF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C2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66D6"/>
    <w:rsid w:val="00727D76"/>
    <w:rsid w:val="00731FEA"/>
    <w:rsid w:val="00734BED"/>
    <w:rsid w:val="00734C30"/>
    <w:rsid w:val="0073570C"/>
    <w:rsid w:val="0074301D"/>
    <w:rsid w:val="00743A52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D71FF"/>
    <w:rsid w:val="008E0ACF"/>
    <w:rsid w:val="008F0778"/>
    <w:rsid w:val="008F094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A733E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3E7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F3BB-0F19-4898-A762-0036E62B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91</cp:revision>
  <cp:lastPrinted>2017-12-07T00:41:00Z</cp:lastPrinted>
  <dcterms:created xsi:type="dcterms:W3CDTF">2014-05-28T06:18:00Z</dcterms:created>
  <dcterms:modified xsi:type="dcterms:W3CDTF">2017-12-07T00:43:00Z</dcterms:modified>
</cp:coreProperties>
</file>