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1760B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33B12">
              <w:rPr>
                <w:rFonts w:ascii="Times New Roman" w:eastAsia="Times New Roman" w:hAnsi="Times New Roman" w:cs="Times New Roman"/>
                <w:b/>
                <w:bCs/>
                <w:sz w:val="26"/>
                <w:szCs w:val="20"/>
                <w:lang w:eastAsia="ru-RU"/>
              </w:rPr>
              <w:t>8</w:t>
            </w:r>
            <w:r w:rsidR="001760BC">
              <w:rPr>
                <w:rFonts w:ascii="Times New Roman" w:eastAsia="Times New Roman" w:hAnsi="Times New Roman" w:cs="Times New Roman"/>
                <w:b/>
                <w:bCs/>
                <w:sz w:val="26"/>
                <w:szCs w:val="20"/>
                <w:lang w:eastAsia="ru-RU"/>
              </w:rPr>
              <w:t>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B19AF">
            <w:pPr>
              <w:pStyle w:val="a3"/>
              <w:spacing w:before="0" w:line="240" w:lineRule="auto"/>
              <w:rPr>
                <w:b/>
                <w:i/>
                <w:snapToGrid w:val="0"/>
                <w:sz w:val="26"/>
                <w:szCs w:val="26"/>
              </w:rPr>
            </w:pPr>
            <w:r w:rsidRPr="00235916">
              <w:rPr>
                <w:b/>
                <w:i/>
                <w:snapToGrid w:val="0"/>
                <w:sz w:val="26"/>
                <w:szCs w:val="26"/>
              </w:rPr>
              <w:t xml:space="preserve">№ </w:t>
            </w:r>
            <w:r w:rsidR="009B19AF">
              <w:rPr>
                <w:b/>
                <w:i/>
                <w:snapToGrid w:val="0"/>
                <w:sz w:val="26"/>
                <w:szCs w:val="26"/>
              </w:rPr>
              <w:t>94</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7F408E">
            <w:pPr>
              <w:pStyle w:val="a3"/>
              <w:tabs>
                <w:tab w:val="left" w:pos="3075"/>
              </w:tabs>
              <w:spacing w:before="0" w:line="240" w:lineRule="auto"/>
              <w:jc w:val="right"/>
              <w:rPr>
                <w:b/>
                <w:i/>
                <w:snapToGrid w:val="0"/>
                <w:sz w:val="26"/>
                <w:szCs w:val="26"/>
              </w:rPr>
            </w:pPr>
            <w:r>
              <w:rPr>
                <w:b/>
                <w:i/>
                <w:snapToGrid w:val="0"/>
                <w:sz w:val="26"/>
                <w:szCs w:val="26"/>
              </w:rPr>
              <w:t>«</w:t>
            </w:r>
            <w:r w:rsidR="007F408E">
              <w:rPr>
                <w:b/>
                <w:i/>
                <w:snapToGrid w:val="0"/>
                <w:sz w:val="26"/>
                <w:szCs w:val="26"/>
              </w:rPr>
              <w:t>24</w:t>
            </w:r>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1760BC" w:rsidRPr="001760BC">
        <w:rPr>
          <w:b/>
          <w:bCs/>
          <w:i/>
          <w:iCs/>
          <w:snapToGrid w:val="0"/>
          <w:sz w:val="26"/>
          <w:szCs w:val="26"/>
        </w:rPr>
        <w:t xml:space="preserve">Мероприятия по строительству и реконструкции электрических сетей до 10 </w:t>
      </w:r>
      <w:proofErr w:type="spellStart"/>
      <w:r w:rsidR="001760BC" w:rsidRPr="001760BC">
        <w:rPr>
          <w:b/>
          <w:bCs/>
          <w:i/>
          <w:iCs/>
          <w:snapToGrid w:val="0"/>
          <w:sz w:val="26"/>
          <w:szCs w:val="26"/>
        </w:rPr>
        <w:t>кВ</w:t>
      </w:r>
      <w:proofErr w:type="spellEnd"/>
      <w:r w:rsidR="001760BC" w:rsidRPr="001760BC">
        <w:rPr>
          <w:b/>
          <w:bCs/>
          <w:i/>
          <w:iCs/>
          <w:snapToGrid w:val="0"/>
          <w:sz w:val="26"/>
          <w:szCs w:val="26"/>
        </w:rPr>
        <w:t xml:space="preserve"> для технологического присоединения потребителей (в том числе ПИР) на территории </w:t>
      </w:r>
      <w:proofErr w:type="spellStart"/>
      <w:r w:rsidR="001760BC" w:rsidRPr="001760BC">
        <w:rPr>
          <w:b/>
          <w:bCs/>
          <w:i/>
          <w:iCs/>
          <w:snapToGrid w:val="0"/>
          <w:sz w:val="26"/>
          <w:szCs w:val="26"/>
        </w:rPr>
        <w:t>Надеждинского</w:t>
      </w:r>
      <w:proofErr w:type="spellEnd"/>
      <w:r w:rsidR="001760BC" w:rsidRPr="001760BC">
        <w:rPr>
          <w:b/>
          <w:bCs/>
          <w:i/>
          <w:iCs/>
          <w:snapToGrid w:val="0"/>
          <w:sz w:val="26"/>
          <w:szCs w:val="26"/>
        </w:rPr>
        <w:t xml:space="preserve"> и </w:t>
      </w:r>
      <w:proofErr w:type="spellStart"/>
      <w:r w:rsidR="001760BC" w:rsidRPr="001760BC">
        <w:rPr>
          <w:b/>
          <w:bCs/>
          <w:i/>
          <w:iCs/>
          <w:snapToGrid w:val="0"/>
          <w:sz w:val="26"/>
          <w:szCs w:val="26"/>
        </w:rPr>
        <w:t>Хасанского</w:t>
      </w:r>
      <w:proofErr w:type="spellEnd"/>
      <w:r w:rsidR="001760BC" w:rsidRPr="001760BC">
        <w:rPr>
          <w:b/>
          <w:bCs/>
          <w:i/>
          <w:iCs/>
          <w:snapToGrid w:val="0"/>
          <w:sz w:val="26"/>
          <w:szCs w:val="26"/>
        </w:rPr>
        <w:t xml:space="preserve"> МР Приморского края</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433B12">
        <w:rPr>
          <w:sz w:val="26"/>
          <w:szCs w:val="26"/>
        </w:rPr>
        <w:t>8</w:t>
      </w:r>
      <w:r w:rsidR="001760BC">
        <w:rPr>
          <w:sz w:val="26"/>
          <w:szCs w:val="26"/>
        </w:rPr>
        <w:t>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1760BC">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1760BC" w:rsidRPr="001760BC">
        <w:rPr>
          <w:b/>
          <w:i/>
          <w:sz w:val="26"/>
          <w:szCs w:val="26"/>
        </w:rPr>
        <w:t>19 820 000.00</w:t>
      </w:r>
      <w:r w:rsidR="001760BC">
        <w:rPr>
          <w:b/>
          <w:i/>
          <w:sz w:val="26"/>
          <w:szCs w:val="26"/>
        </w:rPr>
        <w:t xml:space="preserve"> </w:t>
      </w:r>
      <w:r w:rsidR="00A25945" w:rsidRPr="00A25945">
        <w:rPr>
          <w:sz w:val="26"/>
          <w:szCs w:val="26"/>
        </w:rPr>
        <w:t>рублей без учета НДС (</w:t>
      </w:r>
      <w:r w:rsidR="001760BC" w:rsidRPr="001760BC">
        <w:rPr>
          <w:sz w:val="26"/>
          <w:szCs w:val="26"/>
        </w:rPr>
        <w:t>23 387 600.00</w:t>
      </w:r>
      <w:r w:rsidR="001760BC">
        <w:rPr>
          <w:sz w:val="26"/>
          <w:szCs w:val="26"/>
        </w:rPr>
        <w:t xml:space="preserve"> </w:t>
      </w:r>
      <w:r w:rsidR="00A25945" w:rsidRPr="00A25945">
        <w:rPr>
          <w:sz w:val="26"/>
          <w:szCs w:val="26"/>
        </w:rPr>
        <w:t>руб. с учетом НДС</w:t>
      </w:r>
      <w:r w:rsidRPr="00A25945">
        <w:rPr>
          <w:sz w:val="26"/>
          <w:szCs w:val="26"/>
        </w:rPr>
        <w:t>).</w:t>
      </w:r>
    </w:p>
    <w:p w:rsidR="00B8333F" w:rsidRDefault="00B8333F" w:rsidP="00B8333F">
      <w:pPr>
        <w:pStyle w:val="a3"/>
        <w:tabs>
          <w:tab w:val="left" w:pos="567"/>
          <w:tab w:val="left" w:pos="851"/>
        </w:tabs>
        <w:spacing w:before="0" w:line="240" w:lineRule="auto"/>
        <w:rPr>
          <w:sz w:val="26"/>
          <w:szCs w:val="26"/>
        </w:rPr>
      </w:pPr>
      <w:proofErr w:type="gramStart"/>
      <w:r>
        <w:rPr>
          <w:b/>
          <w:i/>
          <w:color w:val="FF0000"/>
          <w:sz w:val="26"/>
          <w:szCs w:val="26"/>
        </w:rPr>
        <w:t>Критерием выявления победителя закупки является наименьшая цена суммарно образованная по перечню работ указанных в Протоколах договорной цены Участника (см. пункты 2.5., 2.8.</w:t>
      </w:r>
      <w:proofErr w:type="gramEnd"/>
      <w:r>
        <w:rPr>
          <w:b/>
          <w:i/>
          <w:color w:val="FF0000"/>
          <w:sz w:val="26"/>
          <w:szCs w:val="26"/>
        </w:rPr>
        <w:t xml:space="preserve"> </w:t>
      </w:r>
      <w:proofErr w:type="gramStart"/>
      <w:r>
        <w:rPr>
          <w:b/>
          <w:i/>
          <w:color w:val="FF0000"/>
          <w:sz w:val="26"/>
          <w:szCs w:val="26"/>
        </w:rPr>
        <w:t>Технического задания)</w:t>
      </w:r>
      <w:proofErr w:type="gramEnd"/>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с 24</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7F408E">
        <w:rPr>
          <w:sz w:val="26"/>
          <w:szCs w:val="26"/>
        </w:rPr>
        <w:t>06</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CF5BEC">
        <w:rPr>
          <w:b/>
          <w:i/>
          <w:sz w:val="26"/>
          <w:szCs w:val="26"/>
        </w:rPr>
        <w:t>24</w:t>
      </w:r>
      <w:bookmarkStart w:id="0" w:name="_GoBack"/>
      <w:bookmarkEnd w:id="0"/>
      <w:r w:rsidR="00950666">
        <w:rPr>
          <w:b/>
          <w:i/>
          <w:sz w:val="26"/>
          <w:szCs w:val="26"/>
        </w:rPr>
        <w:t>» ноября 2017 года</w:t>
      </w:r>
      <w:r w:rsidR="00950666">
        <w:rPr>
          <w:sz w:val="26"/>
          <w:szCs w:val="26"/>
        </w:rPr>
        <w:t xml:space="preserve">.   </w:t>
      </w:r>
      <w:r w:rsidR="00950666">
        <w:rPr>
          <w:sz w:val="26"/>
          <w:szCs w:val="26"/>
        </w:rPr>
        <w:lastRenderedPageBreak/>
        <w:t xml:space="preserve">Срок окончания приема заявок: </w:t>
      </w:r>
      <w:r w:rsidR="00950666">
        <w:rPr>
          <w:b/>
          <w:i/>
          <w:sz w:val="26"/>
          <w:szCs w:val="26"/>
        </w:rPr>
        <w:t>1</w:t>
      </w:r>
      <w:r w:rsidR="007F408E">
        <w:rPr>
          <w:b/>
          <w:i/>
          <w:sz w:val="26"/>
          <w:szCs w:val="26"/>
        </w:rPr>
        <w:t>4</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7F408E">
        <w:rPr>
          <w:sz w:val="26"/>
          <w:szCs w:val="26"/>
        </w:rPr>
        <w:t>8</w:t>
      </w:r>
      <w:r w:rsidR="00950666">
        <w:rPr>
          <w:sz w:val="26"/>
          <w:szCs w:val="26"/>
        </w:rPr>
        <w:t xml:space="preserve">:00 часов Московского времени) </w:t>
      </w:r>
      <w:r w:rsidR="00B8333F">
        <w:rPr>
          <w:b/>
          <w:i/>
          <w:sz w:val="26"/>
          <w:szCs w:val="26"/>
        </w:rPr>
        <w:t>«</w:t>
      </w:r>
      <w:r w:rsidR="007F408E">
        <w:rPr>
          <w:b/>
          <w:i/>
          <w:sz w:val="26"/>
          <w:szCs w:val="26"/>
        </w:rPr>
        <w:t>06</w:t>
      </w:r>
      <w:r w:rsidR="00950666">
        <w:rPr>
          <w:b/>
          <w:i/>
          <w:sz w:val="26"/>
          <w:szCs w:val="26"/>
        </w:rPr>
        <w:t>» </w:t>
      </w:r>
      <w:r w:rsidR="007F408E">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7F408E">
        <w:rPr>
          <w:b/>
          <w:i/>
          <w:sz w:val="26"/>
          <w:szCs w:val="26"/>
        </w:rPr>
        <w:t>4</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7F408E">
        <w:rPr>
          <w:sz w:val="26"/>
          <w:szCs w:val="26"/>
        </w:rPr>
        <w:t>8</w:t>
      </w:r>
      <w:r w:rsidRPr="006509CA">
        <w:rPr>
          <w:sz w:val="26"/>
          <w:szCs w:val="26"/>
        </w:rPr>
        <w:t xml:space="preserve">:00 часов Московского времени) </w:t>
      </w:r>
      <w:r w:rsidR="00901665" w:rsidRPr="00CF491C">
        <w:rPr>
          <w:b/>
          <w:i/>
          <w:sz w:val="26"/>
          <w:szCs w:val="26"/>
        </w:rPr>
        <w:t>«</w:t>
      </w:r>
      <w:r w:rsidR="007F408E">
        <w:rPr>
          <w:b/>
          <w:i/>
          <w:sz w:val="26"/>
          <w:szCs w:val="26"/>
        </w:rPr>
        <w:t>06</w:t>
      </w:r>
      <w:r w:rsidR="00FC1E31">
        <w:rPr>
          <w:b/>
          <w:i/>
          <w:sz w:val="26"/>
          <w:szCs w:val="26"/>
        </w:rPr>
        <w:t>» </w:t>
      </w:r>
      <w:r w:rsidR="007F408E">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7F408E">
        <w:rPr>
          <w:sz w:val="26"/>
          <w:szCs w:val="26"/>
        </w:rPr>
        <w:t>22</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7F408E">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7F408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7F408E">
        <w:rPr>
          <w:rFonts w:ascii="Times New Roman" w:eastAsia="Times New Roman" w:hAnsi="Times New Roman" w:cs="Times New Roman"/>
          <w:b/>
          <w:i/>
          <w:snapToGrid w:val="0"/>
          <w:sz w:val="28"/>
          <w:szCs w:val="24"/>
          <w:lang w:eastAsia="ru-RU"/>
        </w:rPr>
        <w:t xml:space="preserve">С.А. </w:t>
      </w:r>
      <w:proofErr w:type="spellStart"/>
      <w:r w:rsidR="007F408E">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3014D"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4D" w:rsidRDefault="0003014D" w:rsidP="0049780E">
      <w:pPr>
        <w:spacing w:after="0" w:line="240" w:lineRule="auto"/>
      </w:pPr>
      <w:r>
        <w:separator/>
      </w:r>
    </w:p>
  </w:endnote>
  <w:endnote w:type="continuationSeparator" w:id="0">
    <w:p w:rsidR="0003014D" w:rsidRDefault="0003014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CF5BE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4D" w:rsidRDefault="0003014D" w:rsidP="0049780E">
      <w:pPr>
        <w:spacing w:after="0" w:line="240" w:lineRule="auto"/>
      </w:pPr>
      <w:r>
        <w:separator/>
      </w:r>
    </w:p>
  </w:footnote>
  <w:footnote w:type="continuationSeparator" w:id="0">
    <w:p w:rsidR="0003014D" w:rsidRDefault="0003014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FC1E31">
      <w:rPr>
        <w:i/>
        <w:sz w:val="18"/>
        <w:szCs w:val="18"/>
      </w:rPr>
      <w:t>8</w:t>
    </w:r>
    <w:r w:rsidR="001760BC">
      <w:rPr>
        <w:i/>
        <w:sz w:val="18"/>
        <w:szCs w:val="18"/>
      </w:rPr>
      <w:t>7</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C3A5-1D09-49CE-9015-D6B21058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2017-11-16T02:03:00Z</cp:lastPrinted>
  <dcterms:created xsi:type="dcterms:W3CDTF">2014-11-20T08:24:00Z</dcterms:created>
  <dcterms:modified xsi:type="dcterms:W3CDTF">2017-11-24T05:46:00Z</dcterms:modified>
</cp:coreProperties>
</file>