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2017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rsidP="00955D72">
      <w:pPr>
        <w:spacing w:line="240" w:lineRule="auto"/>
      </w:pPr>
    </w:p>
    <w:p w:rsidR="008130AC" w:rsidRDefault="00955D72" w:rsidP="005E0E98">
      <w:pPr>
        <w:suppressAutoHyphens/>
        <w:spacing w:line="240" w:lineRule="auto"/>
        <w:ind w:firstLine="0"/>
        <w:jc w:val="center"/>
        <w:rPr>
          <w:sz w:val="32"/>
          <w:szCs w:val="32"/>
        </w:rPr>
      </w:pPr>
      <w:r w:rsidRPr="009F3FC2">
        <w:t xml:space="preserve">ЗАПРОС </w:t>
      </w:r>
      <w:r w:rsidRPr="000C4C3C">
        <w:rPr>
          <w:sz w:val="32"/>
          <w:szCs w:val="32"/>
        </w:rPr>
        <w:t xml:space="preserve">ПРЕДЛОЖЕНИЙ  НА ПРАВО ЗАКЛЮЧЕНИЯ ДОГОВОРА </w:t>
      </w:r>
      <w:r w:rsidR="008130AC">
        <w:rPr>
          <w:sz w:val="32"/>
          <w:szCs w:val="32"/>
        </w:rPr>
        <w:br/>
      </w:r>
      <w:r w:rsidRPr="000C4C3C">
        <w:rPr>
          <w:sz w:val="32"/>
          <w:szCs w:val="32"/>
        </w:rPr>
        <w:t xml:space="preserve">НА ПОСТАВКУ </w:t>
      </w:r>
    </w:p>
    <w:p w:rsidR="005E0E98" w:rsidRPr="000C4C3C" w:rsidRDefault="005E0E98" w:rsidP="005E0E98">
      <w:pPr>
        <w:suppressAutoHyphens/>
        <w:spacing w:line="240" w:lineRule="auto"/>
        <w:ind w:firstLine="0"/>
        <w:jc w:val="center"/>
        <w:rPr>
          <w:rFonts w:eastAsia="Calibri"/>
          <w:snapToGrid/>
          <w:sz w:val="32"/>
          <w:szCs w:val="32"/>
          <w:lang w:eastAsia="en-US"/>
        </w:rPr>
      </w:pPr>
      <w:r w:rsidRPr="000C4C3C">
        <w:rPr>
          <w:rFonts w:eastAsia="Calibri"/>
          <w:b/>
          <w:i/>
          <w:snapToGrid/>
          <w:sz w:val="32"/>
          <w:szCs w:val="32"/>
          <w:lang w:eastAsia="en-US"/>
        </w:rPr>
        <w:t>«</w:t>
      </w:r>
      <w:r w:rsidR="000C4C3C" w:rsidRPr="000C4C3C">
        <w:rPr>
          <w:rFonts w:eastAsia="Calibri"/>
          <w:b/>
          <w:i/>
          <w:snapToGrid/>
          <w:sz w:val="32"/>
          <w:szCs w:val="32"/>
          <w:lang w:eastAsia="en-US"/>
        </w:rPr>
        <w:t>Провод неизолированный</w:t>
      </w:r>
      <w:r w:rsidRPr="000C4C3C">
        <w:rPr>
          <w:rFonts w:eastAsia="Calibri"/>
          <w:b/>
          <w:i/>
          <w:snapToGrid/>
          <w:sz w:val="32"/>
          <w:szCs w:val="32"/>
          <w:lang w:eastAsia="en-US"/>
        </w:rPr>
        <w:t>»</w:t>
      </w:r>
      <w:r w:rsidRPr="000C4C3C">
        <w:rPr>
          <w:rFonts w:eastAsia="Calibri"/>
          <w:snapToGrid/>
          <w:sz w:val="32"/>
          <w:szCs w:val="32"/>
          <w:lang w:eastAsia="en-US"/>
        </w:rPr>
        <w:t xml:space="preserve"> </w:t>
      </w:r>
    </w:p>
    <w:p w:rsidR="005E0E98" w:rsidRPr="000C4C3C" w:rsidRDefault="005E0E98" w:rsidP="005E0E98">
      <w:pPr>
        <w:suppressAutoHyphens/>
        <w:spacing w:line="240" w:lineRule="auto"/>
        <w:ind w:firstLine="0"/>
        <w:jc w:val="center"/>
        <w:rPr>
          <w:sz w:val="32"/>
          <w:szCs w:val="32"/>
        </w:rPr>
      </w:pPr>
      <w:r w:rsidRPr="000C4C3C">
        <w:rPr>
          <w:rFonts w:eastAsia="Calibri"/>
          <w:i/>
          <w:snapToGrid/>
          <w:sz w:val="32"/>
          <w:szCs w:val="32"/>
          <w:lang w:eastAsia="en-US"/>
        </w:rPr>
        <w:t>для нужд филиала АО «ДРСК» «Амурские электрические сети</w:t>
      </w:r>
      <w:r w:rsidRPr="000C4C3C">
        <w:rPr>
          <w:rFonts w:eastAsia="Calibri"/>
          <w:b/>
          <w:i/>
          <w:snapToGrid/>
          <w:sz w:val="32"/>
          <w:szCs w:val="32"/>
          <w:lang w:eastAsia="en-US"/>
        </w:rPr>
        <w:t xml:space="preserve">» </w:t>
      </w:r>
    </w:p>
    <w:p w:rsidR="005E0E98" w:rsidRPr="000C4C3C" w:rsidRDefault="005E0E98" w:rsidP="005E0E98">
      <w:pPr>
        <w:spacing w:line="240" w:lineRule="auto"/>
        <w:jc w:val="center"/>
        <w:rPr>
          <w:sz w:val="32"/>
          <w:szCs w:val="32"/>
        </w:rPr>
      </w:pPr>
    </w:p>
    <w:p w:rsidR="005E0E98" w:rsidRPr="005E0E98" w:rsidRDefault="005E0E98" w:rsidP="005E0E98">
      <w:pPr>
        <w:spacing w:line="240" w:lineRule="auto"/>
        <w:jc w:val="center"/>
      </w:pPr>
      <w:r w:rsidRPr="005E0E98">
        <w:t xml:space="preserve">(ЛОТ № </w:t>
      </w:r>
      <w:r w:rsidR="000C4C3C">
        <w:t>20</w:t>
      </w:r>
      <w:r w:rsidRPr="005E0E98">
        <w:t>.1 ГКПЗ 2018)</w:t>
      </w:r>
    </w:p>
    <w:p w:rsidR="001D54B3" w:rsidRPr="00AC6BD2" w:rsidRDefault="001D54B3" w:rsidP="005E0E98">
      <w:pPr>
        <w:suppressAutoHyphens/>
        <w:spacing w:line="240" w:lineRule="auto"/>
        <w:ind w:firstLine="0"/>
        <w:jc w:val="center"/>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A070E9">
          <w:rPr>
            <w:webHidden/>
          </w:rPr>
          <w:t>5</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A070E9">
          <w:rPr>
            <w:webHidden/>
          </w:rPr>
          <w:t>5</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A070E9">
          <w:rPr>
            <w:webHidden/>
          </w:rPr>
          <w:t>5</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A070E9">
          <w:rPr>
            <w:webHidden/>
          </w:rPr>
          <w:t>6</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A070E9">
          <w:rPr>
            <w:webHidden/>
          </w:rPr>
          <w:t>6</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A070E9">
          <w:rPr>
            <w:webHidden/>
          </w:rPr>
          <w:t>7</w:t>
        </w:r>
        <w:r w:rsidR="00517664">
          <w:rPr>
            <w:webHidden/>
          </w:rPr>
          <w:fldChar w:fldCharType="end"/>
        </w:r>
      </w:hyperlink>
    </w:p>
    <w:p w:rsidR="00517664" w:rsidRDefault="009B7AE4"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A070E9">
          <w:rPr>
            <w:webHidden/>
          </w:rPr>
          <w:t>8</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A070E9">
          <w:rPr>
            <w:webHidden/>
          </w:rPr>
          <w:t>8</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A070E9">
          <w:rPr>
            <w:webHidden/>
          </w:rPr>
          <w:t>8</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A070E9">
          <w:rPr>
            <w:webHidden/>
          </w:rPr>
          <w:t>8</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A070E9">
          <w:rPr>
            <w:webHidden/>
          </w:rPr>
          <w:t>8</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A070E9">
          <w:rPr>
            <w:webHidden/>
          </w:rPr>
          <w:t>8</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A070E9">
          <w:rPr>
            <w:webHidden/>
          </w:rPr>
          <w:t>10</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A070E9">
          <w:rPr>
            <w:webHidden/>
          </w:rPr>
          <w:t>10</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A070E9">
          <w:rPr>
            <w:webHidden/>
          </w:rPr>
          <w:t>10</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A070E9">
          <w:rPr>
            <w:webHidden/>
          </w:rPr>
          <w:t>11</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A070E9">
          <w:rPr>
            <w:webHidden/>
          </w:rPr>
          <w:t>11</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A070E9">
          <w:rPr>
            <w:webHidden/>
          </w:rPr>
          <w:t>11</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A070E9">
          <w:rPr>
            <w:webHidden/>
          </w:rPr>
          <w:t>11</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A070E9">
          <w:rPr>
            <w:webHidden/>
          </w:rPr>
          <w:t>11</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A070E9">
          <w:rPr>
            <w:webHidden/>
          </w:rPr>
          <w:t>11</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A070E9">
          <w:rPr>
            <w:webHidden/>
          </w:rPr>
          <w:t>12</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A070E9">
          <w:rPr>
            <w:webHidden/>
          </w:rPr>
          <w:t>13</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A070E9">
          <w:rPr>
            <w:webHidden/>
          </w:rPr>
          <w:t>14</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A070E9">
          <w:rPr>
            <w:webHidden/>
          </w:rPr>
          <w:t>15</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A070E9">
          <w:rPr>
            <w:webHidden/>
          </w:rPr>
          <w:t>15</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A070E9">
          <w:rPr>
            <w:webHidden/>
          </w:rPr>
          <w:t>16</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A070E9">
          <w:rPr>
            <w:webHidden/>
          </w:rPr>
          <w:t>16</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A070E9">
          <w:rPr>
            <w:webHidden/>
          </w:rPr>
          <w:t>16</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A070E9">
          <w:rPr>
            <w:webHidden/>
          </w:rPr>
          <w:t>16</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A070E9">
          <w:rPr>
            <w:webHidden/>
          </w:rPr>
          <w:t>17</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A070E9">
          <w:rPr>
            <w:webHidden/>
          </w:rPr>
          <w:t>17</w:t>
        </w:r>
        <w:r w:rsidR="00517664">
          <w:rPr>
            <w:webHidden/>
          </w:rPr>
          <w:fldChar w:fldCharType="end"/>
        </w:r>
      </w:hyperlink>
    </w:p>
    <w:p w:rsidR="00517664" w:rsidRDefault="009B7AE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A070E9">
          <w:rPr>
            <w:webHidden/>
          </w:rPr>
          <w:t>19</w:t>
        </w:r>
        <w:r w:rsidR="00517664">
          <w:rPr>
            <w:webHidden/>
          </w:rPr>
          <w:fldChar w:fldCharType="end"/>
        </w:r>
      </w:hyperlink>
    </w:p>
    <w:p w:rsidR="00517664" w:rsidRDefault="009B7AE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A070E9">
          <w:rPr>
            <w:webHidden/>
          </w:rPr>
          <w:t>20</w:t>
        </w:r>
        <w:r w:rsidR="00517664">
          <w:rPr>
            <w:webHidden/>
          </w:rPr>
          <w:fldChar w:fldCharType="end"/>
        </w:r>
      </w:hyperlink>
    </w:p>
    <w:p w:rsidR="00517664" w:rsidRDefault="009B7AE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A070E9">
          <w:rPr>
            <w:webHidden/>
          </w:rPr>
          <w:t>21</w:t>
        </w:r>
        <w:r w:rsidR="00517664">
          <w:rPr>
            <w:webHidden/>
          </w:rPr>
          <w:fldChar w:fldCharType="end"/>
        </w:r>
      </w:hyperlink>
    </w:p>
    <w:p w:rsidR="00517664" w:rsidRDefault="009B7AE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A070E9">
          <w:rPr>
            <w:webHidden/>
          </w:rPr>
          <w:t>21</w:t>
        </w:r>
        <w:r w:rsidR="00517664">
          <w:rPr>
            <w:webHidden/>
          </w:rPr>
          <w:fldChar w:fldCharType="end"/>
        </w:r>
      </w:hyperlink>
    </w:p>
    <w:p w:rsidR="00517664" w:rsidRDefault="009B7AE4"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A070E9">
          <w:rPr>
            <w:webHidden/>
          </w:rPr>
          <w:t>23</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A070E9">
          <w:rPr>
            <w:webHidden/>
          </w:rPr>
          <w:t>23</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A070E9">
          <w:rPr>
            <w:webHidden/>
          </w:rPr>
          <w:t>23</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A070E9">
          <w:rPr>
            <w:webHidden/>
          </w:rPr>
          <w:t>23</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A070E9">
          <w:rPr>
            <w:webHidden/>
          </w:rPr>
          <w:t>23</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A070E9">
          <w:rPr>
            <w:webHidden/>
          </w:rPr>
          <w:t>24</w:t>
        </w:r>
        <w:r w:rsidR="00517664">
          <w:rPr>
            <w:webHidden/>
          </w:rPr>
          <w:fldChar w:fldCharType="end"/>
        </w:r>
      </w:hyperlink>
    </w:p>
    <w:p w:rsidR="00517664" w:rsidRDefault="009B7AE4"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A070E9">
          <w:rPr>
            <w:webHidden/>
          </w:rPr>
          <w:t>25</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A070E9">
          <w:rPr>
            <w:webHidden/>
          </w:rPr>
          <w:t>25</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A070E9">
          <w:rPr>
            <w:webHidden/>
          </w:rPr>
          <w:t>25</w:t>
        </w:r>
        <w:r w:rsidR="00517664">
          <w:rPr>
            <w:webHidden/>
          </w:rPr>
          <w:fldChar w:fldCharType="end"/>
        </w:r>
      </w:hyperlink>
    </w:p>
    <w:p w:rsidR="00517664" w:rsidRDefault="009B7AE4"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A070E9">
          <w:rPr>
            <w:webHidden/>
          </w:rPr>
          <w:t>28</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A070E9">
          <w:rPr>
            <w:webHidden/>
          </w:rPr>
          <w:t>28</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A070E9">
          <w:rPr>
            <w:webHidden/>
          </w:rPr>
          <w:t>28</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A070E9">
          <w:rPr>
            <w:webHidden/>
          </w:rPr>
          <w:t>29</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A070E9">
          <w:rPr>
            <w:webHidden/>
          </w:rPr>
          <w:t>30</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A070E9">
          <w:rPr>
            <w:webHidden/>
          </w:rPr>
          <w:t>30</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A070E9">
          <w:rPr>
            <w:webHidden/>
          </w:rPr>
          <w:t>32</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A070E9">
          <w:rPr>
            <w:webHidden/>
          </w:rPr>
          <w:t>33</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A070E9">
          <w:rPr>
            <w:webHidden/>
          </w:rPr>
          <w:t>33</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A070E9">
          <w:rPr>
            <w:webHidden/>
          </w:rPr>
          <w:t>34</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A070E9">
          <w:rPr>
            <w:webHidden/>
          </w:rPr>
          <w:t>35</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A070E9">
          <w:rPr>
            <w:webHidden/>
          </w:rPr>
          <w:t>35</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A070E9">
          <w:rPr>
            <w:webHidden/>
          </w:rPr>
          <w:t>36</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A070E9">
          <w:rPr>
            <w:webHidden/>
          </w:rPr>
          <w:t>37</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A070E9">
          <w:rPr>
            <w:webHidden/>
          </w:rPr>
          <w:t>37</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A070E9">
          <w:rPr>
            <w:webHidden/>
          </w:rPr>
          <w:t>38</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A070E9">
          <w:rPr>
            <w:webHidden/>
          </w:rPr>
          <w:t>39</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A070E9">
          <w:rPr>
            <w:webHidden/>
          </w:rPr>
          <w:t>39</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A070E9">
          <w:rPr>
            <w:webHidden/>
          </w:rPr>
          <w:t>40</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A070E9">
          <w:rPr>
            <w:webHidden/>
          </w:rPr>
          <w:t>41</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A070E9">
          <w:rPr>
            <w:webHidden/>
          </w:rPr>
          <w:t>41</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A070E9">
          <w:rPr>
            <w:webHidden/>
          </w:rPr>
          <w:t>42</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A070E9">
          <w:rPr>
            <w:webHidden/>
          </w:rPr>
          <w:t>43</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A070E9">
          <w:rPr>
            <w:webHidden/>
          </w:rPr>
          <w:t>43</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A070E9">
          <w:rPr>
            <w:webHidden/>
          </w:rPr>
          <w:t>44</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A070E9">
          <w:rPr>
            <w:webHidden/>
          </w:rPr>
          <w:t>45</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A070E9">
          <w:rPr>
            <w:webHidden/>
          </w:rPr>
          <w:t>45</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A070E9">
          <w:rPr>
            <w:webHidden/>
          </w:rPr>
          <w:t>46</w:t>
        </w:r>
        <w:r w:rsidR="00517664">
          <w:rPr>
            <w:webHidden/>
          </w:rPr>
          <w:fldChar w:fldCharType="end"/>
        </w:r>
      </w:hyperlink>
    </w:p>
    <w:p w:rsidR="00517664" w:rsidRDefault="009B7AE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A070E9">
          <w:rPr>
            <w:webHidden/>
          </w:rPr>
          <w:t>47</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A070E9">
          <w:rPr>
            <w:webHidden/>
          </w:rPr>
          <w:t>47</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A070E9">
          <w:rPr>
            <w:webHidden/>
          </w:rPr>
          <w:t>48</w:t>
        </w:r>
        <w:r w:rsidR="00517664">
          <w:rPr>
            <w:webHidden/>
          </w:rPr>
          <w:fldChar w:fldCharType="end"/>
        </w:r>
      </w:hyperlink>
    </w:p>
    <w:p w:rsidR="00517664" w:rsidRDefault="009B7AE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A070E9">
          <w:rPr>
            <w:webHidden/>
          </w:rPr>
          <w:t>49</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A070E9">
          <w:rPr>
            <w:webHidden/>
          </w:rPr>
          <w:t>49</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A070E9">
          <w:rPr>
            <w:webHidden/>
          </w:rPr>
          <w:t>50</w:t>
        </w:r>
        <w:r w:rsidR="00517664">
          <w:rPr>
            <w:webHidden/>
          </w:rPr>
          <w:fldChar w:fldCharType="end"/>
        </w:r>
      </w:hyperlink>
    </w:p>
    <w:p w:rsidR="00517664" w:rsidRDefault="009B7AE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A070E9">
          <w:rPr>
            <w:webHidden/>
          </w:rPr>
          <w:t>51</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A070E9">
          <w:rPr>
            <w:webHidden/>
          </w:rPr>
          <w:t>51</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A070E9">
          <w:rPr>
            <w:webHidden/>
          </w:rPr>
          <w:t>54</w:t>
        </w:r>
        <w:r w:rsidR="00517664">
          <w:rPr>
            <w:webHidden/>
          </w:rPr>
          <w:fldChar w:fldCharType="end"/>
        </w:r>
      </w:hyperlink>
    </w:p>
    <w:p w:rsidR="00517664" w:rsidRDefault="009B7AE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A070E9">
          <w:rPr>
            <w:webHidden/>
          </w:rPr>
          <w:t>55</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A070E9">
          <w:rPr>
            <w:webHidden/>
          </w:rPr>
          <w:t>55</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A070E9">
          <w:rPr>
            <w:webHidden/>
          </w:rPr>
          <w:t>56</w:t>
        </w:r>
        <w:r w:rsidR="00517664">
          <w:rPr>
            <w:webHidden/>
          </w:rPr>
          <w:fldChar w:fldCharType="end"/>
        </w:r>
      </w:hyperlink>
    </w:p>
    <w:p w:rsidR="00517664" w:rsidRDefault="009B7AE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A070E9">
          <w:rPr>
            <w:webHidden/>
          </w:rPr>
          <w:t>57</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A070E9">
          <w:rPr>
            <w:webHidden/>
          </w:rPr>
          <w:t>57</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A070E9">
          <w:rPr>
            <w:webHidden/>
          </w:rPr>
          <w:t>58</w:t>
        </w:r>
        <w:r w:rsidR="00517664">
          <w:rPr>
            <w:webHidden/>
          </w:rPr>
          <w:fldChar w:fldCharType="end"/>
        </w:r>
      </w:hyperlink>
    </w:p>
    <w:p w:rsidR="00517664" w:rsidRDefault="009B7AE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A070E9">
          <w:rPr>
            <w:webHidden/>
          </w:rPr>
          <w:t>59</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A070E9">
          <w:rPr>
            <w:webHidden/>
          </w:rPr>
          <w:t>59</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A070E9">
          <w:rPr>
            <w:webHidden/>
          </w:rPr>
          <w:t>60</w:t>
        </w:r>
        <w:r w:rsidR="00517664">
          <w:rPr>
            <w:webHidden/>
          </w:rPr>
          <w:fldChar w:fldCharType="end"/>
        </w:r>
      </w:hyperlink>
    </w:p>
    <w:p w:rsidR="00517664" w:rsidRDefault="009B7AE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A070E9">
          <w:rPr>
            <w:webHidden/>
          </w:rPr>
          <w:t>61</w:t>
        </w:r>
        <w:r w:rsidR="00517664">
          <w:rPr>
            <w:webHidden/>
          </w:rPr>
          <w:fldChar w:fldCharType="end"/>
        </w:r>
      </w:hyperlink>
    </w:p>
    <w:p w:rsidR="00517664" w:rsidRDefault="009B7AE4"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A070E9">
          <w:rPr>
            <w:webHidden/>
          </w:rPr>
          <w:t>61</w:t>
        </w:r>
        <w:r w:rsidR="00517664">
          <w:rPr>
            <w:webHidden/>
          </w:rPr>
          <w:fldChar w:fldCharType="end"/>
        </w:r>
      </w:hyperlink>
    </w:p>
    <w:p w:rsidR="00517664" w:rsidRDefault="009B7AE4"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A070E9">
          <w:rPr>
            <w:webHidden/>
          </w:rPr>
          <w:t>65</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A070E9">
          <w:rPr>
            <w:webHidden/>
          </w:rPr>
          <w:t>65</w:t>
        </w:r>
        <w:r w:rsidR="00517664">
          <w:rPr>
            <w:webHidden/>
          </w:rPr>
          <w:fldChar w:fldCharType="end"/>
        </w:r>
      </w:hyperlink>
    </w:p>
    <w:p w:rsidR="00517664" w:rsidRDefault="009B7AE4"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A070E9">
          <w:rPr>
            <w:webHidden/>
          </w:rPr>
          <w:t>66</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A070E9">
          <w:rPr>
            <w:webHidden/>
          </w:rPr>
          <w:t>66</w:t>
        </w:r>
        <w:r w:rsidR="00517664">
          <w:rPr>
            <w:webHidden/>
          </w:rPr>
          <w:fldChar w:fldCharType="end"/>
        </w:r>
      </w:hyperlink>
    </w:p>
    <w:p w:rsidR="00517664" w:rsidRDefault="009B7AE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A070E9">
          <w:rPr>
            <w:webHidden/>
          </w:rPr>
          <w:t>67</w:t>
        </w:r>
        <w:r w:rsidR="00517664">
          <w:rPr>
            <w:webHidden/>
          </w:rPr>
          <w:fldChar w:fldCharType="end"/>
        </w:r>
      </w:hyperlink>
    </w:p>
    <w:p w:rsidR="00517664" w:rsidRDefault="009B7AE4"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A070E9">
          <w:rPr>
            <w:webHidden/>
          </w:rPr>
          <w:t>69</w:t>
        </w:r>
        <w:r w:rsidR="00517664">
          <w:rPr>
            <w:webHidden/>
          </w:rPr>
          <w:fldChar w:fldCharType="end"/>
        </w:r>
      </w:hyperlink>
    </w:p>
    <w:p w:rsidR="00517664" w:rsidRDefault="009B7AE4"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A070E9">
          <w:rPr>
            <w:webHidden/>
          </w:rPr>
          <w:t>73</w:t>
        </w:r>
        <w:r w:rsidR="00517664">
          <w:rPr>
            <w:webHidden/>
          </w:rPr>
          <w:fldChar w:fldCharType="end"/>
        </w:r>
      </w:hyperlink>
    </w:p>
    <w:p w:rsidR="00517664" w:rsidRDefault="009B7AE4"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A070E9">
          <w:rPr>
            <w:webHidden/>
          </w:rPr>
          <w:t>76</w:t>
        </w:r>
        <w:r w:rsidR="00517664">
          <w:rPr>
            <w:webHidden/>
          </w:rPr>
          <w:fldChar w:fldCharType="end"/>
        </w:r>
      </w:hyperlink>
    </w:p>
    <w:p w:rsidR="00517664" w:rsidRDefault="009B7AE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A070E9">
          <w:rPr>
            <w:webHidden/>
          </w:rPr>
          <w:t>76</w:t>
        </w:r>
        <w:r w:rsidR="00517664">
          <w:rPr>
            <w:webHidden/>
          </w:rPr>
          <w:fldChar w:fldCharType="end"/>
        </w:r>
      </w:hyperlink>
    </w:p>
    <w:p w:rsidR="00517664" w:rsidRDefault="009B7AE4"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A070E9">
          <w:rPr>
            <w:webHidden/>
          </w:rPr>
          <w:t>76</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A070E9">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A070E9">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A070E9">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A070E9">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A070E9">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A070E9">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A070E9">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A070E9">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A070E9">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A070E9">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A070E9">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A070E9" w:rsidRPr="00A070E9">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A070E9">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955D72">
        <w:rPr>
          <w:sz w:val="24"/>
          <w:szCs w:val="24"/>
        </w:rPr>
        <w:t xml:space="preserve">является публичным </w:t>
      </w:r>
      <w:r w:rsidR="00C95926" w:rsidRPr="00955D72">
        <w:rPr>
          <w:sz w:val="24"/>
          <w:szCs w:val="24"/>
        </w:rPr>
        <w:t>конкурсом</w:t>
      </w:r>
      <w:r w:rsidRPr="00955D72">
        <w:rPr>
          <w:sz w:val="24"/>
          <w:szCs w:val="24"/>
        </w:rPr>
        <w:t xml:space="preserve"> и не регулируется</w:t>
      </w:r>
      <w:proofErr w:type="gramEnd"/>
      <w:r w:rsidRPr="00955D72">
        <w:rPr>
          <w:sz w:val="24"/>
          <w:szCs w:val="24"/>
        </w:rPr>
        <w:t xml:space="preserve">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A070E9">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w:t>
      </w:r>
      <w:proofErr w:type="gramStart"/>
      <w:r w:rsidR="00EC5F37" w:rsidRPr="00955D72">
        <w:rPr>
          <w:sz w:val="24"/>
          <w:szCs w:val="24"/>
        </w:rPr>
        <w:t>имеет правовой статус оферты и</w:t>
      </w:r>
      <w:proofErr w:type="gramEnd"/>
      <w:r w:rsidR="00EC5F37" w:rsidRPr="00955D72">
        <w:rPr>
          <w:sz w:val="24"/>
          <w:szCs w:val="24"/>
        </w:rPr>
        <w:t xml:space="preserve">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A070E9">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proofErr w:type="gramStart"/>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roofErr w:type="gramEnd"/>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w:t>
      </w:r>
      <w:proofErr w:type="gramStart"/>
      <w:r w:rsidR="00EC5F37" w:rsidRPr="00955D72">
        <w:rPr>
          <w:sz w:val="24"/>
          <w:szCs w:val="24"/>
        </w:rPr>
        <w:t>отвечает и не имеет</w:t>
      </w:r>
      <w:proofErr w:type="gramEnd"/>
      <w:r w:rsidR="00EC5F37" w:rsidRPr="00955D72">
        <w:rPr>
          <w:sz w:val="24"/>
          <w:szCs w:val="24"/>
        </w:rPr>
        <w:t xml:space="preserve">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A070E9">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A070E9">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A070E9">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A070E9">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A070E9">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A070E9">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A070E9">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A070E9">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A070E9">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A070E9">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A070E9">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A070E9">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w:t>
      </w:r>
      <w:proofErr w:type="gramStart"/>
      <w:r w:rsidRPr="00955D72">
        <w:rPr>
          <w:sz w:val="24"/>
          <w:szCs w:val="24"/>
        </w:rPr>
        <w:t>являются официальными и не влекут</w:t>
      </w:r>
      <w:proofErr w:type="gramEnd"/>
      <w:r w:rsidRPr="00955D72">
        <w:rPr>
          <w:sz w:val="24"/>
          <w:szCs w:val="24"/>
        </w:rPr>
        <w:t xml:space="preserve">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A070E9" w:rsidRPr="00A070E9">
        <w:rPr>
          <w:sz w:val="24"/>
          <w:szCs w:val="24"/>
        </w:rPr>
        <w:t xml:space="preserve">Опись документов (форма </w:t>
      </w:r>
      <w:r w:rsidR="00A070E9" w:rsidRPr="00A070E9">
        <w:rPr>
          <w:noProof/>
          <w:sz w:val="24"/>
          <w:szCs w:val="24"/>
        </w:rPr>
        <w:t>1</w:t>
      </w:r>
      <w:r w:rsidR="00A070E9" w:rsidRPr="00A070E9">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A070E9">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0E9" w:rsidRPr="00A070E9">
        <w:rPr>
          <w:sz w:val="24"/>
          <w:szCs w:val="24"/>
        </w:rPr>
        <w:t xml:space="preserve">Письмо о подаче оферты (форма </w:t>
      </w:r>
      <w:r w:rsidR="00A070E9" w:rsidRPr="00A070E9">
        <w:rPr>
          <w:noProof/>
          <w:sz w:val="24"/>
          <w:szCs w:val="24"/>
        </w:rPr>
        <w:t>2</w:t>
      </w:r>
      <w:r w:rsidR="00A070E9" w:rsidRPr="00A070E9">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A070E9">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0E9" w:rsidRPr="00A070E9">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A070E9">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0E9" w:rsidRPr="00A070E9">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A070E9">
        <w:rPr>
          <w:sz w:val="24"/>
          <w:szCs w:val="24"/>
        </w:rPr>
        <w:t>5.4</w:t>
      </w:r>
      <w:r w:rsidR="00592968" w:rsidRPr="00955D72">
        <w:rPr>
          <w:sz w:val="24"/>
          <w:szCs w:val="24"/>
        </w:rPr>
        <w:fldChar w:fldCharType="end"/>
      </w:r>
      <w:r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r w:rsidR="00A070E9" w:rsidRPr="00A070E9">
        <w:rPr>
          <w:sz w:val="24"/>
          <w:szCs w:val="24"/>
        </w:rPr>
        <w:t xml:space="preserve">Сводная таблица стоимости поставляемой продукции </w:t>
      </w:r>
      <w:r w:rsidR="00A070E9" w:rsidRPr="00A070E9">
        <w:rPr>
          <w:sz w:val="24"/>
          <w:szCs w:val="24"/>
        </w:rPr>
        <w:br/>
        <w:t xml:space="preserve">(форма </w:t>
      </w:r>
      <w:r w:rsidR="00A070E9" w:rsidRPr="00A070E9">
        <w:rPr>
          <w:noProof/>
          <w:sz w:val="24"/>
          <w:szCs w:val="24"/>
        </w:rPr>
        <w:t>5</w:t>
      </w:r>
      <w:r w:rsidR="00A070E9" w:rsidRPr="00A070E9">
        <w:rPr>
          <w:sz w:val="24"/>
          <w:szCs w:val="24"/>
        </w:rPr>
        <w:t>)</w:t>
      </w:r>
      <w:r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A070E9">
        <w:rPr>
          <w:sz w:val="24"/>
          <w:szCs w:val="24"/>
        </w:rPr>
        <w:t>5.5</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0E9" w:rsidRPr="00A070E9">
        <w:rPr>
          <w:sz w:val="24"/>
          <w:szCs w:val="24"/>
        </w:rPr>
        <w:t xml:space="preserve">Протокол разногласий по проекту Договора (форма </w:t>
      </w:r>
      <w:r w:rsidR="00A070E9" w:rsidRPr="00A070E9">
        <w:rPr>
          <w:noProof/>
          <w:sz w:val="24"/>
          <w:szCs w:val="24"/>
        </w:rPr>
        <w:t>6</w:t>
      </w:r>
      <w:r w:rsidR="00A070E9" w:rsidRPr="00A070E9">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A070E9">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A070E9" w:rsidRPr="00A070E9">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A070E9">
        <w:rPr>
          <w:sz w:val="24"/>
          <w:szCs w:val="24"/>
        </w:rPr>
        <w:t>5.7</w:t>
      </w:r>
      <w:r w:rsidRPr="00955D72">
        <w:rPr>
          <w:sz w:val="24"/>
          <w:szCs w:val="24"/>
        </w:rPr>
        <w:fldChar w:fldCharType="end"/>
      </w:r>
      <w:r w:rsidRPr="00955D72">
        <w:rPr>
          <w:sz w:val="24"/>
          <w:szCs w:val="24"/>
        </w:rPr>
        <w:t>);</w:t>
      </w:r>
    </w:p>
    <w:p w:rsidR="00D83C09" w:rsidRPr="00955D72" w:rsidRDefault="004365E0" w:rsidP="00955D72">
      <w:pPr>
        <w:pStyle w:val="a7"/>
        <w:spacing w:line="240" w:lineRule="auto"/>
        <w:rPr>
          <w:sz w:val="24"/>
          <w:szCs w:val="24"/>
        </w:rPr>
      </w:pPr>
      <w:proofErr w:type="gramStart"/>
      <w:r w:rsidRPr="004365E0">
        <w:rPr>
          <w:b/>
          <w:color w:val="0070C0"/>
          <w:sz w:val="24"/>
          <w:szCs w:val="24"/>
        </w:rPr>
        <w:t>(не требуется в данной закупке)</w:t>
      </w:r>
      <w:r w:rsidRPr="004365E0">
        <w:rPr>
          <w:color w:val="0070C0"/>
          <w:sz w:val="24"/>
          <w:szCs w:val="24"/>
        </w:rPr>
        <w:t xml:space="preserve"> </w:t>
      </w:r>
      <w:r w:rsidR="00086AEA"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00086AEA"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A070E9" w:rsidRPr="00A070E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w:t>
      </w:r>
      <w:r w:rsidR="00D83C09" w:rsidRPr="00955D72">
        <w:rPr>
          <w:sz w:val="24"/>
          <w:szCs w:val="24"/>
        </w:rPr>
        <w:lastRenderedPageBreak/>
        <w:t>форме и в</w:t>
      </w:r>
      <w:proofErr w:type="gramEnd"/>
      <w:r w:rsidR="00D83C09" w:rsidRPr="00955D72">
        <w:rPr>
          <w:sz w:val="24"/>
          <w:szCs w:val="24"/>
        </w:rPr>
        <w:t xml:space="preserve"> </w:t>
      </w:r>
      <w:proofErr w:type="gramStart"/>
      <w:r w:rsidR="00D83C09" w:rsidRPr="00955D72">
        <w:rPr>
          <w:sz w:val="24"/>
          <w:szCs w:val="24"/>
        </w:rPr>
        <w:t>соответствии</w:t>
      </w:r>
      <w:proofErr w:type="gramEnd"/>
      <w:r w:rsidR="00D83C09" w:rsidRPr="00955D72">
        <w:rPr>
          <w:sz w:val="24"/>
          <w:szCs w:val="24"/>
        </w:rPr>
        <w:t xml:space="preserve">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A070E9">
        <w:rPr>
          <w:sz w:val="24"/>
          <w:szCs w:val="24"/>
        </w:rPr>
        <w:t>5.12</w:t>
      </w:r>
      <w:r w:rsidR="00D83C09" w:rsidRPr="00955D72">
        <w:rPr>
          <w:sz w:val="24"/>
          <w:szCs w:val="24"/>
        </w:rPr>
        <w:fldChar w:fldCharType="end"/>
      </w:r>
      <w:r w:rsidR="00D83C09" w:rsidRPr="00955D72">
        <w:rPr>
          <w:sz w:val="24"/>
          <w:szCs w:val="24"/>
        </w:rPr>
        <w:t>)</w:t>
      </w:r>
      <w:r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A070E9">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A070E9" w:rsidRPr="00A070E9">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A070E9">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A070E9" w:rsidRPr="00A070E9">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A070E9">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 xml:space="preserve">остранного </w:t>
      </w:r>
      <w:r w:rsidR="000B36F2" w:rsidRPr="00955D72">
        <w:rPr>
          <w:sz w:val="24"/>
          <w:szCs w:val="24"/>
        </w:rPr>
        <w:lastRenderedPageBreak/>
        <w:t>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A070E9">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A070E9">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A070E9">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A070E9">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A070E9">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A070E9">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w:t>
      </w:r>
      <w:r w:rsidRPr="00955D72">
        <w:rPr>
          <w:sz w:val="24"/>
          <w:szCs w:val="24"/>
        </w:rPr>
        <w:lastRenderedPageBreak/>
        <w:t xml:space="preserve">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A070E9">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A070E9">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A070E9">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A070E9">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proofErr w:type="gramStart"/>
      <w:r w:rsidR="00C513DA" w:rsidRPr="00955D72">
        <w:rPr>
          <w:sz w:val="24"/>
          <w:szCs w:val="24"/>
        </w:rPr>
        <w:t xml:space="preserve">размещается </w:t>
      </w:r>
      <w:r w:rsidRPr="00955D72">
        <w:rPr>
          <w:sz w:val="24"/>
          <w:szCs w:val="24"/>
        </w:rPr>
        <w:t>Организатором на Официальном сайте и доступен</w:t>
      </w:r>
      <w:proofErr w:type="gramEnd"/>
      <w:r w:rsidRPr="00955D72">
        <w:rPr>
          <w:sz w:val="24"/>
          <w:szCs w:val="24"/>
        </w:rPr>
        <w:t xml:space="preserve">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 xml:space="preserve">Разъяснения Документации о закупке </w:t>
      </w:r>
      <w:proofErr w:type="gramStart"/>
      <w:r w:rsidRPr="00955D72">
        <w:rPr>
          <w:sz w:val="24"/>
          <w:szCs w:val="24"/>
        </w:rPr>
        <w:t>носят справочный характер и не накладывают</w:t>
      </w:r>
      <w:proofErr w:type="gramEnd"/>
      <w:r w:rsidRPr="00955D72">
        <w:rPr>
          <w:sz w:val="24"/>
          <w:szCs w:val="24"/>
        </w:rPr>
        <w:t xml:space="preserve">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A070E9">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A070E9">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A070E9">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lastRenderedPageBreak/>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A070E9" w:rsidRPr="00A070E9">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A070E9">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A070E9">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A070E9">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A070E9">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A070E9">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lastRenderedPageBreak/>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A070E9">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A070E9">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заявка </w:t>
      </w:r>
      <w:proofErr w:type="gramStart"/>
      <w:r w:rsidRPr="00955D72">
        <w:rPr>
          <w:sz w:val="24"/>
        </w:rPr>
        <w:t>подготавливается и подается</w:t>
      </w:r>
      <w:proofErr w:type="gramEnd"/>
      <w:r w:rsidRPr="00955D72">
        <w:rPr>
          <w:sz w:val="24"/>
        </w:rPr>
        <w:t xml:space="preserve">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A070E9">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w:t>
      </w:r>
      <w:r w:rsidRPr="00955D72">
        <w:rPr>
          <w:sz w:val="24"/>
        </w:rPr>
        <w:lastRenderedPageBreak/>
        <w:t xml:space="preserve">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A070E9" w:rsidRPr="00A070E9">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A070E9">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A070E9">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A070E9">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A070E9">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w:t>
      </w:r>
      <w:r w:rsidRPr="00955D72">
        <w:rPr>
          <w:rStyle w:val="afc"/>
          <w:sz w:val="22"/>
        </w:rPr>
        <w:lastRenderedPageBreak/>
        <w:t>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55D72">
        <w:rPr>
          <w:rStyle w:val="afc"/>
          <w:sz w:val="22"/>
        </w:rPr>
        <w:t xml:space="preserve"> </w:t>
      </w:r>
      <w:proofErr w:type="gramStart"/>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A070E9" w:rsidRPr="00A070E9">
        <w:rPr>
          <w:sz w:val="24"/>
        </w:rPr>
        <w:t xml:space="preserve">Данные бухгалтерской (финансовой) отчетности (форма </w:t>
      </w:r>
      <w:r w:rsidR="00A070E9" w:rsidRPr="00A070E9">
        <w:rPr>
          <w:noProof/>
          <w:sz w:val="24"/>
        </w:rPr>
        <w:t>8</w:t>
      </w:r>
      <w:r w:rsidR="00A070E9" w:rsidRPr="00A070E9">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A070E9">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A070E9" w:rsidRPr="00A070E9">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A070E9">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A070E9" w:rsidRPr="00A070E9">
        <w:rPr>
          <w:sz w:val="24"/>
        </w:rPr>
        <w:t xml:space="preserve">Справка о материально-технических ресурсах (форма </w:t>
      </w:r>
      <w:r w:rsidR="00A070E9" w:rsidRPr="00A070E9">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A070E9">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A070E9" w:rsidRPr="00A070E9">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A070E9">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A070E9" w:rsidRPr="00A070E9">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A070E9">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A070E9">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0E9">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lastRenderedPageBreak/>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A070E9">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A070E9">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proofErr w:type="gramStart"/>
      <w:r w:rsidR="00CF3EBC" w:rsidRPr="00955D72">
        <w:rPr>
          <w:sz w:val="24"/>
          <w:szCs w:val="24"/>
        </w:rPr>
        <w:t>формирует соответствующий протокол и размещает</w:t>
      </w:r>
      <w:proofErr w:type="gramEnd"/>
      <w:r w:rsidR="00CF3EBC" w:rsidRPr="00955D72">
        <w:rPr>
          <w:sz w:val="24"/>
          <w:szCs w:val="24"/>
        </w:rPr>
        <w:t xml:space="preserve">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A070E9">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A070E9">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A070E9">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A070E9">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A070E9">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A070E9" w:rsidRPr="00A070E9">
        <w:rPr>
          <w:sz w:val="24"/>
          <w:szCs w:val="24"/>
        </w:rPr>
        <w:t xml:space="preserve">Приложение № 3 – Отборочные критерии </w:t>
      </w:r>
      <w:proofErr w:type="gramStart"/>
      <w:r w:rsidR="00A070E9" w:rsidRPr="00A070E9">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A070E9">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w:t>
      </w:r>
      <w:proofErr w:type="gramStart"/>
      <w:r w:rsidR="00EC5F37" w:rsidRPr="00955D72">
        <w:rPr>
          <w:sz w:val="24"/>
          <w:szCs w:val="24"/>
        </w:rPr>
        <w:t>оценивает и сопоставляет</w:t>
      </w:r>
      <w:proofErr w:type="gramEnd"/>
      <w:r w:rsidR="00EC5F37" w:rsidRPr="00955D72">
        <w:rPr>
          <w:sz w:val="24"/>
          <w:szCs w:val="24"/>
        </w:rPr>
        <w:t xml:space="preserve">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A070E9">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A070E9" w:rsidRPr="00A070E9">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55D7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A070E9">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 xml:space="preserve">Сводной таблице стоимости </w:t>
      </w:r>
      <w:r w:rsidR="00DD721C" w:rsidRPr="00955D72">
        <w:rPr>
          <w:sz w:val="24"/>
          <w:szCs w:val="24"/>
        </w:rPr>
        <w:lastRenderedPageBreak/>
        <w:t>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A070E9">
        <w:rPr>
          <w:sz w:val="24"/>
          <w:szCs w:val="24"/>
        </w:rPr>
        <w:t>5.5</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955D72"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55D72">
        <w:rPr>
          <w:sz w:val="24"/>
          <w:szCs w:val="24"/>
        </w:rPr>
        <w:t xml:space="preserve"> Победителя закупки;</w:t>
      </w:r>
    </w:p>
    <w:p w:rsidR="00AE1847" w:rsidRPr="000C4C3C" w:rsidRDefault="001C2577" w:rsidP="00955D72">
      <w:pPr>
        <w:pStyle w:val="a7"/>
        <w:numPr>
          <w:ilvl w:val="4"/>
          <w:numId w:val="5"/>
        </w:numPr>
        <w:spacing w:line="240" w:lineRule="auto"/>
        <w:rPr>
          <w:sz w:val="24"/>
          <w:szCs w:val="24"/>
        </w:rPr>
      </w:pPr>
      <w:r w:rsidRPr="00955D72">
        <w:rPr>
          <w:sz w:val="24"/>
          <w:szCs w:val="24"/>
        </w:rPr>
        <w:t xml:space="preserve">при выявлении факта недостоверности сведений при исполнении </w:t>
      </w:r>
      <w:r w:rsidR="00DD721C" w:rsidRPr="00955D72">
        <w:rPr>
          <w:sz w:val="24"/>
          <w:szCs w:val="24"/>
        </w:rPr>
        <w:t xml:space="preserve">Договора </w:t>
      </w:r>
      <w:r w:rsidRPr="00955D72">
        <w:rPr>
          <w:sz w:val="24"/>
          <w:szCs w:val="24"/>
        </w:rPr>
        <w:t xml:space="preserve">– привлекает такого участника к ответственности (если такие условия предусмотрены </w:t>
      </w:r>
      <w:r w:rsidR="00DD721C" w:rsidRPr="000C4C3C">
        <w:rPr>
          <w:sz w:val="24"/>
          <w:szCs w:val="24"/>
        </w:rPr>
        <w:t>Договором</w:t>
      </w:r>
      <w:r w:rsidRPr="000C4C3C">
        <w:rPr>
          <w:sz w:val="24"/>
          <w:szCs w:val="24"/>
        </w:rPr>
        <w:t>)</w:t>
      </w:r>
      <w:r w:rsidR="00AE1847" w:rsidRPr="000C4C3C">
        <w:rPr>
          <w:sz w:val="24"/>
          <w:szCs w:val="24"/>
        </w:rPr>
        <w:t>.</w:t>
      </w:r>
    </w:p>
    <w:p w:rsidR="00A070E9" w:rsidRPr="00A070E9" w:rsidRDefault="00AE1847" w:rsidP="00A070E9">
      <w:pPr>
        <w:pStyle w:val="a5"/>
        <w:numPr>
          <w:ilvl w:val="2"/>
          <w:numId w:val="5"/>
        </w:numPr>
        <w:tabs>
          <w:tab w:val="clear" w:pos="1702"/>
          <w:tab w:val="num" w:pos="1276"/>
        </w:tabs>
        <w:spacing w:line="240" w:lineRule="auto"/>
        <w:ind w:left="1276"/>
        <w:rPr>
          <w:sz w:val="24"/>
          <w:szCs w:val="24"/>
        </w:rPr>
      </w:pPr>
      <w:proofErr w:type="gramStart"/>
      <w:r w:rsidRPr="000C4C3C">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0C4C3C">
        <w:rPr>
          <w:sz w:val="24"/>
          <w:szCs w:val="24"/>
        </w:rPr>
        <w:fldChar w:fldCharType="begin"/>
      </w:r>
      <w:r w:rsidR="00D3759C" w:rsidRPr="000C4C3C">
        <w:rPr>
          <w:sz w:val="24"/>
          <w:szCs w:val="24"/>
        </w:rPr>
        <w:instrText xml:space="preserve"> REF _Ref468792734 \h </w:instrText>
      </w:r>
      <w:r w:rsidR="00955D72" w:rsidRPr="000C4C3C">
        <w:rPr>
          <w:sz w:val="24"/>
          <w:szCs w:val="24"/>
        </w:rPr>
        <w:instrText xml:space="preserve"> \* MERGEFORMAT </w:instrText>
      </w:r>
      <w:r w:rsidR="00D3759C" w:rsidRPr="000C4C3C">
        <w:rPr>
          <w:sz w:val="24"/>
          <w:szCs w:val="24"/>
        </w:rPr>
      </w:r>
      <w:r w:rsidR="00D3759C" w:rsidRPr="000C4C3C">
        <w:rPr>
          <w:sz w:val="24"/>
          <w:szCs w:val="24"/>
        </w:rPr>
        <w:fldChar w:fldCharType="separate"/>
      </w:r>
      <w:r w:rsidR="00A070E9" w:rsidRPr="00A070E9">
        <w:rPr>
          <w:sz w:val="24"/>
          <w:szCs w:val="24"/>
        </w:rPr>
        <w:t xml:space="preserve">Методика проверки </w:t>
      </w:r>
      <w:proofErr w:type="spellStart"/>
      <w:r w:rsidR="00A070E9" w:rsidRPr="00A070E9">
        <w:rPr>
          <w:sz w:val="24"/>
          <w:szCs w:val="24"/>
        </w:rPr>
        <w:t>ДРиФС</w:t>
      </w:r>
      <w:proofErr w:type="spellEnd"/>
      <w:r w:rsidR="00A070E9" w:rsidRPr="00A070E9">
        <w:rPr>
          <w:sz w:val="24"/>
          <w:szCs w:val="24"/>
        </w:rPr>
        <w:t xml:space="preserve"> приведена в Приложении № 5 к Документации о закупке.</w:t>
      </w:r>
      <w:proofErr w:type="gramEnd"/>
    </w:p>
    <w:p w:rsidR="00A070E9" w:rsidRPr="00A070E9" w:rsidRDefault="00A070E9" w:rsidP="00A070E9">
      <w:pPr>
        <w:pStyle w:val="a5"/>
        <w:numPr>
          <w:ilvl w:val="2"/>
          <w:numId w:val="5"/>
        </w:numPr>
        <w:tabs>
          <w:tab w:val="clear" w:pos="1702"/>
          <w:tab w:val="num" w:pos="1276"/>
        </w:tabs>
        <w:spacing w:line="240" w:lineRule="auto"/>
        <w:ind w:left="1276"/>
        <w:rPr>
          <w:sz w:val="24"/>
          <w:szCs w:val="24"/>
        </w:rPr>
      </w:pPr>
      <w:r w:rsidRPr="00A070E9">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A070E9">
        <w:rPr>
          <w:sz w:val="24"/>
          <w:szCs w:val="24"/>
        </w:rPr>
        <w:t>ДРиФС</w:t>
      </w:r>
      <w:proofErr w:type="spellEnd"/>
      <w:r w:rsidRPr="00A070E9">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955D72" w:rsidRDefault="00A070E9" w:rsidP="00955D72">
      <w:pPr>
        <w:pStyle w:val="a5"/>
        <w:numPr>
          <w:ilvl w:val="2"/>
          <w:numId w:val="5"/>
        </w:numPr>
        <w:tabs>
          <w:tab w:val="clear" w:pos="1702"/>
          <w:tab w:val="num" w:pos="1276"/>
        </w:tabs>
        <w:spacing w:line="240" w:lineRule="auto"/>
        <w:ind w:left="1276"/>
        <w:rPr>
          <w:sz w:val="24"/>
          <w:szCs w:val="24"/>
        </w:rPr>
      </w:pPr>
      <w:proofErr w:type="gramStart"/>
      <w:r w:rsidRPr="00A070E9">
        <w:rPr>
          <w:sz w:val="24"/>
          <w:szCs w:val="24"/>
        </w:rPr>
        <w:t>Приложение № 6 – Сведения о начальной (максимальной) цене единицы товара, работы, услуги</w:t>
      </w:r>
      <w:r w:rsidR="00D3759C" w:rsidRPr="000C4C3C">
        <w:rPr>
          <w:sz w:val="24"/>
          <w:szCs w:val="24"/>
        </w:rPr>
        <w:fldChar w:fldCharType="end"/>
      </w:r>
      <w:r w:rsidR="00AE1847" w:rsidRPr="00955D72">
        <w:rPr>
          <w:sz w:val="24"/>
          <w:szCs w:val="24"/>
        </w:rPr>
        <w:t xml:space="preserve">), </w:t>
      </w:r>
      <w:r w:rsidR="00DD721C" w:rsidRPr="00955D72">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955D72">
        <w:rPr>
          <w:sz w:val="24"/>
          <w:szCs w:val="24"/>
        </w:rPr>
        <w:t>не является основанием для отклонения заявки.</w:t>
      </w:r>
      <w:proofErr w:type="gramEnd"/>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proofErr w:type="gramStart"/>
      <w:r w:rsidRPr="00955D72">
        <w:rPr>
          <w:sz w:val="24"/>
          <w:szCs w:val="24"/>
        </w:rPr>
        <w:t xml:space="preserve">Победитель закупки, с которым заключается </w:t>
      </w:r>
      <w:r w:rsidR="00DD721C" w:rsidRPr="00955D72">
        <w:rPr>
          <w:sz w:val="24"/>
          <w:szCs w:val="24"/>
        </w:rPr>
        <w:t>Договор</w:t>
      </w:r>
      <w:r w:rsidRPr="00955D72">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E1847" w:rsidRPr="000C4C3C"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Приоритет не </w:t>
      </w:r>
      <w:r w:rsidRPr="000C4C3C">
        <w:rPr>
          <w:sz w:val="24"/>
          <w:szCs w:val="24"/>
        </w:rPr>
        <w:t>предоставляется в случаях, если:</w:t>
      </w:r>
    </w:p>
    <w:p w:rsidR="00AE1847" w:rsidRPr="000C4C3C" w:rsidRDefault="00AE1847" w:rsidP="00955D72">
      <w:pPr>
        <w:pStyle w:val="a7"/>
        <w:numPr>
          <w:ilvl w:val="4"/>
          <w:numId w:val="5"/>
        </w:numPr>
        <w:spacing w:line="240" w:lineRule="auto"/>
        <w:rPr>
          <w:sz w:val="24"/>
          <w:szCs w:val="24"/>
        </w:rPr>
      </w:pPr>
      <w:r w:rsidRPr="000C4C3C">
        <w:rPr>
          <w:sz w:val="24"/>
          <w:szCs w:val="24"/>
        </w:rPr>
        <w:t xml:space="preserve">закупка </w:t>
      </w:r>
      <w:proofErr w:type="gramStart"/>
      <w:r w:rsidRPr="000C4C3C">
        <w:rPr>
          <w:sz w:val="24"/>
          <w:szCs w:val="24"/>
        </w:rPr>
        <w:t xml:space="preserve">признана несостоявшейся и </w:t>
      </w:r>
      <w:r w:rsidR="00DD721C" w:rsidRPr="000C4C3C">
        <w:rPr>
          <w:sz w:val="24"/>
          <w:szCs w:val="24"/>
        </w:rPr>
        <w:t xml:space="preserve">Договор </w:t>
      </w:r>
      <w:r w:rsidRPr="000C4C3C">
        <w:rPr>
          <w:sz w:val="24"/>
          <w:szCs w:val="24"/>
        </w:rPr>
        <w:t>заключается</w:t>
      </w:r>
      <w:proofErr w:type="gramEnd"/>
      <w:r w:rsidRPr="000C4C3C">
        <w:rPr>
          <w:sz w:val="24"/>
          <w:szCs w:val="24"/>
        </w:rPr>
        <w:t xml:space="preserve"> с единственным участником несостоявшейся конкурентной закупки;</w:t>
      </w:r>
    </w:p>
    <w:p w:rsidR="00AE1847" w:rsidRPr="000C4C3C" w:rsidRDefault="00AE1847" w:rsidP="00955D72">
      <w:pPr>
        <w:pStyle w:val="a7"/>
        <w:numPr>
          <w:ilvl w:val="4"/>
          <w:numId w:val="5"/>
        </w:numPr>
        <w:spacing w:line="240" w:lineRule="auto"/>
        <w:rPr>
          <w:sz w:val="24"/>
          <w:szCs w:val="24"/>
        </w:rPr>
      </w:pPr>
      <w:r w:rsidRPr="000C4C3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0C4C3C" w:rsidRDefault="00AE1847" w:rsidP="00955D72">
      <w:pPr>
        <w:pStyle w:val="a7"/>
        <w:numPr>
          <w:ilvl w:val="4"/>
          <w:numId w:val="5"/>
        </w:numPr>
        <w:spacing w:line="240" w:lineRule="auto"/>
        <w:rPr>
          <w:sz w:val="24"/>
          <w:szCs w:val="24"/>
        </w:rPr>
      </w:pPr>
      <w:r w:rsidRPr="000C4C3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070E9" w:rsidRPr="00A070E9" w:rsidRDefault="00AE1847" w:rsidP="00A070E9">
      <w:pPr>
        <w:pStyle w:val="a7"/>
        <w:numPr>
          <w:ilvl w:val="4"/>
          <w:numId w:val="5"/>
        </w:numPr>
        <w:spacing w:line="240" w:lineRule="auto"/>
        <w:rPr>
          <w:sz w:val="24"/>
          <w:szCs w:val="24"/>
        </w:rPr>
      </w:pPr>
      <w:r w:rsidRPr="000C4C3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w:t>
      </w:r>
      <w:r w:rsidRPr="000C4C3C">
        <w:rPr>
          <w:sz w:val="24"/>
          <w:szCs w:val="24"/>
        </w:rPr>
        <w:lastRenderedPageBreak/>
        <w:t xml:space="preserve">цены заявки такого участника. </w:t>
      </w:r>
      <w:proofErr w:type="gramStart"/>
      <w:r w:rsidRPr="000C4C3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0C4C3C">
        <w:rPr>
          <w:sz w:val="24"/>
          <w:szCs w:val="24"/>
        </w:rPr>
        <w:fldChar w:fldCharType="begin"/>
      </w:r>
      <w:r w:rsidR="00D3759C" w:rsidRPr="000C4C3C">
        <w:rPr>
          <w:sz w:val="24"/>
          <w:szCs w:val="24"/>
        </w:rPr>
        <w:instrText xml:space="preserve"> REF _Ref468792734 \h </w:instrText>
      </w:r>
      <w:r w:rsidR="00955D72" w:rsidRPr="000C4C3C">
        <w:rPr>
          <w:sz w:val="24"/>
          <w:szCs w:val="24"/>
        </w:rPr>
        <w:instrText xml:space="preserve"> \* MERGEFORMAT </w:instrText>
      </w:r>
      <w:r w:rsidR="00D3759C" w:rsidRPr="000C4C3C">
        <w:rPr>
          <w:sz w:val="24"/>
          <w:szCs w:val="24"/>
        </w:rPr>
      </w:r>
      <w:r w:rsidR="00D3759C" w:rsidRPr="000C4C3C">
        <w:rPr>
          <w:sz w:val="24"/>
          <w:szCs w:val="24"/>
        </w:rPr>
        <w:fldChar w:fldCharType="separate"/>
      </w:r>
      <w:r w:rsidR="00A070E9" w:rsidRPr="00A070E9">
        <w:rPr>
          <w:sz w:val="24"/>
          <w:szCs w:val="24"/>
        </w:rPr>
        <w:t xml:space="preserve">Методика проверки </w:t>
      </w:r>
      <w:proofErr w:type="spellStart"/>
      <w:r w:rsidR="00A070E9" w:rsidRPr="00A070E9">
        <w:rPr>
          <w:sz w:val="24"/>
          <w:szCs w:val="24"/>
        </w:rPr>
        <w:t>ДРиФС</w:t>
      </w:r>
      <w:proofErr w:type="spellEnd"/>
      <w:r w:rsidR="00A070E9" w:rsidRPr="00A070E9">
        <w:rPr>
          <w:sz w:val="24"/>
          <w:szCs w:val="24"/>
        </w:rPr>
        <w:t xml:space="preserve"> приведена в Приложении № 5 к Документации о закупке.</w:t>
      </w:r>
      <w:proofErr w:type="gramEnd"/>
    </w:p>
    <w:p w:rsidR="00A070E9" w:rsidRPr="00A070E9" w:rsidRDefault="00A070E9" w:rsidP="00A070E9">
      <w:pPr>
        <w:pStyle w:val="a7"/>
        <w:numPr>
          <w:ilvl w:val="4"/>
          <w:numId w:val="5"/>
        </w:numPr>
        <w:spacing w:line="240" w:lineRule="auto"/>
        <w:rPr>
          <w:sz w:val="24"/>
          <w:szCs w:val="24"/>
        </w:rPr>
      </w:pPr>
      <w:r w:rsidRPr="00A070E9">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A070E9">
        <w:rPr>
          <w:sz w:val="24"/>
          <w:szCs w:val="24"/>
        </w:rPr>
        <w:t>ДРиФС</w:t>
      </w:r>
      <w:proofErr w:type="spellEnd"/>
      <w:r w:rsidRPr="00A070E9">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955D72" w:rsidRDefault="00A070E9" w:rsidP="00955D72">
      <w:pPr>
        <w:pStyle w:val="a7"/>
        <w:numPr>
          <w:ilvl w:val="4"/>
          <w:numId w:val="5"/>
        </w:numPr>
        <w:spacing w:line="240" w:lineRule="auto"/>
        <w:rPr>
          <w:sz w:val="24"/>
          <w:szCs w:val="24"/>
        </w:rPr>
      </w:pPr>
      <w:proofErr w:type="gramStart"/>
      <w:r w:rsidRPr="00A070E9">
        <w:rPr>
          <w:sz w:val="24"/>
          <w:szCs w:val="24"/>
        </w:rPr>
        <w:t>Приложение № 6 – Сведения о начальной (максимальной) цене единицы товара, работы, услуги</w:t>
      </w:r>
      <w:r w:rsidR="00D3759C" w:rsidRPr="000C4C3C">
        <w:rPr>
          <w:sz w:val="24"/>
          <w:szCs w:val="24"/>
        </w:rPr>
        <w:fldChar w:fldCharType="end"/>
      </w:r>
      <w:r w:rsidR="00AE1847" w:rsidRPr="000C4C3C">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0C4C3C">
        <w:rPr>
          <w:sz w:val="24"/>
          <w:szCs w:val="24"/>
        </w:rPr>
        <w:t xml:space="preserve">Договора </w:t>
      </w:r>
      <w:r w:rsidR="00AE1847" w:rsidRPr="000C4C3C">
        <w:rPr>
          <w:sz w:val="24"/>
          <w:szCs w:val="24"/>
        </w:rPr>
        <w:t>(подпункт</w:t>
      </w:r>
      <w:r w:rsidR="00AE1847" w:rsidRPr="00955D72">
        <w:rPr>
          <w:sz w:val="24"/>
          <w:szCs w:val="24"/>
        </w:rPr>
        <w:t> </w:t>
      </w:r>
      <w:r w:rsidR="00850914" w:rsidRPr="00955D72">
        <w:rPr>
          <w:sz w:val="24"/>
          <w:szCs w:val="24"/>
        </w:rPr>
        <w:fldChar w:fldCharType="begin"/>
      </w:r>
      <w:r w:rsidR="00850914" w:rsidRPr="00955D72">
        <w:rPr>
          <w:sz w:val="24"/>
          <w:szCs w:val="24"/>
        </w:rPr>
        <w:instrText xml:space="preserve"> REF _Ref384116250 \r \h </w:instrText>
      </w:r>
      <w:r w:rsidR="00955D72">
        <w:rPr>
          <w:sz w:val="24"/>
          <w:szCs w:val="24"/>
        </w:rPr>
        <w:instrText xml:space="preserve"> \* MERGEFORMAT </w:instrText>
      </w:r>
      <w:r w:rsidR="00850914" w:rsidRPr="00955D72">
        <w:rPr>
          <w:sz w:val="24"/>
          <w:szCs w:val="24"/>
        </w:rPr>
      </w:r>
      <w:r w:rsidR="00850914" w:rsidRPr="00955D72">
        <w:rPr>
          <w:sz w:val="24"/>
          <w:szCs w:val="24"/>
        </w:rPr>
        <w:fldChar w:fldCharType="separate"/>
      </w:r>
      <w:r>
        <w:rPr>
          <w:sz w:val="24"/>
          <w:szCs w:val="24"/>
        </w:rPr>
        <w:t>4.2.6</w:t>
      </w:r>
      <w:r w:rsidR="00850914" w:rsidRPr="00955D72">
        <w:rPr>
          <w:sz w:val="24"/>
          <w:szCs w:val="24"/>
        </w:rPr>
        <w:fldChar w:fldCharType="end"/>
      </w:r>
      <w:r w:rsidR="00AE1847" w:rsidRPr="00955D72">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A070E9">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lastRenderedPageBreak/>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A070E9">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A070E9" w:rsidRPr="00A070E9">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A070E9">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A070E9">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w:t>
      </w:r>
      <w:r w:rsidR="00D11661" w:rsidRPr="00955D72">
        <w:rPr>
          <w:sz w:val="24"/>
          <w:szCs w:val="24"/>
        </w:rPr>
        <w:lastRenderedPageBreak/>
        <w:t xml:space="preserve">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A070E9">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proofErr w:type="gramStart"/>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A070E9">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A070E9">
        <w:rPr>
          <w:sz w:val="24"/>
          <w:szCs w:val="24"/>
        </w:rPr>
        <w:t>5.16</w:t>
      </w:r>
      <w:proofErr w:type="gramEnd"/>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A070E9">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0E9">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A070E9">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A070E9">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A070E9">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A070E9">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A070E9">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roofErr w:type="gramEnd"/>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proofErr w:type="gramStart"/>
      <w:r w:rsidRPr="00955D72">
        <w:rPr>
          <w:sz w:val="24"/>
          <w:szCs w:val="24"/>
        </w:rPr>
        <w:lastRenderedPageBreak/>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A070E9">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A070E9">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A070E9">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A070E9">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A070E9">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w:t>
      </w:r>
      <w:proofErr w:type="gramEnd"/>
      <w:r w:rsidRPr="00955D72">
        <w:rPr>
          <w:sz w:val="24"/>
          <w:szCs w:val="24"/>
        </w:rPr>
        <w:t xml:space="preserve">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A070E9">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A070E9">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A070E9">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A070E9">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4"/>
      <w:bookmarkEnd w:id="325"/>
      <w:bookmarkEnd w:id="326"/>
      <w:proofErr w:type="gramEnd"/>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A070E9">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A070E9">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 xml:space="preserve">обязательство не </w:t>
      </w:r>
      <w:proofErr w:type="gramStart"/>
      <w:r w:rsidRPr="00955D72">
        <w:rPr>
          <w:sz w:val="24"/>
          <w:szCs w:val="24"/>
        </w:rPr>
        <w:t>изменять и не отзывать</w:t>
      </w:r>
      <w:proofErr w:type="gramEnd"/>
      <w:r w:rsidRPr="00955D72">
        <w:rPr>
          <w:sz w:val="24"/>
          <w:szCs w:val="24"/>
        </w:rPr>
        <w:t xml:space="preserve">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A070E9">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A070E9">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A070E9">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A070E9">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A070E9">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 xml:space="preserve">Проценты на сумму </w:t>
      </w:r>
      <w:proofErr w:type="gramStart"/>
      <w:r w:rsidRPr="00955D72">
        <w:rPr>
          <w:sz w:val="24"/>
          <w:szCs w:val="24"/>
        </w:rPr>
        <w:t>денежных</w:t>
      </w:r>
      <w:proofErr w:type="gramEnd"/>
      <w:r w:rsidRPr="00955D72">
        <w:rPr>
          <w:sz w:val="24"/>
          <w:szCs w:val="24"/>
        </w:rPr>
        <w:t xml:space="preserve">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A070E9">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A070E9">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A070E9">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0E9">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0E9">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A070E9" w:rsidRPr="00A070E9">
        <w:rPr>
          <w:sz w:val="24"/>
          <w:szCs w:val="24"/>
        </w:rPr>
        <w:t xml:space="preserve">Письмо о подаче оферты (форма </w:t>
      </w:r>
      <w:r w:rsidR="00A070E9" w:rsidRPr="00A070E9">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A070E9" w:rsidRPr="00A070E9">
        <w:rPr>
          <w:sz w:val="24"/>
          <w:szCs w:val="24"/>
        </w:rPr>
        <w:t>Техническое предложение (форма</w:t>
      </w:r>
      <w:r w:rsidR="00A070E9" w:rsidRPr="00A070E9">
        <w:rPr>
          <w:noProof/>
          <w:sz w:val="24"/>
          <w:szCs w:val="24"/>
        </w:rPr>
        <w:t xml:space="preserve"> </w:t>
      </w:r>
      <w:r w:rsidR="00A070E9" w:rsidRPr="00A070E9">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0E9" w:rsidRPr="00A070E9">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r w:rsidR="00A070E9" w:rsidRPr="00A070E9">
        <w:rPr>
          <w:sz w:val="24"/>
          <w:szCs w:val="24"/>
        </w:rPr>
        <w:t xml:space="preserve">Сводная таблица стоимости </w:t>
      </w:r>
      <w:r w:rsidR="00A070E9" w:rsidRPr="00A070E9">
        <w:rPr>
          <w:noProof/>
          <w:sz w:val="24"/>
          <w:szCs w:val="24"/>
        </w:rPr>
        <w:t>поставляемой</w:t>
      </w:r>
      <w:r w:rsidR="00A070E9" w:rsidRPr="00A070E9">
        <w:rPr>
          <w:sz w:val="24"/>
          <w:szCs w:val="24"/>
        </w:rPr>
        <w:t xml:space="preserve"> продукции </w:t>
      </w:r>
      <w:r w:rsidR="00A070E9" w:rsidRPr="00A070E9">
        <w:rPr>
          <w:sz w:val="24"/>
          <w:szCs w:val="24"/>
        </w:rPr>
        <w:br/>
        <w:t>(</w:t>
      </w:r>
      <w:r w:rsidR="00A070E9" w:rsidRPr="00A070E9">
        <w:rPr>
          <w:noProof/>
          <w:sz w:val="24"/>
          <w:szCs w:val="24"/>
        </w:rPr>
        <w:t>форма 5</w:t>
      </w:r>
      <w:r w:rsidR="00A070E9" w:rsidRPr="00A070E9">
        <w:rPr>
          <w:sz w:val="24"/>
          <w:szCs w:val="24"/>
        </w:rPr>
        <w:t>)</w:t>
      </w:r>
      <w:r w:rsidRPr="00955D72">
        <w:rPr>
          <w:sz w:val="24"/>
          <w:szCs w:val="24"/>
        </w:rPr>
        <w:fldChar w:fldCharType="end"/>
      </w:r>
      <w:r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0E9">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w:t>
      </w:r>
      <w:proofErr w:type="gramStart"/>
      <w:r w:rsidRPr="00955D72">
        <w:rPr>
          <w:sz w:val="24"/>
          <w:szCs w:val="24"/>
        </w:rPr>
        <w:t>подал заявку и по которым он был</w:t>
      </w:r>
      <w:proofErr w:type="gramEnd"/>
      <w:r w:rsidRPr="00955D72">
        <w:rPr>
          <w:sz w:val="24"/>
          <w:szCs w:val="24"/>
        </w:rPr>
        <w:t xml:space="preserve">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0E9">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0E9">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A070E9">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A070E9">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A070E9">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A070E9">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A070E9">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A070E9">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A070E9">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xml:space="preserve">, которая уточняет, </w:t>
      </w:r>
      <w:proofErr w:type="gramStart"/>
      <w:r w:rsidRPr="00955D72">
        <w:rPr>
          <w:sz w:val="24"/>
          <w:szCs w:val="24"/>
        </w:rPr>
        <w:t>разъясняет и дополняет</w:t>
      </w:r>
      <w:proofErr w:type="gramEnd"/>
      <w:r w:rsidRPr="00955D72">
        <w:rPr>
          <w:sz w:val="24"/>
          <w:szCs w:val="24"/>
        </w:rPr>
        <w:t xml:space="preserve">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A070E9">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A070E9">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A070E9">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875E94" w:rsidRDefault="00467D68" w:rsidP="00955D72">
            <w:pPr>
              <w:pStyle w:val="Tableheader"/>
              <w:rPr>
                <w:rStyle w:val="afc"/>
                <w:b/>
                <w:sz w:val="26"/>
                <w:szCs w:val="26"/>
              </w:rPr>
            </w:pPr>
            <w:r w:rsidRPr="00875E94">
              <w:rPr>
                <w:b w:val="0"/>
                <w:snapToGrid w:val="0"/>
                <w:sz w:val="26"/>
                <w:szCs w:val="26"/>
              </w:rPr>
              <w:t>любые заинтересованные лица</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A070E9" w:rsidRDefault="000C4C3C" w:rsidP="000C4C3C">
            <w:pPr>
              <w:spacing w:line="240" w:lineRule="auto"/>
              <w:ind w:firstLine="0"/>
              <w:rPr>
                <w:rStyle w:val="afc"/>
                <w:snapToGrid/>
                <w:sz w:val="24"/>
                <w:szCs w:val="24"/>
              </w:rPr>
            </w:pPr>
            <w:r w:rsidRPr="00A070E9">
              <w:rPr>
                <w:rFonts w:eastAsia="Calibri"/>
                <w:b/>
                <w:i/>
                <w:snapToGrid/>
                <w:sz w:val="24"/>
                <w:szCs w:val="24"/>
                <w:lang w:eastAsia="en-US"/>
              </w:rPr>
              <w:t>Провод неизолированный</w:t>
            </w:r>
            <w:r w:rsidRPr="00A070E9">
              <w:rPr>
                <w:rFonts w:eastAsia="Calibri"/>
                <w:i/>
                <w:sz w:val="24"/>
                <w:szCs w:val="24"/>
                <w:lang w:eastAsia="en-US"/>
              </w:rPr>
              <w:t xml:space="preserve"> </w:t>
            </w:r>
            <w:r w:rsidR="00DD6E3C" w:rsidRPr="00A070E9">
              <w:rPr>
                <w:rFonts w:eastAsia="Calibri"/>
                <w:i/>
                <w:sz w:val="24"/>
                <w:szCs w:val="24"/>
                <w:lang w:eastAsia="en-US"/>
              </w:rPr>
              <w:t>для нужд филиала АО «ДРСК» «Амурские электрические сети</w:t>
            </w:r>
            <w:proofErr w:type="gramStart"/>
            <w:r w:rsidR="00DD6E3C" w:rsidRPr="00A070E9">
              <w:rPr>
                <w:sz w:val="24"/>
                <w:szCs w:val="24"/>
              </w:rPr>
              <w:t xml:space="preserve"> ,</w:t>
            </w:r>
            <w:proofErr w:type="gramEnd"/>
            <w:r w:rsidR="00DD6E3C" w:rsidRPr="00A070E9">
              <w:rPr>
                <w:sz w:val="24"/>
                <w:szCs w:val="24"/>
              </w:rPr>
              <w:t xml:space="preserve"> закупка № </w:t>
            </w:r>
            <w:r w:rsidRPr="00A070E9">
              <w:rPr>
                <w:sz w:val="24"/>
                <w:szCs w:val="24"/>
              </w:rPr>
              <w:t>20</w:t>
            </w:r>
            <w:r w:rsidR="00467D68" w:rsidRPr="00A070E9">
              <w:rPr>
                <w:sz w:val="24"/>
                <w:szCs w:val="24"/>
              </w:rPr>
              <w:t xml:space="preserve">.1 раздел </w:t>
            </w:r>
            <w:r w:rsidR="00DD6E3C" w:rsidRPr="00A070E9">
              <w:rPr>
                <w:sz w:val="24"/>
                <w:szCs w:val="24"/>
              </w:rPr>
              <w:t>2.</w:t>
            </w:r>
            <w:r w:rsidRPr="00A070E9">
              <w:rPr>
                <w:sz w:val="24"/>
                <w:szCs w:val="24"/>
              </w:rPr>
              <w:t>1</w:t>
            </w:r>
            <w:r w:rsidR="00DD6E3C" w:rsidRPr="00A070E9">
              <w:rPr>
                <w:sz w:val="24"/>
                <w:szCs w:val="24"/>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A070E9" w:rsidRDefault="00467D68" w:rsidP="00955D72">
            <w:pPr>
              <w:spacing w:line="240" w:lineRule="auto"/>
              <w:ind w:firstLine="0"/>
              <w:rPr>
                <w:rStyle w:val="afc"/>
                <w:snapToGrid/>
                <w:sz w:val="24"/>
                <w:szCs w:val="24"/>
              </w:rPr>
            </w:pPr>
            <w:r w:rsidRPr="00A070E9">
              <w:rPr>
                <w:b/>
                <w:sz w:val="24"/>
                <w:szCs w:val="24"/>
              </w:rPr>
              <w:t>нет</w:t>
            </w:r>
          </w:p>
        </w:tc>
      </w:tr>
      <w:bookmarkEnd w:id="367"/>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A070E9" w:rsidRDefault="00467D68" w:rsidP="00955D72">
            <w:pPr>
              <w:spacing w:line="240" w:lineRule="auto"/>
              <w:ind w:firstLine="0"/>
              <w:jc w:val="left"/>
              <w:rPr>
                <w:sz w:val="24"/>
                <w:szCs w:val="24"/>
              </w:rPr>
            </w:pPr>
            <w:r w:rsidRPr="00A070E9">
              <w:rPr>
                <w:sz w:val="24"/>
                <w:szCs w:val="24"/>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0C4C3C" w:rsidRPr="00A070E9" w:rsidRDefault="000C4C3C" w:rsidP="000C4C3C">
            <w:pPr>
              <w:tabs>
                <w:tab w:val="left" w:pos="567"/>
                <w:tab w:val="left" w:pos="851"/>
              </w:tabs>
              <w:autoSpaceDE w:val="0"/>
              <w:autoSpaceDN w:val="0"/>
              <w:spacing w:line="240" w:lineRule="auto"/>
              <w:ind w:firstLine="0"/>
              <w:rPr>
                <w:snapToGrid/>
                <w:sz w:val="24"/>
                <w:szCs w:val="24"/>
              </w:rPr>
            </w:pPr>
            <w:r w:rsidRPr="00A070E9">
              <w:rPr>
                <w:b/>
                <w:snapToGrid/>
                <w:sz w:val="24"/>
                <w:szCs w:val="24"/>
              </w:rPr>
              <w:t>- 3 659 811,86</w:t>
            </w:r>
            <w:r w:rsidRPr="00A070E9">
              <w:rPr>
                <w:snapToGrid/>
                <w:sz w:val="24"/>
                <w:szCs w:val="24"/>
              </w:rPr>
              <w:t xml:space="preserve"> руб., без учета НДС;</w:t>
            </w:r>
          </w:p>
          <w:p w:rsidR="000C4C3C" w:rsidRPr="00A070E9" w:rsidRDefault="000C4C3C" w:rsidP="000C4C3C">
            <w:pPr>
              <w:tabs>
                <w:tab w:val="left" w:pos="567"/>
                <w:tab w:val="left" w:pos="851"/>
              </w:tabs>
              <w:autoSpaceDE w:val="0"/>
              <w:autoSpaceDN w:val="0"/>
              <w:spacing w:line="240" w:lineRule="auto"/>
              <w:ind w:firstLine="0"/>
              <w:rPr>
                <w:snapToGrid/>
                <w:sz w:val="24"/>
                <w:szCs w:val="24"/>
              </w:rPr>
            </w:pPr>
            <w:r w:rsidRPr="00A070E9">
              <w:rPr>
                <w:b/>
                <w:snapToGrid/>
                <w:sz w:val="24"/>
                <w:szCs w:val="24"/>
              </w:rPr>
              <w:t>- 4 318 577,99</w:t>
            </w:r>
            <w:r w:rsidRPr="00A070E9">
              <w:rPr>
                <w:snapToGrid/>
                <w:sz w:val="24"/>
                <w:szCs w:val="24"/>
              </w:rPr>
              <w:t xml:space="preserve"> руб., с учетом НДС.</w:t>
            </w:r>
          </w:p>
          <w:p w:rsidR="00A070E9" w:rsidRPr="00A070E9" w:rsidRDefault="00AE1847" w:rsidP="00A070E9">
            <w:pPr>
              <w:spacing w:line="240" w:lineRule="auto"/>
              <w:ind w:firstLine="0"/>
              <w:rPr>
                <w:sz w:val="24"/>
                <w:szCs w:val="24"/>
              </w:rPr>
            </w:pPr>
            <w:proofErr w:type="gramStart"/>
            <w:r w:rsidRPr="00A070E9">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A070E9">
              <w:rPr>
                <w:sz w:val="24"/>
                <w:szCs w:val="24"/>
              </w:rPr>
              <w:fldChar w:fldCharType="begin"/>
            </w:r>
            <w:r w:rsidRPr="00A070E9">
              <w:rPr>
                <w:sz w:val="24"/>
                <w:szCs w:val="24"/>
              </w:rPr>
              <w:instrText xml:space="preserve"> REF _Ref468792734 \r \h </w:instrText>
            </w:r>
            <w:r w:rsidR="00955D72" w:rsidRPr="00A070E9">
              <w:rPr>
                <w:sz w:val="24"/>
                <w:szCs w:val="24"/>
              </w:rPr>
              <w:instrText xml:space="preserve"> \* MERGEFORMAT </w:instrText>
            </w:r>
            <w:r w:rsidRPr="00A070E9">
              <w:rPr>
                <w:sz w:val="24"/>
                <w:szCs w:val="24"/>
              </w:rPr>
            </w:r>
            <w:r w:rsidRPr="00A070E9">
              <w:rPr>
                <w:sz w:val="24"/>
                <w:szCs w:val="24"/>
              </w:rPr>
              <w:fldChar w:fldCharType="separate"/>
            </w:r>
            <w:r w:rsidR="00A070E9">
              <w:rPr>
                <w:sz w:val="24"/>
                <w:szCs w:val="24"/>
              </w:rPr>
              <w:t>10.1.1</w:t>
            </w:r>
            <w:r w:rsidRPr="00A070E9">
              <w:rPr>
                <w:sz w:val="24"/>
                <w:szCs w:val="24"/>
              </w:rPr>
              <w:fldChar w:fldCharType="end"/>
            </w:r>
            <w:r w:rsidRPr="00A070E9">
              <w:rPr>
                <w:sz w:val="24"/>
                <w:szCs w:val="24"/>
              </w:rPr>
              <w:t xml:space="preserve"> (</w:t>
            </w:r>
            <w:r w:rsidRPr="00A070E9">
              <w:rPr>
                <w:sz w:val="24"/>
                <w:szCs w:val="24"/>
              </w:rPr>
              <w:fldChar w:fldCharType="begin"/>
            </w:r>
            <w:r w:rsidRPr="00A070E9">
              <w:rPr>
                <w:sz w:val="24"/>
                <w:szCs w:val="24"/>
              </w:rPr>
              <w:instrText xml:space="preserve"> REF _Ref468792734 \h </w:instrText>
            </w:r>
            <w:r w:rsidR="00955D72" w:rsidRPr="00A070E9">
              <w:rPr>
                <w:sz w:val="24"/>
                <w:szCs w:val="24"/>
              </w:rPr>
              <w:instrText xml:space="preserve"> \* MERGEFORMAT </w:instrText>
            </w:r>
            <w:r w:rsidRPr="00A070E9">
              <w:rPr>
                <w:sz w:val="24"/>
                <w:szCs w:val="24"/>
              </w:rPr>
            </w:r>
            <w:r w:rsidRPr="00A070E9">
              <w:rPr>
                <w:sz w:val="24"/>
                <w:szCs w:val="24"/>
              </w:rPr>
              <w:fldChar w:fldCharType="separate"/>
            </w:r>
            <w:r w:rsidR="00A070E9" w:rsidRPr="00A070E9">
              <w:rPr>
                <w:sz w:val="24"/>
                <w:szCs w:val="24"/>
              </w:rPr>
              <w:t xml:space="preserve">Методика проверки </w:t>
            </w:r>
            <w:proofErr w:type="spellStart"/>
            <w:r w:rsidR="00A070E9" w:rsidRPr="00A070E9">
              <w:rPr>
                <w:sz w:val="24"/>
                <w:szCs w:val="24"/>
              </w:rPr>
              <w:t>ДРиФС</w:t>
            </w:r>
            <w:proofErr w:type="spellEnd"/>
            <w:r w:rsidR="00A070E9" w:rsidRPr="00A070E9">
              <w:rPr>
                <w:sz w:val="24"/>
                <w:szCs w:val="24"/>
              </w:rPr>
              <w:t xml:space="preserve"> приведена в Приложении № 5 к Документации о закупке.</w:t>
            </w:r>
            <w:proofErr w:type="gramEnd"/>
          </w:p>
          <w:p w:rsidR="00A070E9" w:rsidRPr="00A070E9" w:rsidRDefault="00A070E9" w:rsidP="00A070E9">
            <w:pPr>
              <w:spacing w:line="240" w:lineRule="auto"/>
              <w:ind w:firstLine="0"/>
              <w:rPr>
                <w:sz w:val="24"/>
                <w:szCs w:val="24"/>
              </w:rPr>
            </w:pPr>
            <w:r w:rsidRPr="00A070E9">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A070E9">
              <w:rPr>
                <w:sz w:val="24"/>
                <w:szCs w:val="24"/>
              </w:rPr>
              <w:t>ДРиФС</w:t>
            </w:r>
            <w:proofErr w:type="spellEnd"/>
            <w:r w:rsidRPr="00A070E9">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A070E9" w:rsidRDefault="00A070E9" w:rsidP="00955D72">
            <w:pPr>
              <w:spacing w:line="240" w:lineRule="auto"/>
              <w:ind w:firstLine="0"/>
              <w:rPr>
                <w:rStyle w:val="afc"/>
                <w:snapToGrid/>
                <w:sz w:val="24"/>
                <w:szCs w:val="24"/>
              </w:rPr>
            </w:pPr>
            <w:proofErr w:type="gramStart"/>
            <w:r w:rsidRPr="00A070E9">
              <w:rPr>
                <w:sz w:val="24"/>
                <w:szCs w:val="24"/>
              </w:rPr>
              <w:t>Приложение № 6 – Сведения о начальной (максимальной) цене единицы товара, работы, услуги</w:t>
            </w:r>
            <w:bookmarkStart w:id="369" w:name="_GoBack"/>
            <w:bookmarkEnd w:id="369"/>
            <w:r w:rsidR="00AE1847" w:rsidRPr="00A070E9">
              <w:rPr>
                <w:sz w:val="24"/>
                <w:szCs w:val="24"/>
              </w:rPr>
              <w:fldChar w:fldCharType="end"/>
            </w:r>
            <w:r w:rsidR="00AE1847" w:rsidRPr="00A070E9">
              <w:rPr>
                <w:sz w:val="24"/>
                <w:szCs w:val="24"/>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384115722"/>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A070E9" w:rsidRDefault="00467D68">
            <w:pPr>
              <w:pStyle w:val="Tabletext"/>
              <w:rPr>
                <w:b/>
                <w:i/>
                <w:sz w:val="24"/>
              </w:rPr>
            </w:pPr>
            <w:r w:rsidRPr="00A070E9">
              <w:rPr>
                <w:b/>
                <w:i/>
                <w:sz w:val="24"/>
              </w:rPr>
              <w:t>Акционерное общество  «Дальневосточная распределительная сетевая компания»     (АО «ДРСК»)</w:t>
            </w:r>
          </w:p>
          <w:p w:rsidR="00467D68" w:rsidRPr="00A070E9" w:rsidRDefault="00467D68" w:rsidP="00955D72">
            <w:pPr>
              <w:spacing w:line="240" w:lineRule="auto"/>
              <w:ind w:firstLine="0"/>
              <w:rPr>
                <w:rStyle w:val="afc"/>
                <w:snapToGrid/>
                <w:sz w:val="24"/>
                <w:szCs w:val="24"/>
              </w:rPr>
            </w:pPr>
            <w:r w:rsidRPr="00A070E9">
              <w:rPr>
                <w:b/>
                <w:sz w:val="24"/>
                <w:szCs w:val="24"/>
              </w:rPr>
              <w:t xml:space="preserve">Почтовый адрес: </w:t>
            </w:r>
            <w:r w:rsidRPr="00A070E9">
              <w:rPr>
                <w:sz w:val="24"/>
                <w:szCs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249842235"/>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792"/>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proofErr w:type="spellStart"/>
            <w:r w:rsidRPr="00DD6E3C">
              <w:rPr>
                <w:rFonts w:eastAsia="Arial Unicode MS"/>
                <w:sz w:val="24"/>
                <w:szCs w:val="24"/>
              </w:rPr>
              <w:t>Терёшкина</w:t>
            </w:r>
            <w:proofErr w:type="spellEnd"/>
            <w:r w:rsidRPr="00DD6E3C">
              <w:rPr>
                <w:rFonts w:eastAsia="Arial Unicode MS"/>
                <w:sz w:val="24"/>
                <w:szCs w:val="24"/>
              </w:rPr>
              <w:t xml:space="preserve"> </w:t>
            </w:r>
            <w:proofErr w:type="spellStart"/>
            <w:r w:rsidRPr="00DD6E3C">
              <w:rPr>
                <w:rFonts w:eastAsia="Arial Unicode MS"/>
                <w:sz w:val="24"/>
                <w:szCs w:val="24"/>
              </w:rPr>
              <w:t>Гузалия</w:t>
            </w:r>
            <w:proofErr w:type="spellEnd"/>
            <w:r w:rsidRPr="00DD6E3C">
              <w:rPr>
                <w:rFonts w:eastAsia="Arial Unicode MS"/>
                <w:sz w:val="24"/>
                <w:szCs w:val="24"/>
              </w:rPr>
              <w:t xml:space="preserve"> </w:t>
            </w:r>
            <w:proofErr w:type="spellStart"/>
            <w:r w:rsidRPr="00DD6E3C">
              <w:rPr>
                <w:rFonts w:eastAsia="Arial Unicode MS"/>
                <w:sz w:val="24"/>
                <w:szCs w:val="24"/>
              </w:rPr>
              <w:t>Мавлимьяновна</w:t>
            </w:r>
            <w:proofErr w:type="spellEnd"/>
            <w:r w:rsidRPr="00DD6E3C">
              <w:rPr>
                <w:rFonts w:eastAsia="Arial Unicode MS"/>
                <w:sz w:val="24"/>
                <w:szCs w:val="24"/>
              </w:rPr>
              <w:t xml:space="preserve">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0"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proofErr w:type="spellStart"/>
              <w:r w:rsidRPr="00DD6E3C">
                <w:rPr>
                  <w:color w:val="0000FF"/>
                  <w:sz w:val="24"/>
                  <w:szCs w:val="24"/>
                  <w:u w:val="single"/>
                  <w:lang w:val="en-US"/>
                </w:rPr>
                <w:t>ru</w:t>
              </w:r>
              <w:proofErr w:type="spellEnd"/>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384115805"/>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458187651"/>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1"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закупка, размещен по адресу: </w:t>
            </w:r>
            <w:hyperlink r:id="rId12"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384115739"/>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5F187E" w:rsidP="000C4C3C">
            <w:pPr>
              <w:spacing w:line="240" w:lineRule="auto"/>
              <w:ind w:firstLine="0"/>
              <w:rPr>
                <w:rStyle w:val="afc"/>
                <w:snapToGrid/>
                <w:sz w:val="24"/>
                <w:szCs w:val="24"/>
              </w:rPr>
            </w:pPr>
            <w:r>
              <w:rPr>
                <w:sz w:val="24"/>
                <w:szCs w:val="24"/>
              </w:rPr>
              <w:t>1</w:t>
            </w:r>
            <w:r w:rsidR="000C4C3C">
              <w:rPr>
                <w:sz w:val="24"/>
                <w:szCs w:val="24"/>
              </w:rPr>
              <w:t>9</w:t>
            </w:r>
            <w:r>
              <w:rPr>
                <w:sz w:val="24"/>
                <w:szCs w:val="24"/>
              </w:rPr>
              <w:t xml:space="preserve"> октября </w:t>
            </w:r>
            <w:r w:rsidR="00DD6E3C">
              <w:rPr>
                <w:sz w:val="24"/>
                <w:szCs w:val="24"/>
              </w:rPr>
              <w:t>2017г.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249851001"/>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A070E9">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7830550"/>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875E94">
            <w:pPr>
              <w:suppressAutoHyphens/>
              <w:spacing w:line="240" w:lineRule="auto"/>
              <w:ind w:firstLine="0"/>
              <w:rPr>
                <w:rStyle w:val="afc"/>
                <w:sz w:val="24"/>
              </w:rPr>
            </w:pPr>
            <w:proofErr w:type="gramStart"/>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w:t>
            </w:r>
            <w:r w:rsidRPr="000C4C3C">
              <w:rPr>
                <w:sz w:val="24"/>
                <w:szCs w:val="24"/>
              </w:rPr>
              <w:t>надписью с надписью «Документы Победителя о цепочке собственников» с указанием наименования закупки (например, №  «Право заключения договора поставки</w:t>
            </w:r>
            <w:r w:rsidR="00DD6E3C" w:rsidRPr="000C4C3C">
              <w:rPr>
                <w:sz w:val="24"/>
                <w:szCs w:val="24"/>
              </w:rPr>
              <w:t>:</w:t>
            </w:r>
            <w:proofErr w:type="gramEnd"/>
            <w:r w:rsidR="00DD6E3C" w:rsidRPr="000C4C3C">
              <w:rPr>
                <w:sz w:val="24"/>
                <w:szCs w:val="24"/>
              </w:rPr>
              <w:t xml:space="preserve"> </w:t>
            </w:r>
            <w:r w:rsidR="000C4C3C" w:rsidRPr="000C4C3C">
              <w:rPr>
                <w:rFonts w:eastAsia="Calibri"/>
                <w:b/>
                <w:i/>
                <w:snapToGrid/>
                <w:sz w:val="24"/>
                <w:szCs w:val="24"/>
                <w:lang w:eastAsia="en-US"/>
              </w:rPr>
              <w:t>Провод неизолированный</w:t>
            </w:r>
            <w:r w:rsidR="000C4C3C" w:rsidRPr="000C4C3C">
              <w:rPr>
                <w:sz w:val="24"/>
                <w:szCs w:val="24"/>
              </w:rPr>
              <w:t xml:space="preserve"> </w:t>
            </w:r>
            <w:r w:rsidRPr="000C4C3C">
              <w:rPr>
                <w:sz w:val="24"/>
                <w:szCs w:val="24"/>
              </w:rPr>
              <w:t xml:space="preserve">для нужд </w:t>
            </w:r>
            <w:r w:rsidR="00DD6E3C" w:rsidRPr="000C4C3C">
              <w:rPr>
                <w:rFonts w:eastAsia="Calibri"/>
                <w:i/>
                <w:sz w:val="24"/>
                <w:szCs w:val="24"/>
                <w:lang w:eastAsia="en-US"/>
              </w:rPr>
              <w:t>филиала АО «ДРСК» «Амурские электрические сети</w:t>
            </w:r>
            <w:r w:rsidR="00DD6E3C" w:rsidRPr="000C4C3C">
              <w:rPr>
                <w:sz w:val="24"/>
                <w:szCs w:val="24"/>
              </w:rPr>
              <w:t xml:space="preserve"> </w:t>
            </w:r>
            <w:r w:rsidRPr="000C4C3C">
              <w:rPr>
                <w:sz w:val="24"/>
                <w:szCs w:val="24"/>
              </w:rPr>
              <w:t>по почтовому адресу: АО «ДРСК» (675000</w:t>
            </w:r>
            <w:r>
              <w:rPr>
                <w:sz w:val="24"/>
              </w:rPr>
              <w:t>, г. Благовещенск, ул. Шевченко, 28; Телефон: (4162) 397-2</w:t>
            </w:r>
            <w:r w:rsidR="00DD6E3C">
              <w:rPr>
                <w:sz w:val="24"/>
              </w:rPr>
              <w:t>60</w:t>
            </w:r>
            <w:r>
              <w:rPr>
                <w:sz w:val="24"/>
              </w:rPr>
              <w:t>,  отдел конкурсных закупок).</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389823218"/>
          </w:p>
        </w:tc>
        <w:bookmarkEnd w:id="378"/>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0C4C3C">
            <w:pPr>
              <w:pStyle w:val="Tabletext"/>
              <w:rPr>
                <w:rStyle w:val="afc"/>
                <w:snapToGrid w:val="0"/>
                <w:sz w:val="24"/>
              </w:rPr>
            </w:pPr>
            <w:r>
              <w:rPr>
                <w:b/>
                <w:i/>
                <w:snapToGrid w:val="0"/>
                <w:sz w:val="22"/>
                <w:szCs w:val="22"/>
              </w:rPr>
              <w:t>1</w:t>
            </w:r>
            <w:r w:rsidR="005F187E">
              <w:rPr>
                <w:b/>
                <w:i/>
                <w:snapToGrid w:val="0"/>
                <w:sz w:val="22"/>
                <w:szCs w:val="22"/>
              </w:rPr>
              <w:t>1</w:t>
            </w:r>
            <w:r>
              <w:rPr>
                <w:b/>
                <w:i/>
                <w:snapToGrid w:val="0"/>
                <w:sz w:val="22"/>
                <w:szCs w:val="22"/>
              </w:rPr>
              <w:t>:00 часов</w:t>
            </w:r>
            <w:r>
              <w:rPr>
                <w:snapToGrid w:val="0"/>
                <w:sz w:val="22"/>
                <w:szCs w:val="22"/>
              </w:rPr>
              <w:t xml:space="preserve"> местного (</w:t>
            </w:r>
            <w:r w:rsidR="002E0CB5">
              <w:rPr>
                <w:snapToGrid w:val="0"/>
                <w:sz w:val="22"/>
                <w:szCs w:val="22"/>
              </w:rPr>
              <w:t>Амурского</w:t>
            </w:r>
            <w:r>
              <w:rPr>
                <w:snapToGrid w:val="0"/>
                <w:sz w:val="22"/>
                <w:szCs w:val="22"/>
              </w:rPr>
              <w:t>) времени (</w:t>
            </w:r>
            <w:r>
              <w:rPr>
                <w:b/>
                <w:i/>
                <w:snapToGrid w:val="0"/>
                <w:sz w:val="22"/>
                <w:szCs w:val="22"/>
              </w:rPr>
              <w:t>0</w:t>
            </w:r>
            <w:r w:rsidR="005F187E">
              <w:rPr>
                <w:b/>
                <w:i/>
                <w:snapToGrid w:val="0"/>
                <w:sz w:val="22"/>
                <w:szCs w:val="22"/>
              </w:rPr>
              <w:t>5</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0C4C3C">
              <w:rPr>
                <w:b/>
                <w:i/>
                <w:snapToGrid w:val="0"/>
                <w:sz w:val="22"/>
                <w:szCs w:val="22"/>
              </w:rPr>
              <w:t>01 ноября</w:t>
            </w:r>
            <w:r>
              <w:rPr>
                <w:b/>
                <w:i/>
                <w:snapToGrid w:val="0"/>
                <w:sz w:val="22"/>
                <w:szCs w:val="22"/>
              </w:rPr>
              <w:t xml:space="preserve"> 2017 года</w:t>
            </w:r>
            <w:r>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5F187E">
              <w:rPr>
                <w:sz w:val="24"/>
                <w:szCs w:val="24"/>
              </w:rPr>
              <w:t>1</w:t>
            </w:r>
            <w:r w:rsidR="000C4C3C">
              <w:rPr>
                <w:sz w:val="24"/>
                <w:szCs w:val="24"/>
              </w:rPr>
              <w:t>9</w:t>
            </w:r>
            <w:r>
              <w:rPr>
                <w:sz w:val="24"/>
                <w:szCs w:val="24"/>
              </w:rPr>
              <w:t xml:space="preserve">» </w:t>
            </w:r>
            <w:r>
              <w:rPr>
                <w:sz w:val="24"/>
              </w:rPr>
              <w:t xml:space="preserve">октября </w:t>
            </w:r>
            <w:r>
              <w:rPr>
                <w:sz w:val="24"/>
                <w:szCs w:val="24"/>
              </w:rPr>
              <w:t xml:space="preserve">2017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0C4C3C">
              <w:rPr>
                <w:sz w:val="24"/>
              </w:rPr>
              <w:t>01</w:t>
            </w:r>
            <w:r>
              <w:rPr>
                <w:sz w:val="24"/>
              </w:rPr>
              <w:t xml:space="preserve">» </w:t>
            </w:r>
            <w:r w:rsidR="000C4C3C">
              <w:rPr>
                <w:sz w:val="24"/>
              </w:rPr>
              <w:t>ноября</w:t>
            </w:r>
            <w:r>
              <w:rPr>
                <w:sz w:val="24"/>
              </w:rPr>
              <w:t xml:space="preserve"> 2017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0C4C3C">
            <w:pPr>
              <w:pStyle w:val="Tabletext"/>
              <w:rPr>
                <w:rStyle w:val="afc"/>
                <w:snapToGrid w:val="0"/>
                <w:sz w:val="24"/>
              </w:rPr>
            </w:pPr>
            <w:r w:rsidRPr="005F187E">
              <w:rPr>
                <w:b/>
                <w:i/>
                <w:snapToGrid w:val="0"/>
                <w:sz w:val="22"/>
                <w:szCs w:val="22"/>
              </w:rPr>
              <w:t>1</w:t>
            </w:r>
            <w:r w:rsidR="002A3F0D" w:rsidRPr="005F187E">
              <w:rPr>
                <w:b/>
                <w:i/>
                <w:snapToGrid w:val="0"/>
                <w:sz w:val="22"/>
                <w:szCs w:val="22"/>
              </w:rPr>
              <w:t>1</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2A3F0D" w:rsidRPr="005F187E">
              <w:rPr>
                <w:b/>
                <w:i/>
                <w:snapToGrid w:val="0"/>
                <w:sz w:val="22"/>
                <w:szCs w:val="22"/>
              </w:rPr>
              <w:t>5</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0C4C3C">
              <w:rPr>
                <w:b/>
                <w:i/>
                <w:snapToGrid w:val="0"/>
                <w:sz w:val="22"/>
                <w:szCs w:val="22"/>
              </w:rPr>
              <w:t>01 ноября</w:t>
            </w:r>
            <w:r w:rsidRPr="005F187E">
              <w:rPr>
                <w:b/>
                <w:i/>
                <w:snapToGrid w:val="0"/>
                <w:sz w:val="22"/>
                <w:szCs w:val="22"/>
              </w:rPr>
              <w:t xml:space="preserve"> 2017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0C4C3C">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0C4C3C">
              <w:rPr>
                <w:snapToGrid w:val="0"/>
                <w:sz w:val="22"/>
                <w:szCs w:val="22"/>
              </w:rPr>
              <w:t>22</w:t>
            </w:r>
            <w:r w:rsidRPr="005F187E">
              <w:rPr>
                <w:snapToGrid w:val="0"/>
                <w:sz w:val="22"/>
                <w:szCs w:val="22"/>
              </w:rPr>
              <w:t>.11.2017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0C4C3C">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до 2</w:t>
            </w:r>
            <w:r w:rsidR="000C4C3C">
              <w:rPr>
                <w:snapToGrid w:val="0"/>
                <w:sz w:val="22"/>
                <w:szCs w:val="22"/>
              </w:rPr>
              <w:t>9</w:t>
            </w:r>
            <w:r w:rsidRPr="005F187E">
              <w:rPr>
                <w:snapToGrid w:val="0"/>
                <w:sz w:val="22"/>
                <w:szCs w:val="22"/>
              </w:rPr>
              <w:t>.11.2017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 xml:space="preserve">Размер обеспечения заявки на участие в закупке, срок и порядок внесения </w:t>
            </w:r>
            <w:proofErr w:type="gramStart"/>
            <w:r w:rsidRPr="00955D72">
              <w:rPr>
                <w:sz w:val="24"/>
              </w:rPr>
              <w:t>денежных</w:t>
            </w:r>
            <w:proofErr w:type="gramEnd"/>
            <w:r w:rsidRPr="00955D72">
              <w:rPr>
                <w:sz w:val="24"/>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перечисления </w:t>
            </w:r>
            <w:proofErr w:type="gramStart"/>
            <w:r w:rsidRPr="00955D72">
              <w:rPr>
                <w:sz w:val="24"/>
              </w:rPr>
              <w:t>денежных</w:t>
            </w:r>
            <w:proofErr w:type="gramEnd"/>
            <w:r w:rsidRPr="00955D72">
              <w:rPr>
                <w:sz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7" w:name="_Ref384631716"/>
      <w:bookmarkStart w:id="388" w:name="_Toc440899847"/>
      <w:bookmarkStart w:id="389"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AC6BD2">
        <w:t>в заявку</w:t>
      </w:r>
      <w:bookmarkEnd w:id="388"/>
      <w:bookmarkEnd w:id="389"/>
    </w:p>
    <w:p w:rsidR="00C22E8E" w:rsidRPr="001169DB" w:rsidRDefault="00C22E8E" w:rsidP="00955D72">
      <w:pPr>
        <w:pStyle w:val="20"/>
        <w:numPr>
          <w:ilvl w:val="1"/>
          <w:numId w:val="5"/>
        </w:numPr>
        <w:spacing w:before="0" w:after="0"/>
      </w:pPr>
      <w:bookmarkStart w:id="390" w:name="_Ref417482063"/>
      <w:bookmarkStart w:id="391" w:name="_Toc418077920"/>
      <w:bookmarkStart w:id="392" w:name="_Toc418863103"/>
      <w:bookmarkStart w:id="393" w:name="_Toc440899848"/>
      <w:bookmarkStart w:id="394" w:name="_Toc478560632"/>
      <w:r>
        <w:t>Опись документов</w:t>
      </w:r>
      <w:r w:rsidRPr="001169DB">
        <w:t xml:space="preserve"> (форма </w:t>
      </w:r>
      <w:fldSimple w:instr=" SEQ форма \* ARABIC ">
        <w:r w:rsidR="00A070E9">
          <w:rPr>
            <w:noProof/>
          </w:rPr>
          <w:t>1</w:t>
        </w:r>
      </w:fldSimple>
      <w:r w:rsidRPr="001169DB">
        <w:t>)</w:t>
      </w:r>
      <w:bookmarkEnd w:id="390"/>
      <w:bookmarkEnd w:id="391"/>
      <w:bookmarkEnd w:id="392"/>
      <w:bookmarkEnd w:id="393"/>
      <w:bookmarkEnd w:id="394"/>
    </w:p>
    <w:p w:rsidR="00C22E8E" w:rsidRPr="001169DB" w:rsidRDefault="00C22E8E" w:rsidP="00955D72">
      <w:pPr>
        <w:pStyle w:val="23"/>
        <w:numPr>
          <w:ilvl w:val="2"/>
          <w:numId w:val="5"/>
        </w:numPr>
        <w:tabs>
          <w:tab w:val="num" w:pos="1134"/>
        </w:tabs>
        <w:spacing w:before="0" w:after="0"/>
        <w:ind w:left="1134"/>
      </w:pPr>
      <w:bookmarkStart w:id="395" w:name="_Toc418077921"/>
      <w:bookmarkStart w:id="396" w:name="_Toc418863104"/>
      <w:bookmarkStart w:id="397" w:name="_Toc440899849"/>
      <w:bookmarkStart w:id="398" w:name="_Toc478560633"/>
      <w:r w:rsidRPr="001169DB">
        <w:t xml:space="preserve">Форма </w:t>
      </w:r>
      <w:r>
        <w:t>описи документов</w:t>
      </w:r>
      <w:bookmarkEnd w:id="395"/>
      <w:bookmarkEnd w:id="396"/>
      <w:bookmarkEnd w:id="397"/>
      <w:bookmarkEnd w:id="398"/>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9" w:name="_Toc418077922"/>
      <w:bookmarkStart w:id="400" w:name="_Toc418863105"/>
      <w:bookmarkStart w:id="401" w:name="_Toc440899850"/>
      <w:bookmarkStart w:id="402" w:name="_Toc478560634"/>
      <w:r w:rsidRPr="001169DB">
        <w:lastRenderedPageBreak/>
        <w:t>Инструкции по заполнению</w:t>
      </w:r>
      <w:bookmarkEnd w:id="399"/>
      <w:bookmarkEnd w:id="400"/>
      <w:bookmarkEnd w:id="401"/>
      <w:bookmarkEnd w:id="402"/>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A070E9">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A070E9">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3" w:name="_Ref55336310"/>
      <w:bookmarkStart w:id="404" w:name="_Toc57314672"/>
      <w:bookmarkStart w:id="405" w:name="_Toc69728986"/>
      <w:bookmarkStart w:id="406" w:name="_Toc440899851"/>
      <w:bookmarkStart w:id="407" w:name="_Toc478560635"/>
      <w:bookmarkEnd w:id="356"/>
      <w:r w:rsidRPr="00AC6BD2">
        <w:lastRenderedPageBreak/>
        <w:t xml:space="preserve">Письмо о подаче оферты </w:t>
      </w:r>
      <w:bookmarkStart w:id="408" w:name="_Ref22846535"/>
      <w:r w:rsidRPr="00AC6BD2">
        <w:t>(</w:t>
      </w:r>
      <w:bookmarkEnd w:id="408"/>
      <w:r w:rsidRPr="00AC6BD2">
        <w:t xml:space="preserve">форма </w:t>
      </w:r>
      <w:fldSimple w:instr=" SEQ форма \* ARABIC ">
        <w:r w:rsidR="00A070E9">
          <w:rPr>
            <w:noProof/>
          </w:rPr>
          <w:t>2</w:t>
        </w:r>
      </w:fldSimple>
      <w:r w:rsidRPr="00AC6BD2">
        <w:t>)</w:t>
      </w:r>
      <w:bookmarkEnd w:id="403"/>
      <w:bookmarkEnd w:id="404"/>
      <w:bookmarkEnd w:id="405"/>
      <w:bookmarkEnd w:id="406"/>
      <w:bookmarkEnd w:id="407"/>
    </w:p>
    <w:p w:rsidR="00EC5F37" w:rsidRPr="00AC6BD2" w:rsidRDefault="00EC5F37" w:rsidP="00955D72">
      <w:pPr>
        <w:pStyle w:val="23"/>
        <w:tabs>
          <w:tab w:val="num" w:pos="0"/>
          <w:tab w:val="num" w:pos="1134"/>
        </w:tabs>
        <w:spacing w:before="0" w:after="0"/>
        <w:ind w:left="0" w:firstLine="0"/>
      </w:pPr>
      <w:bookmarkStart w:id="409" w:name="_Toc440899852"/>
      <w:bookmarkStart w:id="410" w:name="_Toc478560636"/>
      <w:r w:rsidRPr="00AC6BD2">
        <w:t>Форма письма о подаче оферты</w:t>
      </w:r>
      <w:bookmarkEnd w:id="409"/>
      <w:bookmarkEnd w:id="410"/>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EC5F37" w:rsidRPr="00467D68" w:rsidRDefault="00EC5F37" w:rsidP="00955D72">
      <w:pPr>
        <w:spacing w:line="240" w:lineRule="auto"/>
        <w:rPr>
          <w:sz w:val="24"/>
          <w:szCs w:val="24"/>
        </w:rPr>
      </w:pPr>
      <w:r w:rsidRPr="00467D68">
        <w:rPr>
          <w:sz w:val="24"/>
          <w:szCs w:val="24"/>
        </w:rPr>
        <w:t xml:space="preserve">Настоящая заявка </w:t>
      </w:r>
      <w:proofErr w:type="gramStart"/>
      <w:r w:rsidRPr="00467D68">
        <w:rPr>
          <w:sz w:val="24"/>
          <w:szCs w:val="24"/>
        </w:rPr>
        <w:t>имеет правовой статус оферты и действует</w:t>
      </w:r>
      <w:proofErr w:type="gramEnd"/>
      <w:r w:rsidRPr="00467D68">
        <w:rPr>
          <w:sz w:val="24"/>
          <w:szCs w:val="24"/>
        </w:rPr>
        <w:t xml:space="preserve"> до «____»______________года.</w:t>
      </w:r>
      <w:bookmarkStart w:id="411" w:name="_Hlt440565644"/>
      <w:bookmarkEnd w:id="411"/>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 xml:space="preserve">Запросе </w:t>
      </w:r>
      <w:r w:rsidR="00494BC2" w:rsidRPr="00467D68">
        <w:rPr>
          <w:sz w:val="24"/>
          <w:szCs w:val="24"/>
        </w:rPr>
        <w:lastRenderedPageBreak/>
        <w:t>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A070E9">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w:t>
      </w:r>
      <w:proofErr w:type="gramStart"/>
      <w:r w:rsidRPr="00467D68">
        <w:rPr>
          <w:sz w:val="24"/>
          <w:szCs w:val="24"/>
        </w:rPr>
        <w:t>будем признаны уклонившимся от заключения Договора и утратим</w:t>
      </w:r>
      <w:proofErr w:type="gramEnd"/>
      <w:r w:rsidRPr="00467D68">
        <w:rPr>
          <w:sz w:val="24"/>
          <w:szCs w:val="24"/>
        </w:rPr>
        <w:t xml:space="preserve">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xml:space="preserve">, если оно предусмотрено документацией о закупке, нам не </w:t>
      </w:r>
      <w:proofErr w:type="gramStart"/>
      <w:r w:rsidRPr="00467D68">
        <w:rPr>
          <w:sz w:val="24"/>
          <w:szCs w:val="24"/>
        </w:rPr>
        <w:t>возвращается и перечисляется</w:t>
      </w:r>
      <w:proofErr w:type="gramEnd"/>
      <w:r w:rsidRPr="00467D68">
        <w:rPr>
          <w:sz w:val="24"/>
          <w:szCs w:val="24"/>
        </w:rPr>
        <w:t xml:space="preserve">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2"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3" w:name="_Toc440899853"/>
      <w:bookmarkStart w:id="414" w:name="_Toc478560637"/>
      <w:r w:rsidRPr="00AC6BD2">
        <w:lastRenderedPageBreak/>
        <w:t>Инструкции по заполнению</w:t>
      </w:r>
      <w:bookmarkEnd w:id="413"/>
      <w:bookmarkEnd w:id="414"/>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A070E9">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A070E9">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A070E9">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A070E9">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5" w:name="_Ref55335821"/>
      <w:bookmarkStart w:id="416" w:name="_Ref55336345"/>
      <w:bookmarkStart w:id="417" w:name="_Toc57314674"/>
      <w:bookmarkStart w:id="418" w:name="_Toc69728988"/>
      <w:bookmarkStart w:id="419" w:name="_Toc440899854"/>
      <w:bookmarkStart w:id="420" w:name="_Toc478560638"/>
      <w:r w:rsidRPr="00AC6BD2">
        <w:lastRenderedPageBreak/>
        <w:t xml:space="preserve">Техническое предложение (форма </w:t>
      </w:r>
      <w:fldSimple w:instr=" SEQ форма \* ARABIC ">
        <w:r w:rsidR="00A070E9">
          <w:rPr>
            <w:noProof/>
          </w:rPr>
          <w:t>3</w:t>
        </w:r>
      </w:fldSimple>
      <w:r w:rsidRPr="00AC6BD2">
        <w:t>)</w:t>
      </w:r>
      <w:bookmarkEnd w:id="415"/>
      <w:bookmarkEnd w:id="416"/>
      <w:bookmarkEnd w:id="417"/>
      <w:bookmarkEnd w:id="418"/>
      <w:bookmarkEnd w:id="419"/>
      <w:bookmarkEnd w:id="420"/>
    </w:p>
    <w:p w:rsidR="00EC5F37" w:rsidRPr="00AC6BD2" w:rsidRDefault="00EC5F37" w:rsidP="00955D72">
      <w:pPr>
        <w:pStyle w:val="23"/>
        <w:tabs>
          <w:tab w:val="num" w:pos="1134"/>
        </w:tabs>
        <w:spacing w:before="0" w:after="0"/>
        <w:ind w:left="1134"/>
      </w:pPr>
      <w:bookmarkStart w:id="421" w:name="_Toc440899855"/>
      <w:bookmarkStart w:id="422" w:name="_Toc478560639"/>
      <w:r w:rsidRPr="00AC6BD2">
        <w:t>Форма Технического предложения</w:t>
      </w:r>
      <w:bookmarkEnd w:id="421"/>
      <w:bookmarkEnd w:id="422"/>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A070E9">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A070E9">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A070E9">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467D68" w:rsidRDefault="00467D68" w:rsidP="00467D6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467D68" w:rsidTr="002E0CB5">
        <w:tc>
          <w:tcPr>
            <w:tcW w:w="95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467D68" w:rsidRDefault="00467D68">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467D68" w:rsidRDefault="00467D68">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8F47A3" w:rsidTr="002E0CB5">
        <w:tc>
          <w:tcPr>
            <w:tcW w:w="959" w:type="dxa"/>
            <w:tcBorders>
              <w:top w:val="single" w:sz="4" w:space="0" w:color="auto"/>
              <w:left w:val="single" w:sz="4" w:space="0" w:color="auto"/>
              <w:bottom w:val="single" w:sz="4" w:space="0" w:color="auto"/>
              <w:right w:val="single" w:sz="4" w:space="0" w:color="auto"/>
            </w:tcBorders>
          </w:tcPr>
          <w:p w:rsidR="008F47A3" w:rsidRPr="009444AC" w:rsidRDefault="008F47A3" w:rsidP="009444AC">
            <w:pPr>
              <w:pStyle w:val="affa"/>
              <w:keepNext/>
              <w:numPr>
                <w:ilvl w:val="0"/>
                <w:numId w:val="38"/>
              </w:numPr>
              <w:snapToGrid w:val="0"/>
              <w:spacing w:before="40" w:after="40"/>
              <w:ind w:right="57"/>
              <w:jc w:val="both"/>
              <w:rPr>
                <w:szCs w:val="24"/>
              </w:rPr>
            </w:pPr>
          </w:p>
        </w:tc>
        <w:tc>
          <w:tcPr>
            <w:tcW w:w="5386" w:type="dxa"/>
            <w:tcBorders>
              <w:top w:val="single" w:sz="4" w:space="0" w:color="auto"/>
              <w:left w:val="single" w:sz="4" w:space="0" w:color="auto"/>
              <w:bottom w:val="single" w:sz="4" w:space="0" w:color="auto"/>
              <w:right w:val="single" w:sz="4" w:space="0" w:color="auto"/>
            </w:tcBorders>
          </w:tcPr>
          <w:p w:rsidR="008F47A3" w:rsidRDefault="008F47A3" w:rsidP="00875E94">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8F47A3" w:rsidRDefault="008F47A3">
            <w:pPr>
              <w:keepNext/>
              <w:snapToGrid w:val="0"/>
              <w:spacing w:before="40" w:after="40" w:line="240" w:lineRule="auto"/>
              <w:ind w:left="57" w:right="57" w:firstLine="0"/>
              <w:jc w:val="center"/>
              <w:rPr>
                <w:sz w:val="24"/>
                <w:szCs w:val="24"/>
              </w:rPr>
            </w:pPr>
          </w:p>
        </w:tc>
      </w:tr>
      <w:tr w:rsidR="008F47A3" w:rsidTr="002E0CB5">
        <w:trPr>
          <w:cantSplit/>
        </w:trPr>
        <w:tc>
          <w:tcPr>
            <w:tcW w:w="959" w:type="dxa"/>
            <w:tcBorders>
              <w:top w:val="single" w:sz="4" w:space="0" w:color="auto"/>
              <w:left w:val="single" w:sz="4" w:space="0" w:color="auto"/>
              <w:bottom w:val="single" w:sz="4" w:space="0" w:color="auto"/>
              <w:right w:val="single" w:sz="4" w:space="0" w:color="auto"/>
            </w:tcBorders>
          </w:tcPr>
          <w:p w:rsidR="008F47A3" w:rsidRPr="009444AC" w:rsidRDefault="008F47A3" w:rsidP="009444AC">
            <w:pPr>
              <w:pStyle w:val="affa"/>
              <w:keepNext/>
              <w:numPr>
                <w:ilvl w:val="0"/>
                <w:numId w:val="38"/>
              </w:numPr>
              <w:snapToGrid w:val="0"/>
              <w:spacing w:before="40" w:after="40"/>
              <w:ind w:right="57"/>
              <w:jc w:val="both"/>
              <w:rPr>
                <w:szCs w:val="24"/>
              </w:rPr>
            </w:pPr>
          </w:p>
        </w:tc>
        <w:tc>
          <w:tcPr>
            <w:tcW w:w="5386" w:type="dxa"/>
            <w:tcBorders>
              <w:top w:val="single" w:sz="4" w:space="0" w:color="auto"/>
              <w:left w:val="single" w:sz="4" w:space="0" w:color="auto"/>
              <w:bottom w:val="single" w:sz="4" w:space="0" w:color="auto"/>
              <w:right w:val="single" w:sz="4" w:space="0" w:color="auto"/>
            </w:tcBorders>
          </w:tcPr>
          <w:p w:rsidR="008F47A3" w:rsidRDefault="008F47A3" w:rsidP="00875E94">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jc w:val="left"/>
              <w:rPr>
                <w:sz w:val="24"/>
                <w:szCs w:val="24"/>
              </w:rPr>
            </w:pPr>
          </w:p>
        </w:tc>
      </w:tr>
      <w:tr w:rsidR="008F47A3" w:rsidTr="002E0CB5">
        <w:trPr>
          <w:cantSplit/>
        </w:trPr>
        <w:tc>
          <w:tcPr>
            <w:tcW w:w="959" w:type="dxa"/>
            <w:tcBorders>
              <w:top w:val="single" w:sz="4" w:space="0" w:color="auto"/>
              <w:left w:val="single" w:sz="4" w:space="0" w:color="auto"/>
              <w:bottom w:val="single" w:sz="4" w:space="0" w:color="auto"/>
              <w:right w:val="single" w:sz="4" w:space="0" w:color="auto"/>
            </w:tcBorders>
          </w:tcPr>
          <w:p w:rsidR="008F47A3" w:rsidRPr="009444AC" w:rsidRDefault="008F47A3" w:rsidP="009444AC">
            <w:pPr>
              <w:pStyle w:val="affa"/>
              <w:keepNext/>
              <w:numPr>
                <w:ilvl w:val="0"/>
                <w:numId w:val="38"/>
              </w:numPr>
              <w:snapToGrid w:val="0"/>
              <w:spacing w:before="40" w:after="40"/>
              <w:ind w:right="57"/>
              <w:jc w:val="both"/>
              <w:rPr>
                <w:szCs w:val="24"/>
              </w:rPr>
            </w:pPr>
          </w:p>
        </w:tc>
        <w:tc>
          <w:tcPr>
            <w:tcW w:w="5386" w:type="dxa"/>
            <w:tcBorders>
              <w:top w:val="single" w:sz="4" w:space="0" w:color="auto"/>
              <w:left w:val="single" w:sz="4" w:space="0" w:color="auto"/>
              <w:bottom w:val="single" w:sz="4" w:space="0" w:color="auto"/>
              <w:right w:val="single" w:sz="4" w:space="0" w:color="auto"/>
            </w:tcBorders>
          </w:tcPr>
          <w:p w:rsidR="008F47A3" w:rsidRDefault="008F47A3" w:rsidP="00875E94">
            <w:pPr>
              <w:keepNext/>
              <w:snapToGrid w:val="0"/>
              <w:spacing w:before="40" w:after="40" w:line="240" w:lineRule="auto"/>
              <w:ind w:left="57" w:right="57" w:firstLine="0"/>
              <w:jc w:val="left"/>
              <w:rPr>
                <w:sz w:val="24"/>
                <w:szCs w:val="24"/>
              </w:rPr>
            </w:pPr>
            <w:r>
              <w:rPr>
                <w:sz w:val="24"/>
                <w:szCs w:val="24"/>
              </w:rPr>
              <w:t>Гарантия на защиту от коррозии</w:t>
            </w:r>
          </w:p>
        </w:tc>
        <w:tc>
          <w:tcPr>
            <w:tcW w:w="3969"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jc w:val="left"/>
              <w:rPr>
                <w:sz w:val="24"/>
                <w:szCs w:val="24"/>
              </w:rPr>
            </w:pPr>
          </w:p>
        </w:tc>
      </w:tr>
      <w:tr w:rsidR="008F47A3" w:rsidTr="002E0CB5">
        <w:trPr>
          <w:cantSplit/>
        </w:trPr>
        <w:tc>
          <w:tcPr>
            <w:tcW w:w="959" w:type="dxa"/>
            <w:tcBorders>
              <w:top w:val="single" w:sz="4" w:space="0" w:color="auto"/>
              <w:left w:val="single" w:sz="4" w:space="0" w:color="auto"/>
              <w:bottom w:val="single" w:sz="4" w:space="0" w:color="auto"/>
              <w:right w:val="single" w:sz="4" w:space="0" w:color="auto"/>
            </w:tcBorders>
          </w:tcPr>
          <w:p w:rsidR="008F47A3" w:rsidRPr="009444AC" w:rsidRDefault="008F47A3" w:rsidP="009444AC">
            <w:pPr>
              <w:pStyle w:val="affa"/>
              <w:keepNext/>
              <w:numPr>
                <w:ilvl w:val="0"/>
                <w:numId w:val="38"/>
              </w:numPr>
              <w:snapToGrid w:val="0"/>
              <w:spacing w:before="40" w:after="40"/>
              <w:ind w:right="57"/>
              <w:jc w:val="both"/>
              <w:rPr>
                <w:szCs w:val="24"/>
              </w:rPr>
            </w:pPr>
          </w:p>
        </w:tc>
        <w:tc>
          <w:tcPr>
            <w:tcW w:w="5386" w:type="dxa"/>
            <w:tcBorders>
              <w:top w:val="single" w:sz="4" w:space="0" w:color="auto"/>
              <w:left w:val="single" w:sz="4" w:space="0" w:color="auto"/>
              <w:bottom w:val="single" w:sz="4" w:space="0" w:color="auto"/>
              <w:right w:val="single" w:sz="4" w:space="0" w:color="auto"/>
            </w:tcBorders>
          </w:tcPr>
          <w:p w:rsidR="008F47A3" w:rsidRDefault="008F47A3" w:rsidP="00875E94">
            <w:pPr>
              <w:keepNext/>
              <w:snapToGrid w:val="0"/>
              <w:spacing w:before="40" w:after="40" w:line="240" w:lineRule="auto"/>
              <w:ind w:left="57" w:right="57" w:firstLine="0"/>
              <w:jc w:val="left"/>
              <w:rPr>
                <w:sz w:val="24"/>
                <w:szCs w:val="24"/>
              </w:rPr>
            </w:pPr>
            <w:r>
              <w:rPr>
                <w:sz w:val="24"/>
                <w:szCs w:val="24"/>
              </w:rPr>
              <w:t xml:space="preserve">Гарантия на </w:t>
            </w:r>
            <w:proofErr w:type="gramStart"/>
            <w:r>
              <w:rPr>
                <w:sz w:val="24"/>
                <w:szCs w:val="24"/>
              </w:rPr>
              <w:t>шеф-монтажные</w:t>
            </w:r>
            <w:proofErr w:type="gramEnd"/>
            <w:r>
              <w:rPr>
                <w:sz w:val="24"/>
                <w:szCs w:val="24"/>
              </w:rPr>
              <w:t xml:space="preserve"> работы</w:t>
            </w:r>
          </w:p>
        </w:tc>
        <w:tc>
          <w:tcPr>
            <w:tcW w:w="3969"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jc w:val="left"/>
              <w:rPr>
                <w:sz w:val="24"/>
                <w:szCs w:val="24"/>
              </w:rPr>
            </w:pPr>
          </w:p>
        </w:tc>
      </w:tr>
      <w:tr w:rsidR="008F47A3" w:rsidTr="002E0CB5">
        <w:trPr>
          <w:cantSplit/>
        </w:trPr>
        <w:tc>
          <w:tcPr>
            <w:tcW w:w="959" w:type="dxa"/>
            <w:tcBorders>
              <w:top w:val="single" w:sz="4" w:space="0" w:color="auto"/>
              <w:left w:val="single" w:sz="4" w:space="0" w:color="auto"/>
              <w:bottom w:val="single" w:sz="4" w:space="0" w:color="auto"/>
              <w:right w:val="single" w:sz="4" w:space="0" w:color="auto"/>
            </w:tcBorders>
          </w:tcPr>
          <w:p w:rsidR="008F47A3" w:rsidRPr="009444AC" w:rsidRDefault="008F47A3" w:rsidP="009444AC">
            <w:pPr>
              <w:pStyle w:val="affa"/>
              <w:keepNext/>
              <w:numPr>
                <w:ilvl w:val="0"/>
                <w:numId w:val="38"/>
              </w:numPr>
              <w:snapToGrid w:val="0"/>
              <w:spacing w:before="40" w:after="40"/>
              <w:ind w:right="57"/>
              <w:rPr>
                <w:szCs w:val="24"/>
              </w:rPr>
            </w:pPr>
          </w:p>
        </w:tc>
        <w:tc>
          <w:tcPr>
            <w:tcW w:w="5386" w:type="dxa"/>
            <w:tcBorders>
              <w:top w:val="single" w:sz="4" w:space="0" w:color="auto"/>
              <w:left w:val="single" w:sz="4" w:space="0" w:color="auto"/>
              <w:bottom w:val="single" w:sz="4" w:space="0" w:color="auto"/>
              <w:right w:val="single" w:sz="4" w:space="0" w:color="auto"/>
            </w:tcBorders>
          </w:tcPr>
          <w:p w:rsidR="008F47A3" w:rsidRDefault="008F47A3" w:rsidP="00875E94">
            <w:pPr>
              <w:keepNext/>
              <w:snapToGrid w:val="0"/>
              <w:spacing w:before="40" w:after="40" w:line="240" w:lineRule="auto"/>
              <w:ind w:left="57" w:right="57" w:firstLine="0"/>
              <w:jc w:val="left"/>
              <w:rPr>
                <w:sz w:val="24"/>
                <w:szCs w:val="24"/>
              </w:rPr>
            </w:pPr>
            <w:r>
              <w:rPr>
                <w:sz w:val="24"/>
                <w:szCs w:val="24"/>
              </w:rPr>
              <w:t>и т.д.</w:t>
            </w:r>
          </w:p>
        </w:tc>
        <w:tc>
          <w:tcPr>
            <w:tcW w:w="3969"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jc w:val="left"/>
              <w:rPr>
                <w:sz w:val="24"/>
                <w:szCs w:val="24"/>
              </w:rPr>
            </w:pPr>
          </w:p>
        </w:tc>
      </w:tr>
      <w:tr w:rsidR="008F47A3" w:rsidTr="002E0CB5">
        <w:trPr>
          <w:cantSplit/>
        </w:trPr>
        <w:tc>
          <w:tcPr>
            <w:tcW w:w="959" w:type="dxa"/>
            <w:tcBorders>
              <w:top w:val="single" w:sz="4" w:space="0" w:color="auto"/>
              <w:left w:val="single" w:sz="4" w:space="0" w:color="auto"/>
              <w:bottom w:val="single" w:sz="4" w:space="0" w:color="auto"/>
              <w:right w:val="single" w:sz="4" w:space="0" w:color="auto"/>
            </w:tcBorders>
            <w:hideMark/>
          </w:tcPr>
          <w:p w:rsidR="008F47A3" w:rsidRDefault="008F47A3">
            <w:pPr>
              <w:keepNext/>
              <w:snapToGrid w:val="0"/>
              <w:spacing w:before="40" w:after="40" w:line="240" w:lineRule="auto"/>
              <w:ind w:left="57" w:right="57" w:firstLine="0"/>
              <w:jc w:val="left"/>
              <w:rPr>
                <w:sz w:val="24"/>
                <w:szCs w:val="24"/>
              </w:rPr>
            </w:pPr>
            <w:r>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jc w:val="left"/>
              <w:rPr>
                <w:sz w:val="24"/>
                <w:szCs w:val="24"/>
              </w:rPr>
            </w:pPr>
          </w:p>
        </w:tc>
      </w:tr>
    </w:tbl>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3" w:name="_Toc440899856"/>
      <w:bookmarkStart w:id="424" w:name="_Toc478560640"/>
      <w:r w:rsidRPr="00AC6BD2">
        <w:lastRenderedPageBreak/>
        <w:t>Инструкции по заполнению</w:t>
      </w:r>
      <w:bookmarkEnd w:id="423"/>
      <w:bookmarkEnd w:id="42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A070E9"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A070E9"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5" w:name="_Ref86826666"/>
      <w:bookmarkStart w:id="426" w:name="_Toc90385112"/>
      <w:bookmarkStart w:id="427" w:name="_Toc440899857"/>
      <w:bookmarkStart w:id="428" w:name="_Toc478560641"/>
      <w:r w:rsidRPr="00AC6BD2">
        <w:lastRenderedPageBreak/>
        <w:t xml:space="preserve">График </w:t>
      </w:r>
      <w:r w:rsidR="00855578">
        <w:t>поставки</w:t>
      </w:r>
      <w:r w:rsidRPr="00AC6BD2">
        <w:t xml:space="preserve"> (форма </w:t>
      </w:r>
      <w:fldSimple w:instr=" SEQ форма \* ARABIC ">
        <w:r w:rsidR="00A070E9">
          <w:rPr>
            <w:noProof/>
          </w:rPr>
          <w:t>4</w:t>
        </w:r>
      </w:fldSimple>
      <w:r w:rsidRPr="00AC6BD2">
        <w:t>)</w:t>
      </w:r>
      <w:bookmarkEnd w:id="425"/>
      <w:bookmarkEnd w:id="426"/>
      <w:bookmarkEnd w:id="427"/>
      <w:bookmarkEnd w:id="428"/>
    </w:p>
    <w:p w:rsidR="00EC5F37" w:rsidRPr="00AC6BD2" w:rsidRDefault="00EC5F37" w:rsidP="00955D72">
      <w:pPr>
        <w:pStyle w:val="23"/>
        <w:tabs>
          <w:tab w:val="num" w:pos="1134"/>
        </w:tabs>
        <w:spacing w:before="0" w:after="0"/>
        <w:ind w:left="1134"/>
      </w:pPr>
      <w:bookmarkStart w:id="429" w:name="_Toc90385113"/>
      <w:bookmarkStart w:id="430" w:name="_Toc440899858"/>
      <w:bookmarkStart w:id="431" w:name="_Toc478560642"/>
      <w:r w:rsidRPr="00AC6BD2">
        <w:t xml:space="preserve">Форма Графика </w:t>
      </w:r>
      <w:bookmarkEnd w:id="429"/>
      <w:r w:rsidR="00855578">
        <w:t>поставки</w:t>
      </w:r>
      <w:bookmarkEnd w:id="430"/>
      <w:bookmarkEnd w:id="431"/>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A070E9">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2" w:name="_Toc90385114"/>
      <w:bookmarkStart w:id="433" w:name="_Toc440899859"/>
      <w:bookmarkStart w:id="434" w:name="_Toc478560643"/>
      <w:r w:rsidRPr="00AC6BD2">
        <w:lastRenderedPageBreak/>
        <w:t>Инструкции по заполнению</w:t>
      </w:r>
      <w:bookmarkEnd w:id="432"/>
      <w:bookmarkEnd w:id="433"/>
      <w:bookmarkEnd w:id="43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spacing w:before="0" w:after="0"/>
      </w:pPr>
      <w:bookmarkStart w:id="435" w:name="_Ref55335818"/>
      <w:bookmarkStart w:id="436" w:name="_Ref55336334"/>
      <w:bookmarkStart w:id="437" w:name="_Toc57314673"/>
      <w:bookmarkStart w:id="438" w:name="_Toc69728987"/>
      <w:bookmarkStart w:id="439" w:name="_Toc440899860"/>
      <w:bookmarkStart w:id="440" w:name="_Toc478560644"/>
      <w:bookmarkStart w:id="441" w:name="_Ref89649494"/>
      <w:bookmarkStart w:id="442" w:name="_Toc90385115"/>
      <w:r w:rsidRPr="00AC6BD2">
        <w:lastRenderedPageBreak/>
        <w:t xml:space="preserve">Сводная таблица стоимости </w:t>
      </w:r>
      <w:r w:rsidR="001951C7">
        <w:t>поставляемой продукции</w:t>
      </w:r>
      <w:r w:rsidRPr="00AC6BD2">
        <w:t xml:space="preserve"> </w:t>
      </w:r>
      <w:r w:rsidR="001951C7">
        <w:br/>
      </w:r>
      <w:r w:rsidRPr="00AC6BD2">
        <w:t xml:space="preserve">(форма </w:t>
      </w:r>
      <w:fldSimple w:instr=" SEQ форма \* ARABIC ">
        <w:r w:rsidR="00A070E9">
          <w:rPr>
            <w:noProof/>
          </w:rPr>
          <w:t>5</w:t>
        </w:r>
      </w:fldSimple>
      <w:r w:rsidRPr="00AC6BD2">
        <w:t>)</w:t>
      </w:r>
      <w:bookmarkEnd w:id="435"/>
      <w:bookmarkEnd w:id="436"/>
      <w:bookmarkEnd w:id="437"/>
      <w:bookmarkEnd w:id="438"/>
      <w:bookmarkEnd w:id="439"/>
      <w:bookmarkEnd w:id="440"/>
    </w:p>
    <w:p w:rsidR="00EC5F37" w:rsidRPr="00AC6BD2" w:rsidRDefault="00EC5F37" w:rsidP="00955D72">
      <w:pPr>
        <w:pStyle w:val="23"/>
        <w:tabs>
          <w:tab w:val="num" w:pos="1134"/>
        </w:tabs>
        <w:spacing w:before="0" w:after="0"/>
        <w:ind w:left="1134"/>
      </w:pPr>
      <w:bookmarkStart w:id="443" w:name="_Toc440899861"/>
      <w:bookmarkStart w:id="444" w:name="_Toc478560645"/>
      <w:r w:rsidRPr="00AC6BD2">
        <w:t xml:space="preserve">Форма Сводной таблицы стоимости </w:t>
      </w:r>
      <w:r w:rsidR="001951C7">
        <w:t>поставляемой продукции</w:t>
      </w:r>
      <w:bookmarkEnd w:id="443"/>
      <w:bookmarkEnd w:id="444"/>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A070E9">
          <w:rPr>
            <w:noProof/>
          </w:rPr>
          <w:t>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rsidR="00653606" w:rsidRPr="00AC6BD2" w:rsidRDefault="00653606" w:rsidP="00955D72">
      <w:pPr>
        <w:spacing w:line="240" w:lineRule="auto"/>
      </w:pPr>
    </w:p>
    <w:p w:rsidR="00FC683A" w:rsidRPr="00B55FF5" w:rsidRDefault="00FC683A" w:rsidP="00955D72">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w:t>
      </w:r>
    </w:p>
    <w:p w:rsidR="00A070E9" w:rsidRPr="00A070E9" w:rsidRDefault="00467D68" w:rsidP="00A070E9">
      <w:pPr>
        <w:spacing w:line="240" w:lineRule="auto"/>
        <w:rPr>
          <w:b/>
          <w:i/>
          <w:shd w:val="clear" w:color="auto" w:fill="FFFF99"/>
        </w:rPr>
      </w:pPr>
      <w:r w:rsidRPr="00AE1847">
        <w:t xml:space="preserve"> </w:t>
      </w:r>
      <w:proofErr w:type="gramStart"/>
      <w:r w:rsidR="00AE1847" w:rsidRPr="00AE1847">
        <w:t>[</w:t>
      </w:r>
      <w:r w:rsidR="00AE1847" w:rsidRPr="00AE1847">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E60D77">
        <w:rPr>
          <w:b/>
          <w:i/>
          <w:shd w:val="clear" w:color="auto" w:fill="FFFF99"/>
        </w:rPr>
        <w:t xml:space="preserve"> </w:t>
      </w:r>
      <w:r w:rsidR="00E60D77" w:rsidRPr="00E60D77">
        <w:rPr>
          <w:b/>
          <w:i/>
          <w:shd w:val="clear" w:color="auto" w:fill="FFFF99"/>
        </w:rPr>
        <w:t>в соответствии со структурой НМЦ (</w:t>
      </w:r>
      <w:r w:rsidR="00E60D77" w:rsidRPr="00E60D77">
        <w:rPr>
          <w:b/>
          <w:i/>
          <w:shd w:val="clear" w:color="auto" w:fill="FFFF99"/>
        </w:rPr>
        <w:fldChar w:fldCharType="begin"/>
      </w:r>
      <w:r w:rsidR="00E60D77" w:rsidRPr="00E60D77">
        <w:rPr>
          <w:b/>
          <w:i/>
          <w:shd w:val="clear" w:color="auto" w:fill="FFFF99"/>
        </w:rPr>
        <w:instrText xml:space="preserve"> REF _Ref468792734 \h  \* MERGEFORMAT </w:instrText>
      </w:r>
      <w:r w:rsidR="00E60D77" w:rsidRPr="00E60D77">
        <w:rPr>
          <w:b/>
          <w:i/>
          <w:shd w:val="clear" w:color="auto" w:fill="FFFF99"/>
        </w:rPr>
      </w:r>
      <w:r w:rsidR="00E60D77" w:rsidRPr="00E60D77">
        <w:rPr>
          <w:b/>
          <w:i/>
          <w:shd w:val="clear" w:color="auto" w:fill="FFFF99"/>
        </w:rPr>
        <w:fldChar w:fldCharType="separate"/>
      </w:r>
      <w:r w:rsidR="00A070E9" w:rsidRPr="00A070E9">
        <w:rPr>
          <w:b/>
          <w:i/>
          <w:shd w:val="clear" w:color="auto" w:fill="FFFF99"/>
        </w:rPr>
        <w:t xml:space="preserve">Методика проверки </w:t>
      </w:r>
      <w:proofErr w:type="spellStart"/>
      <w:r w:rsidR="00A070E9" w:rsidRPr="00A070E9">
        <w:rPr>
          <w:b/>
          <w:i/>
          <w:shd w:val="clear" w:color="auto" w:fill="FFFF99"/>
        </w:rPr>
        <w:t>ДРиФС</w:t>
      </w:r>
      <w:proofErr w:type="spellEnd"/>
      <w:r w:rsidR="00A070E9" w:rsidRPr="00A070E9">
        <w:rPr>
          <w:b/>
          <w:i/>
          <w:shd w:val="clear" w:color="auto" w:fill="FFFF99"/>
        </w:rPr>
        <w:t xml:space="preserve"> приведена в Приложении № 5 к Документации о закупке.</w:t>
      </w:r>
      <w:proofErr w:type="gramEnd"/>
    </w:p>
    <w:p w:rsidR="00A070E9" w:rsidRPr="009F3FC2" w:rsidRDefault="00A070E9" w:rsidP="00A070E9">
      <w:pPr>
        <w:spacing w:line="240" w:lineRule="auto"/>
      </w:pPr>
      <w:r w:rsidRPr="00A070E9">
        <w:rPr>
          <w:b/>
          <w:i/>
          <w:shd w:val="clear" w:color="auto" w:fill="FFFF99"/>
        </w:rPr>
        <w:t xml:space="preserve">В случае </w:t>
      </w:r>
      <w:r w:rsidRPr="009F3FC2">
        <w:t xml:space="preserve">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Default="00A070E9" w:rsidP="00955D72">
      <w:pPr>
        <w:spacing w:line="240" w:lineRule="auto"/>
      </w:pPr>
      <w:proofErr w:type="gramStart"/>
      <w:r w:rsidRPr="00AC6BD2">
        <w:t xml:space="preserve">Приложение № </w:t>
      </w:r>
      <w:r>
        <w:t>6</w:t>
      </w:r>
      <w:r w:rsidRPr="00AC6BD2">
        <w:t xml:space="preserve"> – </w:t>
      </w:r>
      <w:r>
        <w:t>Сведения о начальной (максимальной) цене единицы товара, работы, услуги</w:t>
      </w:r>
      <w:r w:rsidR="00E60D77" w:rsidRPr="00E60D77">
        <w:rPr>
          <w:b/>
          <w:i/>
          <w:shd w:val="clear" w:color="auto" w:fill="FFFF99"/>
        </w:rPr>
        <w:fldChar w:fldCharType="end"/>
      </w:r>
      <w:r w:rsidR="00E60D77" w:rsidRPr="00E60D77">
        <w:rPr>
          <w:b/>
          <w:i/>
          <w:shd w:val="clear" w:color="auto" w:fill="FFFF99"/>
        </w:rPr>
        <w:t>)</w:t>
      </w:r>
      <w:r w:rsidR="00AE1847" w:rsidRPr="00AE1847">
        <w:t>]</w:t>
      </w:r>
      <w:proofErr w:type="gramEnd"/>
    </w:p>
    <w:p w:rsidR="00467D68" w:rsidRPr="00AE1847" w:rsidRDefault="00467D68" w:rsidP="00955D72">
      <w:pPr>
        <w:spacing w:line="240" w:lineRule="auto"/>
        <w:rPr>
          <w:b/>
          <w:i/>
          <w:shd w:val="clear" w:color="auto" w:fill="FFFF99"/>
        </w:rPr>
      </w:pPr>
    </w:p>
    <w:p w:rsidR="00467D68" w:rsidRPr="009B4B1C" w:rsidRDefault="000C4C3C" w:rsidP="00467D68">
      <w:pPr>
        <w:spacing w:line="240" w:lineRule="auto"/>
        <w:ind w:firstLine="0"/>
        <w:rPr>
          <w:sz w:val="32"/>
          <w:szCs w:val="32"/>
        </w:rPr>
      </w:pPr>
      <w:r w:rsidRPr="000C4C3C">
        <w:rPr>
          <w:noProof/>
        </w:rPr>
        <w:drawing>
          <wp:inline distT="0" distB="0" distL="0" distR="0" wp14:anchorId="697C8DFB" wp14:editId="6A5FC932">
            <wp:extent cx="6480175" cy="1231416"/>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480175" cy="1231416"/>
                    </a:xfrm>
                    <a:prstGeom prst="rect">
                      <a:avLst/>
                    </a:prstGeom>
                    <a:noFill/>
                    <a:ln>
                      <a:noFill/>
                    </a:ln>
                  </pic:spPr>
                </pic:pic>
              </a:graphicData>
            </a:graphic>
          </wp:inline>
        </w:drawing>
      </w:r>
    </w:p>
    <w:p w:rsidR="00467D68" w:rsidRDefault="00467D68" w:rsidP="00955D72">
      <w:pPr>
        <w:spacing w:line="240" w:lineRule="auto"/>
      </w:pPr>
    </w:p>
    <w:p w:rsidR="008F47A3" w:rsidRDefault="008F47A3"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vertAlign w:val="superscript"/>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A070E9">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1"/>
      <w:bookmarkEnd w:id="442"/>
      <w:r w:rsidRPr="00AC6BD2">
        <w:lastRenderedPageBreak/>
        <w:t xml:space="preserve">Протокол разногласий по проекту Договора (форма </w:t>
      </w:r>
      <w:fldSimple w:instr=" SEQ форма \* ARABIC ">
        <w:r w:rsidR="00A070E9">
          <w:rPr>
            <w:noProof/>
          </w:rPr>
          <w:t>6</w:t>
        </w:r>
      </w:fldSimple>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fldSimple w:instr=" SEQ Приложение \* ARABIC ">
        <w:r w:rsidR="00A070E9">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A070E9"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A070E9">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2"/>
      <w:r w:rsidRPr="00AC6BD2">
        <w:lastRenderedPageBreak/>
        <w:t xml:space="preserve">Анкета Участника </w:t>
      </w:r>
      <w:r w:rsidR="000778BE">
        <w:t>запроса предложений</w:t>
      </w:r>
      <w:r w:rsidRPr="00AC6BD2">
        <w:t xml:space="preserve"> (форма </w:t>
      </w:r>
      <w:fldSimple w:instr=" SEQ форма \* ARABIC ">
        <w:r w:rsidR="00A070E9">
          <w:rPr>
            <w:noProof/>
          </w:rPr>
          <w:t>7</w:t>
        </w:r>
      </w:fldSimple>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A070E9">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fldSimple w:instr=" SEQ форма \* ARABIC ">
        <w:r w:rsidR="00A070E9">
          <w:rPr>
            <w:noProof/>
          </w:rPr>
          <w:t>8</w:t>
        </w:r>
      </w:fldSimple>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A070E9">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w:t>
      </w:r>
      <w:proofErr w:type="gramStart"/>
      <w:r w:rsidRPr="00FD3831">
        <w:rPr>
          <w:sz w:val="24"/>
        </w:rPr>
        <w:t>г</w:t>
      </w:r>
      <w:proofErr w:type="gramEnd"/>
      <w:r w:rsidRPr="00FD3831">
        <w:rPr>
          <w:sz w:val="24"/>
        </w:rPr>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w:t>
      </w:r>
      <w:proofErr w:type="gramStart"/>
      <w:r w:rsidRPr="00087753">
        <w:t>заверена подписями руководителя и главного бухгалтера и скреплена</w:t>
      </w:r>
      <w:proofErr w:type="gramEnd"/>
      <w:r w:rsidRPr="00087753">
        <w:t xml:space="preserve">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fldSimple w:instr=" SEQ форма \* ARABIC ">
        <w:r w:rsidR="00A070E9">
          <w:rPr>
            <w:noProof/>
          </w:rPr>
          <w:t>9</w:t>
        </w:r>
      </w:fldSimple>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A070E9">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«9</w:t>
            </w:r>
            <w:r w:rsidRPr="00AC6BD2">
              <w:rPr>
                <w:rStyle w:val="afc"/>
              </w:rPr>
              <w:t xml:space="preserve"> месяца 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E60D77" w:rsidRPr="00467D68" w:rsidRDefault="00E60D77" w:rsidP="00955D72">
      <w:pPr>
        <w:spacing w:line="240" w:lineRule="auto"/>
        <w:rPr>
          <w:b/>
          <w:sz w:val="24"/>
        </w:rPr>
      </w:pPr>
      <w:r w:rsidRPr="00467D68">
        <w:rPr>
          <w:b/>
          <w:sz w:val="24"/>
        </w:rPr>
        <w:t>[</w:t>
      </w:r>
      <w:r w:rsidRPr="00467D68">
        <w:rPr>
          <w:b/>
          <w:i/>
          <w:sz w:val="24"/>
          <w:shd w:val="clear" w:color="auto" w:fill="FFFF99"/>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467D68">
        <w:rPr>
          <w:b/>
          <w:sz w:val="24"/>
        </w:rPr>
        <w:t>]</w:t>
      </w:r>
    </w:p>
    <w:p w:rsidR="00467D68" w:rsidRDefault="00467D68" w:rsidP="00467D68">
      <w:pPr>
        <w:spacing w:line="240" w:lineRule="auto"/>
        <w:rPr>
          <w:sz w:val="24"/>
        </w:rPr>
      </w:pPr>
      <w:r>
        <w:rPr>
          <w:b/>
          <w:sz w:val="24"/>
        </w:rPr>
        <w:t>Обращаем внимание, что данная информация будет учитываться при расчете итоговой оценки предпочтительности каждой заявки, успешно прошедшей отборочную стадию, а именно по критерию «Опыт выполнения поставки продукции аналогичной профилю лота (см. порядок оценки в разделе 9 п.9.1 Документации о закупке).</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fldSimple w:instr=" SEQ форма \* ARABIC ">
        <w:r w:rsidR="00A070E9">
          <w:rPr>
            <w:noProof/>
          </w:rPr>
          <w:t>10</w:t>
        </w:r>
      </w:fldSimple>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A070E9">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w:t>
      </w:r>
      <w:proofErr w:type="gramStart"/>
      <w:r w:rsidRPr="00AC6BD2">
        <w:t>считает ключевыми и планирует</w:t>
      </w:r>
      <w:proofErr w:type="gramEnd"/>
      <w:r w:rsidRPr="00AC6BD2">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fldSimple w:instr=" SEQ форма \* ARABIC ">
        <w:r w:rsidR="00A070E9">
          <w:rPr>
            <w:noProof/>
          </w:rPr>
          <w:t>11</w:t>
        </w:r>
      </w:fldSimple>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A070E9">
          <w:rPr>
            <w:noProof/>
          </w:rPr>
          <w:t>9</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A070E9">
          <w:rPr>
            <w:noProof/>
          </w:rPr>
          <w:t>12</w:t>
        </w:r>
      </w:fldSimple>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fldSimple w:instr=" SEQ Приложение \* ARABIC ">
        <w:r w:rsidR="00A070E9">
          <w:rPr>
            <w:noProof/>
          </w:rPr>
          <w:t>10</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fldSimple w:instr=" SEQ форма \* ARABIC ">
        <w:r w:rsidR="00A070E9">
          <w:rPr>
            <w:noProof/>
          </w:rPr>
          <w:t>13</w:t>
        </w:r>
      </w:fldSimple>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A070E9">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A070E9">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fldSimple w:instr=" SEQ форма \* ARABIC ">
        <w:r w:rsidR="00A070E9">
          <w:rPr>
            <w:noProof/>
          </w:rPr>
          <w:t>14</w:t>
        </w:r>
      </w:fldSimple>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A070E9">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A070E9">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A070E9">
          <w:rPr>
            <w:noProof/>
          </w:rPr>
          <w:t>15</w:t>
        </w:r>
      </w:fldSimple>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fldSimple w:instr=" SEQ Приложение \* ARABIC ">
        <w:r w:rsidR="00A070E9">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footerReference w:type="default" r:id="rId14"/>
          <w:footerReference w:type="first" r:id="rId15"/>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A070E9">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A070E9">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3"/>
      <w:bookmarkEnd w:id="664"/>
      <w:bookmarkEnd w:id="665"/>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rsidR="00433D87" w:rsidRPr="00433D87" w:rsidRDefault="00433D87" w:rsidP="00433D87">
            <w:pPr>
              <w:spacing w:line="240" w:lineRule="auto"/>
              <w:ind w:firstLine="0"/>
              <w:rPr>
                <w:b/>
                <w:bCs/>
                <w:i/>
                <w:iCs/>
                <w:snapToGrid/>
                <w:sz w:val="18"/>
                <w:szCs w:val="22"/>
                <w:lang w:eastAsia="en-US"/>
              </w:rPr>
            </w:pPr>
          </w:p>
        </w:tc>
      </w:tr>
      <w:tr w:rsidR="00433D87" w:rsidRPr="00433D8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rPr>
                <w:b/>
                <w:bCs/>
                <w:i/>
                <w:iCs/>
                <w:snapToGrid/>
                <w:sz w:val="22"/>
                <w:szCs w:val="22"/>
                <w:lang w:eastAsia="en-US"/>
              </w:rPr>
            </w:pP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F84816" w:rsidRDefault="00F84816" w:rsidP="00433D87">
            <w:pPr>
              <w:tabs>
                <w:tab w:val="left" w:pos="176"/>
              </w:tabs>
              <w:autoSpaceDE w:val="0"/>
              <w:autoSpaceDN w:val="0"/>
              <w:snapToGrid w:val="0"/>
              <w:spacing w:line="240" w:lineRule="auto"/>
              <w:ind w:firstLine="0"/>
              <w:rPr>
                <w:sz w:val="22"/>
                <w:szCs w:val="22"/>
                <w:lang w:eastAsia="en-US"/>
              </w:rPr>
            </w:pPr>
            <w:r>
              <w:rPr>
                <w:rFonts w:eastAsia="MS Mincho"/>
                <w:sz w:val="22"/>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Default="00F84816">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 xml:space="preserve">справка о кадровых ресурсах, которые будут привлечены в ходе выполнения Договора, по установленной </w:t>
            </w:r>
            <w:proofErr w:type="gramStart"/>
            <w:r>
              <w:rPr>
                <w:sz w:val="22"/>
                <w:szCs w:val="22"/>
                <w:lang w:eastAsia="en-US"/>
              </w:rPr>
              <w:t>в</w:t>
            </w:r>
            <w:proofErr w:type="gramEnd"/>
            <w:r>
              <w:rPr>
                <w:sz w:val="22"/>
                <w:szCs w:val="22"/>
                <w:lang w:eastAsia="en-US"/>
              </w:rPr>
              <w:t xml:space="preserve"> </w:t>
            </w:r>
            <w:proofErr w:type="gramStart"/>
            <w:r>
              <w:rPr>
                <w:sz w:val="22"/>
                <w:szCs w:val="22"/>
                <w:lang w:eastAsia="en-US"/>
              </w:rPr>
              <w:t>документацией</w:t>
            </w:r>
            <w:proofErr w:type="gramEnd"/>
            <w:r>
              <w:rPr>
                <w:sz w:val="22"/>
                <w:szCs w:val="22"/>
                <w:lang w:eastAsia="en-US"/>
              </w:rPr>
              <w:t xml:space="preserve">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rsidTr="00C3256A">
        <w:trPr>
          <w:trHeight w:val="9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58100D">
            <w:pPr>
              <w:numPr>
                <w:ilvl w:val="0"/>
                <w:numId w:val="35"/>
              </w:numPr>
              <w:spacing w:line="240" w:lineRule="auto"/>
              <w:jc w:val="center"/>
              <w:rPr>
                <w:b/>
                <w:snapToGrid/>
                <w:sz w:val="22"/>
                <w:szCs w:val="22"/>
              </w:rPr>
            </w:pPr>
            <w:r w:rsidRPr="00433D87">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w:t>
            </w:r>
            <w:r w:rsidR="0058100D">
              <w:rPr>
                <w:sz w:val="22"/>
                <w:szCs w:val="22"/>
              </w:rPr>
              <w:t>5</w:t>
            </w:r>
            <w:r w:rsidRPr="00433D87">
              <w:rPr>
                <w:sz w:val="22"/>
                <w:szCs w:val="22"/>
              </w:rPr>
              <w:t xml:space="preserve"> к Документации о закупке)</w:t>
            </w:r>
            <w:r w:rsidRPr="00433D87">
              <w:rPr>
                <w:b/>
                <w:sz w:val="22"/>
                <w:szCs w:val="22"/>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433D87">
              <w:rPr>
                <w:sz w:val="22"/>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6" w:name="_Ref384117310"/>
      <w:bookmarkStart w:id="667" w:name="_Ref384118605"/>
      <w:bookmarkStart w:id="668" w:name="_Ref389650375"/>
      <w:bookmarkStart w:id="669" w:name="_Toc440899901"/>
      <w:bookmarkStart w:id="670" w:name="_Toc478560685"/>
      <w:r w:rsidRPr="00AC6BD2">
        <w:lastRenderedPageBreak/>
        <w:t>Приложение № 4 -</w:t>
      </w:r>
      <w:bookmarkEnd w:id="666"/>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7"/>
      <w:bookmarkEnd w:id="668"/>
      <w:bookmarkEnd w:id="669"/>
      <w:bookmarkEnd w:id="670"/>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A070E9">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702"/>
        <w:gridCol w:w="850"/>
        <w:gridCol w:w="2982"/>
      </w:tblGrid>
      <w:tr w:rsidR="00433D87" w:rsidTr="00CB4799">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32"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CB4799">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3832" w:type="dxa"/>
            <w:gridSpan w:val="2"/>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9B7AE4">
            <w:pPr>
              <w:spacing w:line="240" w:lineRule="auto"/>
              <w:ind w:firstLine="0"/>
              <w:jc w:val="left"/>
              <w:rPr>
                <w:rFonts w:eastAsia="Calibri"/>
                <w:sz w:val="20"/>
                <w:lang w:eastAsia="en-US"/>
              </w:rPr>
            </w:pPr>
            <w:r>
              <w:rPr>
                <w:rFonts w:eastAsia="Calibri"/>
                <w:sz w:val="20"/>
                <w:lang w:eastAsia="en-US"/>
              </w:rPr>
              <w:pict w14:anchorId="2D4B78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16"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gramStart"/>
            <w:r>
              <w:rPr>
                <w:rFonts w:eastAsia="Calibri"/>
                <w:i/>
                <w:sz w:val="20"/>
                <w:vertAlign w:val="subscript"/>
                <w:lang w:val="en-US" w:eastAsia="en-US"/>
              </w:rPr>
              <w:t>i</w:t>
            </w:r>
            <w:proofErr w:type="gramEnd"/>
            <w:r>
              <w:rPr>
                <w:rFonts w:eastAsia="Calibri"/>
                <w:sz w:val="20"/>
                <w:lang w:eastAsia="en-US"/>
              </w:rPr>
              <w:t xml:space="preserve"> –</w:t>
            </w:r>
            <w:r>
              <w:rPr>
                <w:rFonts w:eastAsia="Calibri"/>
                <w:sz w:val="20"/>
                <w:lang w:eastAsia="en-US"/>
              </w:rPr>
              <w:tab/>
              <w:t xml:space="preserve">цена договора, указанная в </w:t>
            </w:r>
            <w:r>
              <w:rPr>
                <w:rFonts w:eastAsia="Calibri"/>
                <w:i/>
                <w:sz w:val="20"/>
                <w:lang w:val="en-US" w:eastAsia="en-US"/>
              </w:rPr>
              <w:t>i</w:t>
            </w:r>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2</w:t>
            </w:r>
          </w:p>
        </w:tc>
        <w:tc>
          <w:tcPr>
            <w:tcW w:w="1276"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Отсутствует</w:t>
            </w: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10%</w:t>
            </w:r>
            <w:r>
              <w:rPr>
                <w:rFonts w:eastAsia="Calibri"/>
                <w:sz w:val="20"/>
              </w:rPr>
              <w:br/>
              <w:t>(В</w:t>
            </w:r>
            <w:proofErr w:type="gramStart"/>
            <w:r>
              <w:rPr>
                <w:rFonts w:eastAsia="Calibri"/>
                <w:sz w:val="20"/>
                <w:vertAlign w:val="subscript"/>
              </w:rPr>
              <w:t>2</w:t>
            </w:r>
            <w:proofErr w:type="gramEnd"/>
            <w:r w:rsidR="00CB4799">
              <w:rPr>
                <w:rFonts w:eastAsia="Calibri"/>
                <w:sz w:val="20"/>
                <w:vertAlign w:val="subscript"/>
              </w:rPr>
              <w:t>.</w:t>
            </w:r>
            <w:r>
              <w:rPr>
                <w:rFonts w:eastAsia="Calibri"/>
                <w:sz w:val="20"/>
              </w:rPr>
              <w:t xml:space="preserve"> = 0,1)</w:t>
            </w:r>
          </w:p>
        </w:tc>
        <w:tc>
          <w:tcPr>
            <w:tcW w:w="1702"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szCs w:val="22"/>
              </w:rPr>
            </w:pPr>
            <w:r>
              <w:rPr>
                <w:rFonts w:eastAsia="Calibri"/>
                <w:sz w:val="20"/>
                <w:szCs w:val="22"/>
              </w:rPr>
              <w:t>Чем выше квалификация (предпочтительность) участника,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szCs w:val="22"/>
              </w:rPr>
            </w:pPr>
            <w:r>
              <w:rPr>
                <w:rFonts w:eastAsia="Calibri"/>
                <w:sz w:val="20"/>
                <w:szCs w:val="22"/>
              </w:rPr>
              <w:t>Расчет обобщённого критерия оценки:</w:t>
            </w:r>
          </w:p>
          <w:p w:rsidR="00433D87" w:rsidRDefault="009B7AE4">
            <w:pPr>
              <w:spacing w:line="240" w:lineRule="auto"/>
              <w:ind w:firstLine="0"/>
              <w:jc w:val="center"/>
              <w:rPr>
                <w:rFonts w:eastAsia="Calibri"/>
                <w:sz w:val="20"/>
                <w:szCs w:val="22"/>
              </w:rPr>
            </w:pPr>
            <m:oMathPara>
              <m:oMath>
                <m:sSub>
                  <m:sSubPr>
                    <m:ctrlPr>
                      <w:rPr>
                        <w:rFonts w:ascii="Cambria Math" w:eastAsia="Calibri" w:hAnsi="Cambria Math"/>
                        <w:i/>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eastAsia="en-US"/>
                      </w:rPr>
                      <m:t>2</m:t>
                    </m:r>
                  </m:sub>
                </m:sSub>
                <m:r>
                  <m:rPr>
                    <m:sty m:val="p"/>
                  </m:rPr>
                  <w:rPr>
                    <w:rFonts w:ascii="Cambria Math" w:eastAsia="Calibri" w:hAnsi="Cambria Math"/>
                    <w:sz w:val="20"/>
                    <w:szCs w:val="22"/>
                    <w:lang w:eastAsia="en-US"/>
                  </w:rPr>
                  <m:t>=</m:t>
                </m:r>
                <m:d>
                  <m:dPr>
                    <m:ctrlPr>
                      <w:rPr>
                        <w:rFonts w:ascii="Cambria Math" w:eastAsia="Calibri" w:hAnsi="Cambria Math"/>
                        <w:szCs w:val="22"/>
                        <w:lang w:eastAsia="en-US"/>
                      </w:rPr>
                    </m:ctrlPr>
                  </m:dPr>
                  <m:e>
                    <m:sSub>
                      <m:sSubPr>
                        <m:ctrlPr>
                          <w:rPr>
                            <w:rFonts w:ascii="Cambria Math" w:eastAsia="Calibri" w:hAnsi="Cambria Math"/>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val="en-US" w:eastAsia="en-US"/>
                          </w:rPr>
                          <m:t>2.1</m:t>
                        </m:r>
                      </m:sub>
                    </m:sSub>
                    <m:r>
                      <w:rPr>
                        <w:rFonts w:ascii="Cambria Math" w:eastAsia="Calibri" w:hAnsi="Cambria Math"/>
                        <w:sz w:val="20"/>
                        <w:szCs w:val="22"/>
                        <w:lang w:eastAsia="en-US"/>
                      </w:rPr>
                      <m:t>×</m:t>
                    </m:r>
                    <m:sSub>
                      <m:sSubPr>
                        <m:ctrlPr>
                          <w:rPr>
                            <w:rFonts w:ascii="Cambria Math" w:eastAsia="Calibri" w:hAnsi="Cambria Math"/>
                            <w:i/>
                            <w:szCs w:val="22"/>
                            <w:lang w:eastAsia="en-US"/>
                          </w:rPr>
                        </m:ctrlPr>
                      </m:sSubPr>
                      <m:e>
                        <m:r>
                          <w:rPr>
                            <w:rFonts w:ascii="Cambria Math" w:eastAsia="Calibri" w:hAnsi="Cambria Math"/>
                            <w:sz w:val="20"/>
                            <w:szCs w:val="22"/>
                            <w:lang w:eastAsia="en-US"/>
                          </w:rPr>
                          <m:t>В</m:t>
                        </m:r>
                      </m:e>
                      <m:sub>
                        <m:r>
                          <w:rPr>
                            <w:rFonts w:ascii="Cambria Math" w:eastAsia="Calibri" w:hAnsi="Cambria Math"/>
                            <w:sz w:val="20"/>
                            <w:szCs w:val="22"/>
                            <w:lang w:eastAsia="en-US"/>
                          </w:rPr>
                          <m:t>2.1</m:t>
                        </m:r>
                      </m:sub>
                    </m:sSub>
                  </m:e>
                </m:d>
                <m:r>
                  <m:rPr>
                    <m:sty m:val="p"/>
                  </m:rPr>
                  <w:rPr>
                    <w:rFonts w:ascii="Cambria Math" w:eastAsia="Calibri" w:hAnsi="Cambria Math"/>
                    <w:sz w:val="20"/>
                    <w:szCs w:val="22"/>
                    <w:lang w:eastAsia="en-US"/>
                  </w:rPr>
                  <m:t>,</m:t>
                </m:r>
              </m:oMath>
            </m:oMathPara>
          </w:p>
          <w:p w:rsidR="00433D87" w:rsidRDefault="00433D87">
            <w:pPr>
              <w:spacing w:line="240" w:lineRule="auto"/>
              <w:ind w:firstLine="0"/>
              <w:jc w:val="left"/>
              <w:rPr>
                <w:rFonts w:eastAsia="Calibri"/>
                <w:sz w:val="20"/>
                <w:szCs w:val="22"/>
              </w:rPr>
            </w:pPr>
            <w:r>
              <w:rPr>
                <w:rFonts w:eastAsia="Calibri"/>
                <w:sz w:val="20"/>
                <w:szCs w:val="22"/>
              </w:rPr>
              <w:t>где:</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proofErr w:type="gramStart"/>
            <w:r>
              <w:rPr>
                <w:rFonts w:eastAsia="Calibri"/>
                <w:sz w:val="20"/>
                <w:szCs w:val="22"/>
                <w:vertAlign w:val="subscript"/>
              </w:rPr>
              <w:t>2</w:t>
            </w:r>
            <w:proofErr w:type="gramEnd"/>
            <w:r>
              <w:rPr>
                <w:rFonts w:eastAsia="Calibri"/>
                <w:sz w:val="20"/>
                <w:szCs w:val="22"/>
              </w:rPr>
              <w:tab/>
              <w:t>–</w:t>
            </w:r>
            <w:r>
              <w:rPr>
                <w:rFonts w:eastAsia="Calibri"/>
                <w:sz w:val="20"/>
                <w:szCs w:val="22"/>
              </w:rPr>
              <w:tab/>
              <w:t>рассчитанная оценка предпочтительности по обобщенному критерию оценки в баллах;</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proofErr w:type="gramStart"/>
            <w:r>
              <w:rPr>
                <w:rFonts w:eastAsia="Calibri"/>
                <w:sz w:val="20"/>
                <w:szCs w:val="22"/>
                <w:vertAlign w:val="subscript"/>
              </w:rPr>
              <w:t>2</w:t>
            </w:r>
            <w:proofErr w:type="gramEnd"/>
            <w:r>
              <w:rPr>
                <w:rFonts w:eastAsia="Calibri"/>
                <w:sz w:val="20"/>
                <w:szCs w:val="22"/>
              </w:rPr>
              <w:tab/>
              <w:t>–</w:t>
            </w:r>
            <w:r>
              <w:rPr>
                <w:rFonts w:eastAsia="Calibri"/>
                <w:sz w:val="20"/>
                <w:szCs w:val="22"/>
              </w:rPr>
              <w:tab/>
              <w:t>значимость (вес) обобщенного критерия оценки, выраженная в диапазоне в долях от 0,01 до 1,00;</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proofErr w:type="gramStart"/>
            <w:r>
              <w:rPr>
                <w:rFonts w:eastAsia="Calibri"/>
                <w:sz w:val="20"/>
                <w:szCs w:val="22"/>
                <w:vertAlign w:val="subscript"/>
              </w:rPr>
              <w:t>2</w:t>
            </w:r>
            <w:proofErr w:type="gramEnd"/>
            <w:r>
              <w:rPr>
                <w:rFonts w:eastAsia="Calibri"/>
                <w:sz w:val="20"/>
                <w:szCs w:val="22"/>
                <w:vertAlign w:val="subscript"/>
              </w:rPr>
              <w:t>.1</w:t>
            </w:r>
            <w:r>
              <w:rPr>
                <w:rFonts w:eastAsia="Calibri"/>
                <w:sz w:val="20"/>
                <w:szCs w:val="22"/>
              </w:rPr>
              <w:tab/>
              <w:t>–</w:t>
            </w:r>
            <w:r>
              <w:rPr>
                <w:rFonts w:eastAsia="Calibri"/>
                <w:sz w:val="20"/>
                <w:szCs w:val="22"/>
              </w:rPr>
              <w:tab/>
              <w:t>рассчитанная оценка предпочтительности по частному критерию оценки второго уровня в баллах;</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proofErr w:type="gramStart"/>
            <w:r>
              <w:rPr>
                <w:rFonts w:eastAsia="Calibri"/>
                <w:sz w:val="20"/>
                <w:szCs w:val="22"/>
                <w:vertAlign w:val="subscript"/>
              </w:rPr>
              <w:t>2</w:t>
            </w:r>
            <w:proofErr w:type="gramEnd"/>
            <w:r>
              <w:rPr>
                <w:rFonts w:eastAsia="Calibri"/>
                <w:sz w:val="20"/>
                <w:szCs w:val="22"/>
                <w:vertAlign w:val="subscript"/>
              </w:rPr>
              <w:t>.1</w:t>
            </w:r>
            <w:r>
              <w:rPr>
                <w:rFonts w:eastAsia="Calibri"/>
                <w:sz w:val="20"/>
                <w:szCs w:val="22"/>
              </w:rPr>
              <w:tab/>
              <w:t>–</w:t>
            </w:r>
            <w:r>
              <w:rPr>
                <w:rFonts w:eastAsia="Calibri"/>
                <w:sz w:val="20"/>
                <w:szCs w:val="22"/>
              </w:rPr>
              <w:tab/>
              <w:t>значимость (вес) частного критерия оценки второго уровня, выраженная в диапазоне в долях от 0,01 до 1,00;</w:t>
            </w:r>
          </w:p>
          <w:p w:rsidR="00433D87" w:rsidRDefault="00433D87">
            <w:pPr>
              <w:tabs>
                <w:tab w:val="left" w:pos="742"/>
                <w:tab w:val="left" w:pos="1167"/>
              </w:tabs>
              <w:snapToGrid w:val="0"/>
              <w:spacing w:line="240" w:lineRule="auto"/>
              <w:ind w:firstLine="0"/>
              <w:jc w:val="left"/>
              <w:rPr>
                <w:rFonts w:eastAsia="Calibri"/>
                <w:sz w:val="20"/>
                <w:szCs w:val="22"/>
              </w:rPr>
            </w:pPr>
            <w:r>
              <w:rPr>
                <w:sz w:val="20"/>
                <w:szCs w:val="22"/>
              </w:rPr>
              <w:lastRenderedPageBreak/>
              <w:t>В случае</w:t>
            </w:r>
            <w:proofErr w:type="gramStart"/>
            <w:r>
              <w:rPr>
                <w:sz w:val="20"/>
                <w:szCs w:val="22"/>
              </w:rPr>
              <w:t>,</w:t>
            </w:r>
            <w:proofErr w:type="gramEnd"/>
            <w:r>
              <w:rPr>
                <w:sz w:val="20"/>
                <w:szCs w:val="22"/>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433D87" w:rsidTr="00CB4799">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sz w:val="20"/>
              </w:rPr>
              <w:lastRenderedPageBreak/>
              <w:t>2.1.</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proofErr w:type="gramStart"/>
            <w:r>
              <w:rPr>
                <w:sz w:val="20"/>
              </w:rPr>
              <w:t>(п. 1 Технических требований (задания)</w:t>
            </w:r>
            <w:proofErr w:type="gramEnd"/>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281C17">
            <w:pPr>
              <w:spacing w:line="240" w:lineRule="auto"/>
              <w:ind w:firstLine="0"/>
              <w:jc w:val="center"/>
              <w:rPr>
                <w:rFonts w:eastAsia="Calibri"/>
                <w:sz w:val="20"/>
              </w:rPr>
            </w:pPr>
            <w:r>
              <w:rPr>
                <w:rFonts w:eastAsia="Calibri"/>
                <w:sz w:val="20"/>
              </w:rPr>
              <w:t>10</w:t>
            </w:r>
            <w:r w:rsidR="00433D87">
              <w:rPr>
                <w:rFonts w:eastAsia="Calibri"/>
                <w:sz w:val="20"/>
              </w:rPr>
              <w:t>0%</w:t>
            </w:r>
          </w:p>
          <w:p w:rsidR="00433D87" w:rsidRDefault="00433D87" w:rsidP="00281C17">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2.1</w:t>
            </w:r>
            <w:r>
              <w:rPr>
                <w:rFonts w:eastAsia="Calibri"/>
                <w:sz w:val="20"/>
              </w:rPr>
              <w:t>=</w:t>
            </w:r>
            <w:r w:rsidR="00281C17">
              <w:rPr>
                <w:rFonts w:eastAsia="Calibri"/>
                <w:sz w:val="20"/>
              </w:rPr>
              <w:t>1</w:t>
            </w:r>
            <w:r>
              <w:rPr>
                <w:rFonts w:eastAsia="Calibri"/>
                <w:sz w:val="20"/>
              </w:rPr>
              <w:t>)</w:t>
            </w:r>
          </w:p>
        </w:tc>
        <w:tc>
          <w:tcPr>
            <w:tcW w:w="170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33D87" w:rsidRDefault="00433D87" w:rsidP="00281C17">
            <w:pPr>
              <w:snapToGrid w:val="0"/>
              <w:spacing w:line="240" w:lineRule="auto"/>
              <w:ind w:firstLine="0"/>
              <w:jc w:val="left"/>
              <w:rPr>
                <w:sz w:val="20"/>
                <w:szCs w:val="22"/>
                <w:lang w:eastAsia="en-US"/>
              </w:rPr>
            </w:pPr>
            <w:proofErr w:type="gramStart"/>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roofErr w:type="gramEnd"/>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left"/>
              <w:rPr>
                <w:rFonts w:eastAsia="Calibri"/>
                <w:sz w:val="20"/>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0</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281C17">
            <w:pPr>
              <w:snapToGrid w:val="0"/>
              <w:spacing w:line="240" w:lineRule="auto"/>
              <w:ind w:firstLine="0"/>
              <w:jc w:val="left"/>
              <w:rPr>
                <w:rFonts w:eastAsia="Calibri"/>
                <w:sz w:val="20"/>
                <w:lang w:eastAsia="en-US"/>
              </w:rPr>
            </w:pPr>
            <w:proofErr w:type="gramStart"/>
            <w:r>
              <w:rPr>
                <w:rFonts w:eastAsia="Calibri"/>
                <w:b/>
                <w:sz w:val="20"/>
                <w:lang w:eastAsia="en-US"/>
              </w:rPr>
              <w:t>отсутствует опыт</w:t>
            </w:r>
            <w:r>
              <w:rPr>
                <w:rFonts w:eastAsia="Calibri"/>
                <w:sz w:val="20"/>
                <w:lang w:eastAsia="en-US"/>
              </w:rPr>
              <w:t xml:space="preserve"> поставки продукции аналогичной профилю лота (п. </w:t>
            </w:r>
            <w:r w:rsidR="00464AD9">
              <w:rPr>
                <w:rFonts w:eastAsia="Calibri"/>
                <w:sz w:val="20"/>
                <w:lang w:eastAsia="en-US"/>
              </w:rPr>
              <w:t>1</w:t>
            </w:r>
            <w:r w:rsidR="009B4B1C">
              <w:rPr>
                <w:rFonts w:eastAsia="Calibri"/>
                <w:sz w:val="20"/>
                <w:lang w:eastAsia="en-US"/>
              </w:rPr>
              <w:t>Технический требований (задания)</w:t>
            </w:r>
            <w:r>
              <w:rPr>
                <w:rFonts w:eastAsia="Calibri"/>
                <w:sz w:val="20"/>
                <w:lang w:eastAsia="en-US"/>
              </w:rPr>
              <w:t xml:space="preserve"> за последние 3 (три) года</w:t>
            </w:r>
            <w:proofErr w:type="gramEnd"/>
          </w:p>
        </w:tc>
      </w:tr>
      <w:tr w:rsidR="00433D87" w:rsidTr="00CB4799">
        <w:trPr>
          <w:trHeight w:val="559"/>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3</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281C17">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Технический требований (задания))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(без НДС)</w:t>
            </w:r>
          </w:p>
        </w:tc>
      </w:tr>
      <w:tr w:rsidR="00433D87" w:rsidTr="00CB4799">
        <w:trPr>
          <w:gridAfter w:val="2"/>
          <w:wAfter w:w="3832" w:type="dxa"/>
          <w:trHeight w:val="23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r>
      <w:tr w:rsidR="00433D87" w:rsidTr="00CB4799">
        <w:trPr>
          <w:trHeight w:val="16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5</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281C17">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Технический требований (задания))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от НМЦ (без НДС)</w:t>
            </w:r>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keepNext/>
              <w:spacing w:line="240" w:lineRule="auto"/>
              <w:ind w:left="1701" w:firstLine="0"/>
              <w:jc w:val="left"/>
              <w:rPr>
                <w:sz w:val="20"/>
              </w:rPr>
            </w:pPr>
            <w:r>
              <w:rPr>
                <w:sz w:val="20"/>
              </w:rPr>
              <w:t>где:</w:t>
            </w:r>
          </w:p>
          <w:p w:rsidR="00433D87" w:rsidRDefault="00433D87">
            <w:pPr>
              <w:tabs>
                <w:tab w:val="left" w:pos="742"/>
                <w:tab w:val="left" w:pos="1167"/>
              </w:tabs>
              <w:spacing w:line="240" w:lineRule="auto"/>
              <w:ind w:firstLine="0"/>
              <w:jc w:val="left"/>
              <w:rPr>
                <w:sz w:val="20"/>
              </w:rPr>
            </w:pPr>
            <w:r>
              <w:rPr>
                <w:sz w:val="20"/>
              </w:rPr>
              <w:t>Б</w:t>
            </w:r>
            <w:proofErr w:type="gramStart"/>
            <w:r>
              <w:rPr>
                <w:sz w:val="20"/>
                <w:vertAlign w:val="subscript"/>
              </w:rPr>
              <w:t>2</w:t>
            </w:r>
            <w:proofErr w:type="gramEnd"/>
            <w:r>
              <w:rPr>
                <w:sz w:val="20"/>
                <w:vertAlign w:val="subscript"/>
              </w:rPr>
              <w:t>.1</w:t>
            </w:r>
            <w:r>
              <w:rPr>
                <w:sz w:val="20"/>
              </w:rPr>
              <w:tab/>
              <w:t>–</w:t>
            </w:r>
            <w:r>
              <w:rPr>
                <w:sz w:val="20"/>
              </w:rPr>
              <w:tab/>
              <w:t>рассчитанная оценка предпочтительности по данному частному критерию оценки в баллах.</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464AD9" w:rsidTr="00CB4799">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napToGrid w:val="0"/>
              <w:spacing w:line="240" w:lineRule="auto"/>
              <w:ind w:firstLine="0"/>
              <w:jc w:val="right"/>
              <w:rPr>
                <w:rFonts w:eastAsia="Calibri"/>
                <w:sz w:val="20"/>
                <w:lang w:eastAsia="en-US"/>
              </w:rPr>
            </w:pPr>
            <w:r>
              <w:rPr>
                <w:rFonts w:eastAsia="Calibri"/>
                <w:sz w:val="20"/>
                <w:lang w:eastAsia="en-US"/>
              </w:rPr>
              <w:lastRenderedPageBreak/>
              <w:t>Итоговая оценка предпочтительности заявки:</w:t>
            </w:r>
          </w:p>
        </w:tc>
        <w:tc>
          <w:tcPr>
            <w:tcW w:w="6669"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pacing w:line="240" w:lineRule="auto"/>
              <w:rPr>
                <w:rFonts w:eastAsia="Calibri"/>
                <w:sz w:val="20"/>
              </w:rPr>
            </w:pPr>
            <w:r>
              <w:rPr>
                <w:rFonts w:eastAsia="Calibri"/>
                <w:sz w:val="20"/>
              </w:rPr>
              <w:t>Расчет обобщённого критерия оценки:</w:t>
            </w:r>
          </w:p>
          <w:p w:rsidR="00464AD9" w:rsidRDefault="00A070E9" w:rsidP="00875E94">
            <w:pPr>
              <w:spacing w:line="240" w:lineRule="auto"/>
              <w:jc w:val="center"/>
              <w:rPr>
                <w:rFonts w:eastAsia="Calibri"/>
                <w:sz w:val="20"/>
                <w:lang w:val="en-US"/>
              </w:rPr>
            </w:pPr>
            <w:r>
              <w:rPr>
                <w:rFonts w:eastAsia="Calibri"/>
                <w:sz w:val="20"/>
              </w:rPr>
              <w:pict w14:anchorId="06868994">
                <v:shape id="_x0000_i1026" type="#_x0000_t75" style="width:125.25pt;height:29.25pt" equationxml="&lt;">
                  <v:imagedata r:id="rId17" o:title="" chromakey="white"/>
                </v:shape>
              </w:pict>
            </w:r>
          </w:p>
          <w:p w:rsidR="00464AD9" w:rsidRDefault="00464AD9" w:rsidP="00875E94">
            <w:pPr>
              <w:spacing w:line="240" w:lineRule="auto"/>
              <w:rPr>
                <w:rFonts w:eastAsia="Calibri"/>
                <w:sz w:val="20"/>
              </w:rPr>
            </w:pPr>
            <w:r>
              <w:rPr>
                <w:rFonts w:eastAsia="Calibri"/>
                <w:sz w:val="20"/>
              </w:rPr>
              <w:t>где:</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464AD9" w:rsidRDefault="00464AD9" w:rsidP="00875E94">
            <w:pPr>
              <w:tabs>
                <w:tab w:val="left" w:pos="742"/>
                <w:tab w:val="left" w:pos="1167"/>
              </w:tabs>
              <w:spacing w:line="240" w:lineRule="auto"/>
              <w:rPr>
                <w:rFonts w:eastAsia="Calibri"/>
                <w:sz w:val="20"/>
              </w:rPr>
            </w:pPr>
            <w:proofErr w:type="spellStart"/>
            <w:r>
              <w:rPr>
                <w:rFonts w:eastAsia="Calibri"/>
                <w:sz w:val="20"/>
              </w:rPr>
              <w:t>Б</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464AD9" w:rsidRDefault="00464AD9" w:rsidP="00875E94">
            <w:pPr>
              <w:snapToGrid w:val="0"/>
              <w:spacing w:line="240" w:lineRule="auto"/>
              <w:ind w:firstLine="0"/>
              <w:jc w:val="left"/>
              <w:rPr>
                <w:rFonts w:eastAsia="Calibri"/>
                <w:sz w:val="20"/>
                <w:lang w:eastAsia="en-US"/>
              </w:rPr>
            </w:pPr>
            <w:proofErr w:type="spellStart"/>
            <w:r>
              <w:rPr>
                <w:rFonts w:eastAsia="Calibri"/>
                <w:sz w:val="20"/>
              </w:rPr>
              <w:t>В</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A070E9">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1" w:name="_Ref422206377"/>
      <w:bookmarkStart w:id="672" w:name="_Toc422224713"/>
      <w:bookmarkStart w:id="673"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1"/>
      <w:bookmarkEnd w:id="672"/>
      <w:bookmarkEnd w:id="673"/>
      <w:r w:rsidRPr="00090338">
        <w:t xml:space="preserve"> </w:t>
      </w:r>
    </w:p>
    <w:p w:rsidR="0030357F" w:rsidRPr="00090338" w:rsidRDefault="0030357F" w:rsidP="00955D72">
      <w:pPr>
        <w:pStyle w:val="20"/>
        <w:numPr>
          <w:ilvl w:val="1"/>
          <w:numId w:val="5"/>
        </w:numPr>
        <w:spacing w:before="0" w:after="0"/>
      </w:pPr>
      <w:bookmarkStart w:id="674" w:name="_Toc422224714"/>
      <w:bookmarkStart w:id="675" w:name="_Toc478560687"/>
      <w:r w:rsidRPr="00090338">
        <w:t xml:space="preserve">Пояснения к </w:t>
      </w:r>
      <w:r>
        <w:t>Методике оценки</w:t>
      </w:r>
      <w:bookmarkEnd w:id="674"/>
      <w:bookmarkEnd w:id="675"/>
    </w:p>
    <w:p w:rsidR="00433D87" w:rsidRPr="009F3FC2" w:rsidRDefault="00433D87" w:rsidP="00433D87">
      <w:pPr>
        <w:pStyle w:val="a5"/>
        <w:numPr>
          <w:ilvl w:val="2"/>
          <w:numId w:val="20"/>
        </w:numPr>
        <w:tabs>
          <w:tab w:val="clear" w:pos="1702"/>
          <w:tab w:val="num" w:pos="1134"/>
        </w:tabs>
        <w:snapToGrid w:val="0"/>
        <w:ind w:left="1134"/>
      </w:pPr>
      <w:bookmarkStart w:id="676" w:name="_Ref468792734"/>
      <w:bookmarkStart w:id="677" w:name="_Toc468804981"/>
      <w:bookmarkStart w:id="678" w:name="_Toc468906211"/>
      <w:bookmarkStart w:id="679" w:name="_Toc478560688"/>
      <w:r w:rsidRPr="009F3FC2">
        <w:t xml:space="preserve">Методика проверки </w:t>
      </w:r>
      <w:proofErr w:type="spellStart"/>
      <w:r w:rsidRPr="009F3FC2">
        <w:t>ДРиФС</w:t>
      </w:r>
      <w:proofErr w:type="spellEnd"/>
      <w:r w:rsidRPr="009F3FC2">
        <w:t xml:space="preserve">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6"/>
      <w:bookmarkEnd w:id="677"/>
      <w:bookmarkEnd w:id="678"/>
      <w:bookmarkEnd w:id="679"/>
    </w:p>
    <w:p w:rsidR="00433D87" w:rsidRPr="009F3FC2" w:rsidRDefault="00433D87" w:rsidP="00433D87">
      <w:pPr>
        <w:pStyle w:val="20"/>
        <w:numPr>
          <w:ilvl w:val="1"/>
          <w:numId w:val="20"/>
        </w:numPr>
        <w:snapToGrid w:val="0"/>
      </w:pPr>
      <w:bookmarkStart w:id="680" w:name="_Toc494801905"/>
      <w:bookmarkStart w:id="681" w:name="_Toc477173466"/>
      <w:bookmarkStart w:id="682" w:name="_Toc472962107"/>
      <w:bookmarkStart w:id="683" w:name="_Toc494960432"/>
      <w:r w:rsidRPr="009F3FC2">
        <w:rPr>
          <w:b w:val="0"/>
        </w:rPr>
        <w:t>Пояснения к Сведениям о начальной (максимальной) цене единицы товара, работы, услуги</w:t>
      </w:r>
      <w:bookmarkEnd w:id="680"/>
      <w:bookmarkEnd w:id="681"/>
      <w:bookmarkEnd w:id="682"/>
      <w:bookmarkEnd w:id="683"/>
    </w:p>
    <w:p w:rsidR="00433D87" w:rsidRPr="009F3FC2" w:rsidRDefault="00433D87" w:rsidP="00433D87">
      <w:pPr>
        <w:pStyle w:val="a5"/>
        <w:numPr>
          <w:ilvl w:val="2"/>
          <w:numId w:val="20"/>
        </w:numPr>
        <w:tabs>
          <w:tab w:val="clear" w:pos="1702"/>
          <w:tab w:val="num" w:pos="1134"/>
        </w:tabs>
        <w:snapToGrid w:val="0"/>
        <w:ind w:left="1134"/>
      </w:pPr>
      <w:bookmarkStart w:id="684" w:name="_Ref494960122"/>
      <w:r w:rsidRPr="009F3FC2">
        <w:t>Сведения о начальной (максимальной) цене единицы товара, работы, услуги приведены в Приложении №</w:t>
      </w:r>
      <w:r w:rsidR="00BF28CC">
        <w:t xml:space="preserve"> 6</w:t>
      </w:r>
      <w:r w:rsidRPr="009F3FC2">
        <w:t xml:space="preserve"> к Документации о закупке.</w:t>
      </w:r>
      <w:bookmarkEnd w:id="684"/>
    </w:p>
    <w:p w:rsidR="00433D87" w:rsidRPr="00210461" w:rsidRDefault="00433D87" w:rsidP="00433D87">
      <w:pPr>
        <w:spacing w:line="240" w:lineRule="auto"/>
        <w:ind w:firstLine="0"/>
        <w:rPr>
          <w:b/>
          <w:i/>
          <w:shd w:val="clear" w:color="auto" w:fill="FFFF99"/>
        </w:rPr>
      </w:pPr>
      <w:proofErr w:type="gramStart"/>
      <w:r w:rsidRPr="009F3FC2">
        <w:rPr>
          <w:rStyle w:val="afc"/>
        </w:rPr>
        <w:t xml:space="preserve">Данная структура разделения НМЦ должна быть использована в сводной таблице стоимости работ (раздел </w:t>
      </w:r>
      <w:r w:rsidRPr="009F3FC2">
        <w:rPr>
          <w:rStyle w:val="afc"/>
        </w:rPr>
        <w:fldChar w:fldCharType="begin"/>
      </w:r>
      <w:r w:rsidRPr="009F3FC2">
        <w:rPr>
          <w:rStyle w:val="afc"/>
        </w:rPr>
        <w:instrText xml:space="preserve"> REF _Ref55335818 \r \h </w:instrText>
      </w:r>
      <w:r>
        <w:rPr>
          <w:rStyle w:val="afc"/>
        </w:rPr>
        <w:instrText xml:space="preserve"> \* MERGEFORMAT </w:instrText>
      </w:r>
      <w:r w:rsidRPr="009F3FC2">
        <w:rPr>
          <w:rStyle w:val="afc"/>
        </w:rPr>
      </w:r>
      <w:r w:rsidRPr="009F3FC2">
        <w:rPr>
          <w:rStyle w:val="afc"/>
        </w:rPr>
        <w:fldChar w:fldCharType="separate"/>
      </w:r>
      <w:r w:rsidR="00A070E9">
        <w:rPr>
          <w:rStyle w:val="afc"/>
        </w:rPr>
        <w:t>5.5</w:t>
      </w:r>
      <w:r w:rsidRPr="009F3FC2">
        <w:rPr>
          <w:rStyle w:val="afc"/>
        </w:rPr>
        <w:fldChar w:fldCharType="end"/>
      </w:r>
      <w:r w:rsidRPr="009F3FC2">
        <w:rPr>
          <w:rStyle w:val="afc"/>
        </w:rPr>
        <w:t>)</w:t>
      </w:r>
      <w:r w:rsidRPr="009F3FC2">
        <w:t>]</w:t>
      </w:r>
      <w:proofErr w:type="gramEnd"/>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AE4" w:rsidRDefault="009B7AE4">
      <w:r>
        <w:separator/>
      </w:r>
    </w:p>
  </w:endnote>
  <w:endnote w:type="continuationSeparator" w:id="0">
    <w:p w:rsidR="009B7AE4" w:rsidRDefault="009B7AE4">
      <w:r>
        <w:continuationSeparator/>
      </w:r>
    </w:p>
  </w:endnote>
  <w:endnote w:type="continuationNotice" w:id="1">
    <w:p w:rsidR="009B7AE4" w:rsidRDefault="009B7A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C3C" w:rsidRPr="00955D72" w:rsidRDefault="000C4C3C"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A070E9">
      <w:rPr>
        <w:i/>
        <w:noProof/>
        <w:sz w:val="16"/>
        <w:szCs w:val="24"/>
      </w:rPr>
      <w:t>77</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A070E9">
      <w:rPr>
        <w:i/>
        <w:noProof/>
        <w:sz w:val="16"/>
        <w:szCs w:val="24"/>
      </w:rPr>
      <w:t>77</w:t>
    </w:r>
    <w:r w:rsidRPr="00955D72">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C3C" w:rsidRPr="00B54ABF" w:rsidRDefault="000C4C3C" w:rsidP="00B54ABF">
    <w:pPr>
      <w:tabs>
        <w:tab w:val="right" w:pos="10260"/>
      </w:tabs>
      <w:spacing w:line="240" w:lineRule="auto"/>
      <w:ind w:firstLine="0"/>
      <w:rPr>
        <w:i/>
        <w:sz w:val="24"/>
        <w:szCs w:val="24"/>
      </w:rPr>
    </w:pPr>
    <w:r>
      <w:rPr>
        <w:sz w:val="20"/>
      </w:rPr>
      <w:tab/>
    </w:r>
  </w:p>
  <w:p w:rsidR="000C4C3C" w:rsidRPr="00B54ABF" w:rsidRDefault="000C4C3C" w:rsidP="00B54ABF">
    <w:pPr>
      <w:tabs>
        <w:tab w:val="right" w:pos="10260"/>
      </w:tabs>
      <w:spacing w:line="240" w:lineRule="auto"/>
      <w:ind w:firstLine="0"/>
      <w:rPr>
        <w:i/>
        <w:sz w:val="24"/>
        <w:szCs w:val="24"/>
      </w:rPr>
    </w:pPr>
  </w:p>
  <w:p w:rsidR="000C4C3C" w:rsidRDefault="000C4C3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AE4" w:rsidRDefault="009B7AE4">
      <w:r>
        <w:separator/>
      </w:r>
    </w:p>
  </w:footnote>
  <w:footnote w:type="continuationSeparator" w:id="0">
    <w:p w:rsidR="009B7AE4" w:rsidRDefault="009B7AE4">
      <w:r>
        <w:continuationSeparator/>
      </w:r>
    </w:p>
  </w:footnote>
  <w:footnote w:type="continuationNotice" w:id="1">
    <w:p w:rsidR="009B7AE4" w:rsidRDefault="009B7AE4">
      <w:pPr>
        <w:spacing w:line="240" w:lineRule="auto"/>
      </w:pPr>
    </w:p>
  </w:footnote>
  <w:footnote w:id="2">
    <w:p w:rsidR="000C4C3C" w:rsidRDefault="000C4C3C"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0C4C3C" w:rsidRDefault="000C4C3C"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0C4C3C" w:rsidRDefault="000C4C3C" w:rsidP="0022315A">
      <w:pPr>
        <w:pStyle w:val="af4"/>
      </w:pPr>
      <w:r>
        <w:rPr>
          <w:rStyle w:val="af"/>
        </w:rPr>
        <w:footnoteRef/>
      </w:r>
      <w:r>
        <w:t xml:space="preserve"> </w:t>
      </w:r>
      <w:r w:rsidRPr="000D68D2">
        <w:t>Пункты 1 - 11 являются обязательными для заполнения.</w:t>
      </w:r>
    </w:p>
  </w:footnote>
  <w:footnote w:id="5">
    <w:p w:rsidR="000C4C3C" w:rsidRDefault="000C4C3C"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4"/>
  </w:num>
  <w:num w:numId="3">
    <w:abstractNumId w:val="15"/>
  </w:num>
  <w:num w:numId="4">
    <w:abstractNumId w:val="26"/>
  </w:num>
  <w:num w:numId="5">
    <w:abstractNumId w:val="20"/>
  </w:num>
  <w:num w:numId="6">
    <w:abstractNumId w:val="3"/>
  </w:num>
  <w:num w:numId="7">
    <w:abstractNumId w:val="25"/>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3"/>
  </w:num>
  <w:num w:numId="17">
    <w:abstractNumId w:val="2"/>
  </w:num>
  <w:num w:numId="18">
    <w:abstractNumId w:val="13"/>
  </w:num>
  <w:num w:numId="19">
    <w:abstractNumId w:val="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27"/>
  </w:num>
  <w:num w:numId="24">
    <w:abstractNumId w:val="32"/>
  </w:num>
  <w:num w:numId="25">
    <w:abstractNumId w:val="30"/>
  </w:num>
  <w:num w:numId="26">
    <w:abstractNumId w:val="11"/>
  </w:num>
  <w:num w:numId="27">
    <w:abstractNumId w:val="17"/>
  </w:num>
  <w:num w:numId="28">
    <w:abstractNumId w:val="19"/>
  </w:num>
  <w:num w:numId="29">
    <w:abstractNumId w:val="28"/>
  </w:num>
  <w:num w:numId="30">
    <w:abstractNumId w:val="21"/>
  </w:num>
  <w:num w:numId="31">
    <w:abstractNumId w:val="29"/>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F5C"/>
    <w:rsid w:val="000A74C1"/>
    <w:rsid w:val="000A7D55"/>
    <w:rsid w:val="000B325A"/>
    <w:rsid w:val="000B36F2"/>
    <w:rsid w:val="000B4FFC"/>
    <w:rsid w:val="000B5925"/>
    <w:rsid w:val="000B5EC5"/>
    <w:rsid w:val="000B7CCF"/>
    <w:rsid w:val="000C2D1F"/>
    <w:rsid w:val="000C4C3C"/>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63B2"/>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4456"/>
    <w:rsid w:val="0058503F"/>
    <w:rsid w:val="0058776E"/>
    <w:rsid w:val="005879C4"/>
    <w:rsid w:val="00587C83"/>
    <w:rsid w:val="00587EBA"/>
    <w:rsid w:val="00587F94"/>
    <w:rsid w:val="00591E71"/>
    <w:rsid w:val="00592968"/>
    <w:rsid w:val="00593310"/>
    <w:rsid w:val="00594F21"/>
    <w:rsid w:val="005A01A9"/>
    <w:rsid w:val="005A1668"/>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0E98"/>
    <w:rsid w:val="005E2A00"/>
    <w:rsid w:val="005E68E4"/>
    <w:rsid w:val="005E7CBE"/>
    <w:rsid w:val="005E7F30"/>
    <w:rsid w:val="005F187E"/>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30AC"/>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71F1"/>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44AC"/>
    <w:rsid w:val="009460A8"/>
    <w:rsid w:val="00947AC5"/>
    <w:rsid w:val="009505E1"/>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B1C"/>
    <w:rsid w:val="009B4EC9"/>
    <w:rsid w:val="009B582F"/>
    <w:rsid w:val="009B7AE4"/>
    <w:rsid w:val="009B7C51"/>
    <w:rsid w:val="009C639B"/>
    <w:rsid w:val="009D020F"/>
    <w:rsid w:val="009D1366"/>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0E9"/>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372"/>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5602F"/>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E11"/>
    <w:rsid w:val="00DD5FF3"/>
    <w:rsid w:val="00DD6E3C"/>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84816"/>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3831"/>
    <w:rsid w:val="00FD7226"/>
    <w:rsid w:val="00FD7A58"/>
    <w:rsid w:val="00FE25B5"/>
    <w:rsid w:val="00FE2C64"/>
    <w:rsid w:val="00FE3A63"/>
    <w:rsid w:val="00FE4776"/>
    <w:rsid w:val="00FE659B"/>
    <w:rsid w:val="00FE6CF1"/>
    <w:rsid w:val="00FE72A6"/>
    <w:rsid w:val="00FE73D8"/>
    <w:rsid w:val="00FE7C17"/>
    <w:rsid w:val="00FF0D53"/>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okzt3@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31C64-8883-42EE-AA76-E0771F6BD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Pages>
  <Words>26047</Words>
  <Characters>148474</Characters>
  <Application>Microsoft Office Word</Application>
  <DocSecurity>0</DocSecurity>
  <Lines>1237</Lines>
  <Paragraphs>348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174173</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17</cp:revision>
  <cp:lastPrinted>2017-10-17T02:18:00Z</cp:lastPrinted>
  <dcterms:created xsi:type="dcterms:W3CDTF">2017-10-06T04:29:00Z</dcterms:created>
  <dcterms:modified xsi:type="dcterms:W3CDTF">2017-10-17T02:19:00Z</dcterms:modified>
</cp:coreProperties>
</file>