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D2F9A" w:rsidRPr="002D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651/УНИОКР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2D2F9A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4A1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4A1EC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предложений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2D2F9A" w:rsidRPr="002D2F9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Локация мест повреждений и поиск </w:t>
      </w:r>
      <w:proofErr w:type="gramStart"/>
      <w:r w:rsidR="002D2F9A" w:rsidRPr="002D2F9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неоднородностей линий электропередачи всех классов напряжения</w:t>
      </w:r>
      <w:proofErr w:type="gramEnd"/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2D2F9A" w:rsidRPr="002D2F9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11 800 000.00 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A1EC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D2F9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</w:t>
      </w:r>
      <w:r w:rsidR="002D2F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</w:t>
      </w:r>
      <w:r w:rsidR="004A1ECA">
        <w:rPr>
          <w:sz w:val="24"/>
        </w:rPr>
        <w:t>1</w:t>
      </w:r>
      <w:r w:rsidRPr="000C1DBB">
        <w:rPr>
          <w:sz w:val="24"/>
        </w:rPr>
        <w:t xml:space="preserve"> уровня</w:t>
      </w:r>
      <w:bookmarkStart w:id="0" w:name="_GoBack"/>
      <w:bookmarkEnd w:id="0"/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2D2F9A">
        <w:rPr>
          <w:sz w:val="24"/>
          <w:szCs w:val="24"/>
        </w:rPr>
        <w:t>3</w:t>
      </w:r>
      <w:r w:rsidR="005F3228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</w:t>
      </w:r>
      <w:r w:rsidR="002D2F9A">
        <w:rPr>
          <w:sz w:val="24"/>
          <w:szCs w:val="24"/>
        </w:rPr>
        <w:t>три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4A1ECA">
        <w:rPr>
          <w:sz w:val="24"/>
          <w:szCs w:val="24"/>
        </w:rPr>
        <w:t>10:</w:t>
      </w:r>
      <w:r>
        <w:rPr>
          <w:sz w:val="24"/>
          <w:szCs w:val="24"/>
        </w:rPr>
        <w:t>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2D2F9A">
        <w:rPr>
          <w:sz w:val="24"/>
          <w:szCs w:val="24"/>
        </w:rPr>
        <w:t>13</w:t>
      </w:r>
      <w:r w:rsidR="004A1ECA">
        <w:rPr>
          <w:sz w:val="24"/>
          <w:szCs w:val="24"/>
        </w:rPr>
        <w:t>.10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857"/>
        <w:gridCol w:w="3296"/>
      </w:tblGrid>
      <w:tr w:rsidR="006B7B44" w:rsidRPr="00BE5195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57" w:type="dxa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296" w:type="dxa"/>
            <w:shd w:val="clear" w:color="auto" w:fill="FFFFFF"/>
            <w:hideMark/>
          </w:tcPr>
          <w:p w:rsidR="006B7B44" w:rsidRPr="00BE5195" w:rsidRDefault="006B7B44" w:rsidP="004A1ECA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</w:t>
            </w:r>
            <w:r w:rsidR="004A1E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закупке</w:t>
            </w:r>
          </w:p>
        </w:tc>
      </w:tr>
      <w:tr w:rsidR="002D2F9A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D2F9A" w:rsidRPr="00A93079" w:rsidRDefault="002D2F9A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2D2F9A" w:rsidRPr="002D2F9A" w:rsidRDefault="002D2F9A" w:rsidP="00DA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F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"НПФ МУЛЬТИОБРАБОТКА" </w:t>
            </w:r>
            <w:r w:rsidRPr="002D2F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6612037801/661201001 </w:t>
            </w:r>
            <w:r w:rsidRPr="002D2F9A">
              <w:rPr>
                <w:rFonts w:ascii="Times New Roman" w:hAnsi="Times New Roman" w:cs="Times New Roman"/>
                <w:sz w:val="24"/>
                <w:szCs w:val="24"/>
              </w:rPr>
              <w:br/>
              <w:t>ОГРН 1126612000272</w:t>
            </w:r>
          </w:p>
        </w:tc>
        <w:tc>
          <w:tcPr>
            <w:tcW w:w="3296" w:type="dxa"/>
            <w:shd w:val="clear" w:color="auto" w:fill="FFFFFF"/>
            <w:hideMark/>
          </w:tcPr>
          <w:p w:rsidR="002D2F9A" w:rsidRPr="004A1ECA" w:rsidRDefault="002D2F9A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D2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2D2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D2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  <w:r w:rsidRPr="004A1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4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F9A" w:rsidRPr="004A1ECA" w:rsidRDefault="002D2F9A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не предусмотрен</w:t>
            </w:r>
            <w:r w:rsidRPr="004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2F9A" w:rsidRPr="004A1ECA" w:rsidRDefault="002D2F9A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9A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D2F9A" w:rsidRPr="00A93079" w:rsidRDefault="002D2F9A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2D2F9A" w:rsidRPr="002D2F9A" w:rsidRDefault="002D2F9A" w:rsidP="00DA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F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"НПО </w:t>
            </w:r>
            <w:proofErr w:type="spellStart"/>
            <w:r w:rsidRPr="002D2F9A">
              <w:rPr>
                <w:rFonts w:ascii="Times New Roman" w:hAnsi="Times New Roman" w:cs="Times New Roman"/>
                <w:sz w:val="24"/>
                <w:szCs w:val="24"/>
              </w:rPr>
              <w:t>Уралэнергосвязь</w:t>
            </w:r>
            <w:proofErr w:type="spellEnd"/>
            <w:r w:rsidRPr="002D2F9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2D2F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6685083077/668501001 </w:t>
            </w:r>
            <w:r w:rsidRPr="002D2F9A">
              <w:rPr>
                <w:rFonts w:ascii="Times New Roman" w:hAnsi="Times New Roman" w:cs="Times New Roman"/>
                <w:sz w:val="24"/>
                <w:szCs w:val="24"/>
              </w:rPr>
              <w:br/>
              <w:t>ОГРН 1156685001406</w:t>
            </w:r>
          </w:p>
        </w:tc>
        <w:tc>
          <w:tcPr>
            <w:tcW w:w="3296" w:type="dxa"/>
            <w:shd w:val="clear" w:color="auto" w:fill="FFFFFF"/>
            <w:hideMark/>
          </w:tcPr>
          <w:p w:rsidR="002D2F9A" w:rsidRPr="004A1ECA" w:rsidRDefault="002D2F9A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D2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2D2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D2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  <w:r w:rsidRPr="004A1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4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F9A" w:rsidRPr="004A1ECA" w:rsidRDefault="002D2F9A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  <w:r w:rsidRPr="004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  <w:p w:rsidR="002D2F9A" w:rsidRPr="004A1ECA" w:rsidRDefault="002D2F9A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9A" w:rsidTr="00027B59">
        <w:trPr>
          <w:tblCellSpacing w:w="0" w:type="dxa"/>
        </w:trPr>
        <w:tc>
          <w:tcPr>
            <w:tcW w:w="0" w:type="auto"/>
            <w:shd w:val="clear" w:color="auto" w:fill="FFFFFF"/>
          </w:tcPr>
          <w:p w:rsidR="002D2F9A" w:rsidRPr="00A93079" w:rsidRDefault="002D2F9A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7" w:type="dxa"/>
            <w:shd w:val="clear" w:color="auto" w:fill="FFFFFF"/>
            <w:vAlign w:val="center"/>
          </w:tcPr>
          <w:p w:rsidR="002D2F9A" w:rsidRPr="002D2F9A" w:rsidRDefault="002D2F9A" w:rsidP="00DA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F9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2D2F9A">
              <w:rPr>
                <w:rFonts w:ascii="Times New Roman" w:hAnsi="Times New Roman" w:cs="Times New Roman"/>
                <w:sz w:val="24"/>
                <w:szCs w:val="24"/>
              </w:rPr>
              <w:t>Дальэнерготехкомплект</w:t>
            </w:r>
            <w:proofErr w:type="spellEnd"/>
            <w:r w:rsidRPr="002D2F9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2D2F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2536138780/770401001 </w:t>
            </w:r>
            <w:r w:rsidRPr="002D2F9A">
              <w:rPr>
                <w:rFonts w:ascii="Times New Roman" w:hAnsi="Times New Roman" w:cs="Times New Roman"/>
                <w:sz w:val="24"/>
                <w:szCs w:val="24"/>
              </w:rPr>
              <w:br/>
              <w:t>ОГРН 1032501341718</w:t>
            </w:r>
          </w:p>
        </w:tc>
        <w:tc>
          <w:tcPr>
            <w:tcW w:w="3296" w:type="dxa"/>
            <w:shd w:val="clear" w:color="auto" w:fill="FFFFFF"/>
          </w:tcPr>
          <w:p w:rsidR="002D2F9A" w:rsidRPr="004A1ECA" w:rsidRDefault="002D2F9A" w:rsidP="00DA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D2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2D2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D2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  <w:r w:rsidRPr="004A1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4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F9A" w:rsidRPr="004A1ECA" w:rsidRDefault="002D2F9A" w:rsidP="00DA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  <w:r w:rsidRPr="004A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  <w:p w:rsidR="002D2F9A" w:rsidRPr="004A1ECA" w:rsidRDefault="002D2F9A" w:rsidP="00DA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4A1E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2689" w:rsidRPr="00055B77" w:rsidRDefault="004A1ECA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>
        <w:rPr>
          <w:b/>
          <w:i/>
          <w:sz w:val="24"/>
        </w:rPr>
        <w:t xml:space="preserve">Закупочной комиссии 1 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BD7B3A">
      <w:headerReference w:type="default" r:id="rId10"/>
      <w:footerReference w:type="default" r:id="rId11"/>
      <w:pgSz w:w="11906" w:h="16838"/>
      <w:pgMar w:top="568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98" w:rsidRDefault="00BB0198" w:rsidP="000F4708">
      <w:pPr>
        <w:spacing w:after="0" w:line="240" w:lineRule="auto"/>
      </w:pPr>
      <w:r>
        <w:separator/>
      </w:r>
    </w:p>
  </w:endnote>
  <w:endnote w:type="continuationSeparator" w:id="0">
    <w:p w:rsidR="00BB0198" w:rsidRDefault="00BB019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3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98" w:rsidRDefault="00BB0198" w:rsidP="000F4708">
      <w:pPr>
        <w:spacing w:after="0" w:line="240" w:lineRule="auto"/>
      </w:pPr>
      <w:r>
        <w:separator/>
      </w:r>
    </w:p>
  </w:footnote>
  <w:footnote w:type="continuationSeparator" w:id="0">
    <w:p w:rsidR="00BB0198" w:rsidRDefault="00BB019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D2F9A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1EC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0198"/>
    <w:rsid w:val="00BB2F74"/>
    <w:rsid w:val="00BD7B3A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4AF8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C54C-E3DE-44AC-B971-B541B86E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23</cp:revision>
  <cp:lastPrinted>2017-10-16T01:53:00Z</cp:lastPrinted>
  <dcterms:created xsi:type="dcterms:W3CDTF">2014-08-07T23:03:00Z</dcterms:created>
  <dcterms:modified xsi:type="dcterms:W3CDTF">2017-10-16T01:53:00Z</dcterms:modified>
</cp:coreProperties>
</file>