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C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C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C77CE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FC79EE" w:rsidRPr="00FC79E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FC79EE" w:rsidRPr="00FC79E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FC79EE" w:rsidRPr="00FC79E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Раздольное, п. Таежный)»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FC79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2149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8C77CE">
        <w:rPr>
          <w:sz w:val="26"/>
          <w:szCs w:val="26"/>
        </w:rPr>
        <w:t xml:space="preserve">поступило </w:t>
      </w:r>
      <w:r w:rsidR="008C77CE" w:rsidRPr="008C77CE">
        <w:rPr>
          <w:snapToGrid w:val="0"/>
          <w:sz w:val="26"/>
          <w:szCs w:val="26"/>
        </w:rPr>
        <w:t>2</w:t>
      </w:r>
      <w:r w:rsidR="00E555B7" w:rsidRPr="008C77CE">
        <w:rPr>
          <w:snapToGrid w:val="0"/>
          <w:sz w:val="26"/>
          <w:szCs w:val="26"/>
        </w:rPr>
        <w:t xml:space="preserve"> (</w:t>
      </w:r>
      <w:r w:rsidR="008C77CE" w:rsidRPr="008C77CE">
        <w:rPr>
          <w:snapToGrid w:val="0"/>
          <w:sz w:val="26"/>
          <w:szCs w:val="26"/>
        </w:rPr>
        <w:t>две</w:t>
      </w:r>
      <w:r w:rsidR="00E555B7" w:rsidRPr="008C77CE">
        <w:rPr>
          <w:snapToGrid w:val="0"/>
          <w:sz w:val="26"/>
          <w:szCs w:val="26"/>
        </w:rPr>
        <w:t>)</w:t>
      </w:r>
      <w:r w:rsidR="008C77CE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ков: </w:t>
      </w:r>
      <w:r w:rsidR="008C77CE"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50866"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8C77CE"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450866"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8C77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Единая электронная торговая площадк</w:t>
      </w:r>
      <w:bookmarkStart w:id="0" w:name="_GoBack"/>
      <w:bookmarkEnd w:id="0"/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536"/>
      </w:tblGrid>
      <w:tr w:rsidR="00E555B7" w:rsidRPr="00E555B7" w:rsidTr="008C77CE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769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536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8C77CE" w:rsidRPr="008C77CE" w:rsidTr="008C77CE">
        <w:trPr>
          <w:trHeight w:val="70"/>
          <w:tblHeader/>
        </w:trPr>
        <w:tc>
          <w:tcPr>
            <w:tcW w:w="477" w:type="dxa"/>
          </w:tcPr>
          <w:p w:rsidR="008C77CE" w:rsidRPr="008C77CE" w:rsidRDefault="008C77C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C77C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9" w:type="dxa"/>
            <w:vAlign w:val="center"/>
          </w:tcPr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"ЭРЛАНГ"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2540115779/253601001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br/>
              <w:t>ОГРН 1052504451515</w:t>
            </w:r>
          </w:p>
        </w:tc>
        <w:tc>
          <w:tcPr>
            <w:tcW w:w="4536" w:type="dxa"/>
            <w:vAlign w:val="center"/>
          </w:tcPr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000.50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>000.59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8C77CE" w:rsidRPr="008C77CE" w:rsidTr="008C77CE">
        <w:trPr>
          <w:trHeight w:val="70"/>
          <w:tblHeader/>
        </w:trPr>
        <w:tc>
          <w:tcPr>
            <w:tcW w:w="477" w:type="dxa"/>
          </w:tcPr>
          <w:p w:rsidR="008C77CE" w:rsidRPr="008C77CE" w:rsidRDefault="008C77C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8C77C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9" w:type="dxa"/>
            <w:vAlign w:val="center"/>
          </w:tcPr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"ТЕХЦЕНТР"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4536" w:type="dxa"/>
            <w:vAlign w:val="center"/>
          </w:tcPr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830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8C7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C77CE" w:rsidRPr="008C77CE" w:rsidRDefault="008C77CE" w:rsidP="005559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>400.00</w:t>
            </w:r>
            <w:r w:rsidRPr="008C77C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91" w:rsidRDefault="00D62391" w:rsidP="000F4708">
      <w:pPr>
        <w:spacing w:after="0" w:line="240" w:lineRule="auto"/>
      </w:pPr>
      <w:r>
        <w:separator/>
      </w:r>
    </w:p>
  </w:endnote>
  <w:endnote w:type="continuationSeparator" w:id="0">
    <w:p w:rsidR="00D62391" w:rsidRDefault="00D623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91" w:rsidRDefault="00D62391" w:rsidP="000F4708">
      <w:pPr>
        <w:spacing w:after="0" w:line="240" w:lineRule="auto"/>
      </w:pPr>
      <w:r>
        <w:separator/>
      </w:r>
    </w:p>
  </w:footnote>
  <w:footnote w:type="continuationSeparator" w:id="0">
    <w:p w:rsidR="00D62391" w:rsidRDefault="00D623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388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77CE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2391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C79EE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D5EC-1663-45B3-8637-DEB64626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2016-12-22T01:14:00Z</cp:lastPrinted>
  <dcterms:created xsi:type="dcterms:W3CDTF">2014-08-07T23:03:00Z</dcterms:created>
  <dcterms:modified xsi:type="dcterms:W3CDTF">2017-10-04T05:17:00Z</dcterms:modified>
</cp:coreProperties>
</file>