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8C7806" w:rsidRPr="008C7806">
        <w:rPr>
          <w:rFonts w:ascii="Times New Roman" w:hAnsi="Times New Roman" w:cs="Times New Roman"/>
          <w:b/>
          <w:sz w:val="29"/>
          <w:szCs w:val="29"/>
        </w:rPr>
        <w:t>31705452649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8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C7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8C7806" w:rsidP="00AD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05.09.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8C7806">
        <w:rPr>
          <w:i/>
          <w:sz w:val="25"/>
          <w:szCs w:val="25"/>
        </w:rPr>
        <w:t>«</w:t>
      </w:r>
      <w:r w:rsidR="008C7806" w:rsidRPr="008C7806">
        <w:rPr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8C7806" w:rsidRPr="008C7806">
        <w:rPr>
          <w:i/>
          <w:sz w:val="24"/>
          <w:szCs w:val="24"/>
        </w:rPr>
        <w:t>кВ</w:t>
      </w:r>
      <w:proofErr w:type="spellEnd"/>
      <w:r w:rsidR="008C7806" w:rsidRPr="008C7806">
        <w:rPr>
          <w:i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="008C7806" w:rsidRPr="008C7806">
        <w:rPr>
          <w:i/>
          <w:sz w:val="24"/>
          <w:szCs w:val="24"/>
        </w:rPr>
        <w:t>с</w:t>
      </w:r>
      <w:proofErr w:type="gramEnd"/>
      <w:r w:rsidR="008C7806" w:rsidRPr="008C7806">
        <w:rPr>
          <w:i/>
          <w:sz w:val="24"/>
          <w:szCs w:val="24"/>
        </w:rPr>
        <w:t>. Золотая Долина, с. Владимиро-Александровское)</w:t>
      </w:r>
      <w:r w:rsidR="008C7806" w:rsidRPr="008C7806">
        <w:rPr>
          <w:i/>
          <w:sz w:val="24"/>
          <w:szCs w:val="24"/>
        </w:rPr>
        <w:t xml:space="preserve"> </w:t>
      </w:r>
      <w:r w:rsidR="0031031E" w:rsidRPr="008C7806">
        <w:rPr>
          <w:i/>
          <w:sz w:val="25"/>
          <w:szCs w:val="25"/>
        </w:rPr>
        <w:t>»</w:t>
      </w:r>
      <w:r w:rsidR="0031031E" w:rsidRPr="00AD2281">
        <w:rPr>
          <w:i/>
          <w:sz w:val="25"/>
          <w:szCs w:val="25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8C7806">
        <w:rPr>
          <w:rFonts w:eastAsia="Times New Roman"/>
          <w:bCs w:val="0"/>
          <w:color w:val="000000" w:themeColor="text1"/>
          <w:sz w:val="25"/>
          <w:szCs w:val="25"/>
        </w:rPr>
        <w:t>120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8C7806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8C7806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78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05.09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5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12"/>
        <w:gridCol w:w="4252"/>
      </w:tblGrid>
      <w:tr w:rsidR="00557DC4" w:rsidRPr="00557DC4" w:rsidTr="005812A6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8C7806" w:rsidRPr="00557DC4" w:rsidTr="005812A6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806" w:rsidRPr="00CC4152" w:rsidRDefault="008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806" w:rsidRPr="005812A6" w:rsidRDefault="008C7806" w:rsidP="0058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2A6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12A6">
              <w:rPr>
                <w:rFonts w:ascii="Times New Roman" w:hAnsi="Times New Roman" w:cs="Times New Roman"/>
              </w:rPr>
              <w:t>Дальэнергострой</w:t>
            </w:r>
            <w:proofErr w:type="spellEnd"/>
            <w:r w:rsidRPr="005812A6">
              <w:rPr>
                <w:rFonts w:ascii="Times New Roman" w:hAnsi="Times New Roman" w:cs="Times New Roman"/>
              </w:rPr>
              <w:t xml:space="preserve">» </w:t>
            </w:r>
            <w:r w:rsidR="005812A6" w:rsidRPr="005812A6">
              <w:rPr>
                <w:rFonts w:ascii="Times New Roman" w:hAnsi="Times New Roman" w:cs="Times New Roman"/>
              </w:rPr>
              <w:t xml:space="preserve"> (</w:t>
            </w:r>
            <w:r w:rsidR="005812A6" w:rsidRPr="005812A6">
              <w:rPr>
                <w:rFonts w:ascii="Times New Roman" w:hAnsi="Times New Roman" w:cs="Times New Roman"/>
              </w:rPr>
              <w:t xml:space="preserve">692919, Российская Федерация, Приморский край, Находка </w:t>
            </w:r>
            <w:proofErr w:type="gramStart"/>
            <w:r w:rsidR="005812A6" w:rsidRPr="005812A6">
              <w:rPr>
                <w:rFonts w:ascii="Times New Roman" w:hAnsi="Times New Roman" w:cs="Times New Roman"/>
              </w:rPr>
              <w:t>г</w:t>
            </w:r>
            <w:proofErr w:type="gramEnd"/>
            <w:r w:rsidR="005812A6" w:rsidRPr="005812A6">
              <w:rPr>
                <w:rFonts w:ascii="Times New Roman" w:hAnsi="Times New Roman" w:cs="Times New Roman"/>
              </w:rPr>
              <w:t xml:space="preserve">, Находкинский </w:t>
            </w:r>
            <w:proofErr w:type="spellStart"/>
            <w:r w:rsidR="005812A6" w:rsidRPr="005812A6">
              <w:rPr>
                <w:rFonts w:ascii="Times New Roman" w:hAnsi="Times New Roman" w:cs="Times New Roman"/>
              </w:rPr>
              <w:t>пр-кт</w:t>
            </w:r>
            <w:proofErr w:type="spellEnd"/>
            <w:r w:rsidR="005812A6" w:rsidRPr="005812A6">
              <w:rPr>
                <w:rFonts w:ascii="Times New Roman" w:hAnsi="Times New Roman" w:cs="Times New Roman"/>
              </w:rPr>
              <w:t>, д. 7А</w:t>
            </w:r>
            <w:r w:rsidR="005812A6" w:rsidRPr="005812A6">
              <w:rPr>
                <w:rFonts w:ascii="Times New Roman" w:hAnsi="Times New Roman" w:cs="Times New Roman"/>
              </w:rPr>
              <w:t xml:space="preserve">) </w:t>
            </w:r>
            <w:r w:rsidRPr="005812A6">
              <w:rPr>
                <w:rFonts w:ascii="Times New Roman" w:hAnsi="Times New Roman" w:cs="Times New Roman"/>
              </w:rPr>
              <w:t>ИНН/КПП 2</w:t>
            </w:r>
            <w:bookmarkStart w:id="0" w:name="_GoBack"/>
            <w:bookmarkEnd w:id="0"/>
            <w:r w:rsidRPr="005812A6">
              <w:rPr>
                <w:rFonts w:ascii="Times New Roman" w:hAnsi="Times New Roman" w:cs="Times New Roman"/>
              </w:rPr>
              <w:t xml:space="preserve">508071647/250801001 </w:t>
            </w:r>
            <w:r w:rsidR="005812A6" w:rsidRPr="005812A6">
              <w:rPr>
                <w:rFonts w:ascii="Times New Roman" w:hAnsi="Times New Roman" w:cs="Times New Roman"/>
              </w:rPr>
              <w:t xml:space="preserve"> </w:t>
            </w:r>
            <w:r w:rsidRPr="005812A6">
              <w:rPr>
                <w:rFonts w:ascii="Times New Roman" w:hAnsi="Times New Roman" w:cs="Times New Roman"/>
              </w:rPr>
              <w:t>ОГРН 1052501715661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806" w:rsidRPr="007255EA" w:rsidRDefault="008C7806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Заявка, подана </w:t>
            </w:r>
            <w:r w:rsidR="005812A6">
              <w:rPr>
                <w:rFonts w:ascii="Times New Roman" w:hAnsi="Times New Roman" w:cs="Times New Roman"/>
              </w:rPr>
              <w:t>01.09</w:t>
            </w:r>
            <w:r w:rsidRPr="007255EA">
              <w:rPr>
                <w:rFonts w:ascii="Times New Roman" w:hAnsi="Times New Roman" w:cs="Times New Roman"/>
              </w:rPr>
              <w:t xml:space="preserve">.2017 г.  в </w:t>
            </w:r>
            <w:r w:rsidR="005812A6">
              <w:rPr>
                <w:rFonts w:ascii="Times New Roman" w:hAnsi="Times New Roman" w:cs="Times New Roman"/>
              </w:rPr>
              <w:t>06</w:t>
            </w:r>
            <w:r w:rsidRPr="007255EA">
              <w:rPr>
                <w:rFonts w:ascii="Times New Roman" w:hAnsi="Times New Roman" w:cs="Times New Roman"/>
              </w:rPr>
              <w:t>:</w:t>
            </w:r>
            <w:r w:rsidR="005812A6">
              <w:rPr>
                <w:rFonts w:ascii="Times New Roman" w:hAnsi="Times New Roman" w:cs="Times New Roman"/>
              </w:rPr>
              <w:t>13</w:t>
            </w:r>
          </w:p>
          <w:p w:rsidR="008C7806" w:rsidRPr="007255EA" w:rsidRDefault="008C7806" w:rsidP="008C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>586 719,00</w:t>
            </w:r>
            <w:r w:rsidRPr="007255EA">
              <w:rPr>
                <w:rFonts w:ascii="Times New Roman" w:hAnsi="Times New Roman" w:cs="Times New Roman"/>
              </w:rPr>
              <w:t xml:space="preserve"> руб.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5EA">
              <w:rPr>
                <w:rFonts w:ascii="Times New Roman" w:hAnsi="Times New Roman" w:cs="Times New Roman"/>
              </w:rPr>
              <w:t xml:space="preserve">НДС  </w:t>
            </w: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8C7806" w:rsidRPr="00557DC4" w:rsidTr="005812A6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806" w:rsidRPr="00CC4152" w:rsidRDefault="008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806" w:rsidRPr="005812A6" w:rsidRDefault="008C7806" w:rsidP="0058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2A6">
              <w:rPr>
                <w:rFonts w:ascii="Times New Roman" w:hAnsi="Times New Roman" w:cs="Times New Roman"/>
              </w:rPr>
              <w:t>Общество с</w:t>
            </w:r>
            <w:r w:rsidRPr="005812A6">
              <w:rPr>
                <w:rFonts w:ascii="Times New Roman" w:hAnsi="Times New Roman" w:cs="Times New Roman"/>
              </w:rPr>
              <w:t xml:space="preserve"> ограниченной ответственностью «ЭРЛАНГ»</w:t>
            </w:r>
            <w:r w:rsidR="005812A6" w:rsidRPr="005812A6">
              <w:rPr>
                <w:rFonts w:ascii="Times New Roman" w:hAnsi="Times New Roman" w:cs="Times New Roman"/>
              </w:rPr>
              <w:t xml:space="preserve"> (</w:t>
            </w:r>
            <w:r w:rsidR="005812A6" w:rsidRPr="005812A6">
              <w:rPr>
                <w:rFonts w:ascii="Times New Roman" w:hAnsi="Times New Roman" w:cs="Times New Roman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="005812A6" w:rsidRPr="005812A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5812A6" w:rsidRPr="005812A6">
              <w:rPr>
                <w:rFonts w:ascii="Times New Roman" w:hAnsi="Times New Roman" w:cs="Times New Roman"/>
              </w:rPr>
              <w:t>, 68 офис (квартира) 405</w:t>
            </w:r>
            <w:r w:rsidR="005812A6" w:rsidRPr="005812A6">
              <w:rPr>
                <w:rFonts w:ascii="Times New Roman" w:hAnsi="Times New Roman" w:cs="Times New Roman"/>
              </w:rPr>
              <w:t>)</w:t>
            </w:r>
            <w:r w:rsidRPr="005812A6">
              <w:rPr>
                <w:rFonts w:ascii="Times New Roman" w:hAnsi="Times New Roman" w:cs="Times New Roman"/>
              </w:rPr>
              <w:t xml:space="preserve"> </w:t>
            </w:r>
            <w:r w:rsidRPr="005812A6">
              <w:rPr>
                <w:rFonts w:ascii="Times New Roman" w:hAnsi="Times New Roman" w:cs="Times New Roman"/>
              </w:rPr>
              <w:br/>
              <w:t>ИНН/КПП 2540115779/253601001 ОГРН 1052504451515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806" w:rsidRPr="007255EA" w:rsidRDefault="008C7806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Заявка, подана </w:t>
            </w:r>
            <w:r w:rsidR="005812A6">
              <w:rPr>
                <w:rFonts w:ascii="Times New Roman" w:hAnsi="Times New Roman" w:cs="Times New Roman"/>
              </w:rPr>
              <w:t>04.09</w:t>
            </w:r>
            <w:r w:rsidRPr="007255EA">
              <w:rPr>
                <w:rFonts w:ascii="Times New Roman" w:hAnsi="Times New Roman" w:cs="Times New Roman"/>
              </w:rPr>
              <w:t xml:space="preserve">.2017 г.  в </w:t>
            </w:r>
            <w:r w:rsidR="005812A6">
              <w:rPr>
                <w:rFonts w:ascii="Times New Roman" w:hAnsi="Times New Roman" w:cs="Times New Roman"/>
              </w:rPr>
              <w:t>03.01</w:t>
            </w:r>
          </w:p>
          <w:p w:rsidR="008C7806" w:rsidRPr="007255EA" w:rsidRDefault="008C7806" w:rsidP="008C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>560 000,00</w:t>
            </w:r>
            <w:r w:rsidRPr="007255EA">
              <w:rPr>
                <w:rFonts w:ascii="Times New Roman" w:hAnsi="Times New Roman" w:cs="Times New Roman"/>
              </w:rPr>
              <w:t xml:space="preserve">  без НДС  (</w:t>
            </w:r>
            <w:r>
              <w:rPr>
                <w:rFonts w:ascii="Times New Roman" w:hAnsi="Times New Roman" w:cs="Times New Roman"/>
              </w:rPr>
              <w:t xml:space="preserve">660 800,00 </w:t>
            </w:r>
            <w:r w:rsidRPr="007255EA">
              <w:rPr>
                <w:rFonts w:ascii="Times New Roman" w:hAnsi="Times New Roman" w:cs="Times New Roman"/>
              </w:rPr>
              <w:t xml:space="preserve">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674E6B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6B" w:rsidRDefault="00674E6B" w:rsidP="000F4708">
      <w:pPr>
        <w:spacing w:after="0" w:line="240" w:lineRule="auto"/>
      </w:pPr>
      <w:r>
        <w:separator/>
      </w:r>
    </w:p>
  </w:endnote>
  <w:endnote w:type="continuationSeparator" w:id="0">
    <w:p w:rsidR="00674E6B" w:rsidRDefault="00674E6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E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6B" w:rsidRDefault="00674E6B" w:rsidP="000F4708">
      <w:pPr>
        <w:spacing w:after="0" w:line="240" w:lineRule="auto"/>
      </w:pPr>
      <w:r>
        <w:separator/>
      </w:r>
    </w:p>
  </w:footnote>
  <w:footnote w:type="continuationSeparator" w:id="0">
    <w:p w:rsidR="00674E6B" w:rsidRDefault="00674E6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12A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4E6B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C780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EA9F-F3AE-4808-817A-39CE8FA4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117</cp:revision>
  <cp:lastPrinted>2017-04-14T03:59:00Z</cp:lastPrinted>
  <dcterms:created xsi:type="dcterms:W3CDTF">2014-09-17T23:56:00Z</dcterms:created>
  <dcterms:modified xsi:type="dcterms:W3CDTF">2017-09-05T03:01:00Z</dcterms:modified>
</cp:coreProperties>
</file>