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41226D">
        <w:rPr>
          <w:rFonts w:cs="Arial"/>
          <w:b/>
          <w:bCs/>
          <w:iCs/>
          <w:snapToGrid/>
          <w:spacing w:val="40"/>
          <w:sz w:val="36"/>
          <w:szCs w:val="36"/>
        </w:rPr>
        <w:t>61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265E97" w:rsidRPr="00795FFB">
        <w:rPr>
          <w:b/>
          <w:bCs/>
          <w:i/>
          <w:iCs/>
          <w:snapToGrid w:val="0"/>
          <w:szCs w:val="28"/>
        </w:rPr>
        <w:t xml:space="preserve">ПИР Строительство ПС 220/10 </w:t>
      </w:r>
      <w:proofErr w:type="spellStart"/>
      <w:r w:rsidR="00265E97" w:rsidRPr="00795FFB">
        <w:rPr>
          <w:b/>
          <w:bCs/>
          <w:i/>
          <w:iCs/>
          <w:snapToGrid w:val="0"/>
          <w:szCs w:val="28"/>
        </w:rPr>
        <w:t>кВ</w:t>
      </w:r>
      <w:proofErr w:type="spellEnd"/>
      <w:r w:rsidR="00265E97" w:rsidRPr="00795FFB">
        <w:rPr>
          <w:b/>
          <w:bCs/>
          <w:i/>
          <w:iCs/>
          <w:snapToGrid w:val="0"/>
          <w:szCs w:val="28"/>
        </w:rPr>
        <w:t xml:space="preserve"> КС-5 с т</w:t>
      </w:r>
      <w:r w:rsidR="00265E97">
        <w:rPr>
          <w:b/>
          <w:bCs/>
          <w:i/>
          <w:iCs/>
          <w:snapToGrid w:val="0"/>
          <w:szCs w:val="28"/>
        </w:rPr>
        <w:t>рансформаторной мощностью 20МВА</w:t>
      </w:r>
      <w:r w:rsidR="0041226D">
        <w:rPr>
          <w:b/>
          <w:bCs/>
          <w:i/>
          <w:iCs/>
          <w:snapToGrid w:val="0"/>
          <w:szCs w:val="28"/>
        </w:rPr>
        <w:t>,</w:t>
      </w:r>
      <w:r w:rsidR="0010084E">
        <w:rPr>
          <w:b/>
          <w:bCs/>
          <w:i/>
          <w:iCs/>
          <w:snapToGrid w:val="0"/>
          <w:szCs w:val="28"/>
        </w:rPr>
        <w:t xml:space="preserve"> </w:t>
      </w:r>
      <w:r w:rsidR="0010084E" w:rsidRPr="00A560FC">
        <w:rPr>
          <w:b/>
          <w:bCs/>
          <w:i/>
          <w:iCs/>
          <w:snapToGrid w:val="0"/>
          <w:szCs w:val="28"/>
        </w:rPr>
        <w:t xml:space="preserve"> </w:t>
      </w:r>
      <w:r w:rsidR="0010084E" w:rsidRPr="0021537E">
        <w:rPr>
          <w:b/>
          <w:bCs/>
          <w:szCs w:val="28"/>
        </w:rPr>
        <w:t xml:space="preserve">закупка № </w:t>
      </w:r>
      <w:r w:rsidR="00265E97">
        <w:rPr>
          <w:b/>
          <w:bCs/>
          <w:szCs w:val="28"/>
        </w:rPr>
        <w:t>1115</w:t>
      </w:r>
      <w:r w:rsidR="0010084E">
        <w:rPr>
          <w:b/>
          <w:bCs/>
          <w:szCs w:val="28"/>
        </w:rPr>
        <w:t>.1</w:t>
      </w:r>
      <w:r w:rsidR="0010084E" w:rsidRPr="0021537E">
        <w:rPr>
          <w:b/>
          <w:bCs/>
          <w:szCs w:val="28"/>
        </w:rPr>
        <w:t xml:space="preserve"> </w:t>
      </w:r>
      <w:r w:rsidR="00751F3B" w:rsidRPr="0021537E">
        <w:rPr>
          <w:b/>
          <w:bCs/>
          <w:szCs w:val="28"/>
        </w:rPr>
        <w:t xml:space="preserve"> раздел 2.</w:t>
      </w:r>
      <w:r w:rsidR="00751F3B">
        <w:rPr>
          <w:b/>
          <w:bCs/>
          <w:szCs w:val="28"/>
        </w:rPr>
        <w:t>1</w:t>
      </w:r>
      <w:r w:rsidR="00751F3B" w:rsidRPr="0021537E">
        <w:rPr>
          <w:b/>
          <w:bCs/>
          <w:szCs w:val="28"/>
        </w:rPr>
        <w:t>.1.</w:t>
      </w:r>
      <w:r w:rsidR="008F1C60">
        <w:rPr>
          <w:b/>
          <w:bCs/>
          <w:szCs w:val="28"/>
        </w:rPr>
        <w:t xml:space="preserve">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C02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C025A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84E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226D" w:rsidRPr="000722C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r w:rsidRPr="000722C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  <w:bookmarkStart w:id="2" w:name="_GoBack"/>
      <w:bookmarkEnd w:id="2"/>
    </w:p>
    <w:p w:rsidR="0041226D" w:rsidRPr="009E60F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E60F2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9E60F2">
        <w:rPr>
          <w:bCs/>
          <w:i/>
          <w:iCs/>
          <w:sz w:val="26"/>
          <w:szCs w:val="26"/>
        </w:rPr>
        <w:t>Геоинжстрой</w:t>
      </w:r>
      <w:proofErr w:type="spellEnd"/>
      <w:r w:rsidRPr="009E60F2">
        <w:rPr>
          <w:bCs/>
          <w:i/>
          <w:iCs/>
          <w:sz w:val="26"/>
          <w:szCs w:val="26"/>
        </w:rPr>
        <w:t>»</w:t>
      </w:r>
    </w:p>
    <w:p w:rsidR="0041226D" w:rsidRPr="009E60F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E60F2">
        <w:rPr>
          <w:bCs/>
          <w:i/>
          <w:iCs/>
          <w:sz w:val="26"/>
          <w:szCs w:val="26"/>
        </w:rPr>
        <w:t>Об отклонении заявки ООО «ПМК Сибири»</w:t>
      </w:r>
    </w:p>
    <w:p w:rsidR="0041226D" w:rsidRPr="009E60F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E60F2">
        <w:rPr>
          <w:bCs/>
          <w:i/>
          <w:iCs/>
          <w:sz w:val="26"/>
          <w:szCs w:val="26"/>
        </w:rPr>
        <w:t>Об отклонении заявки АО «Центр Технического Заказчика»</w:t>
      </w:r>
    </w:p>
    <w:p w:rsidR="0041226D" w:rsidRPr="000722C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1226D" w:rsidRPr="000722C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41226D" w:rsidRPr="000722C2" w:rsidRDefault="0041226D" w:rsidP="0041226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10084E" w:rsidRPr="000722C2" w:rsidRDefault="0010084E" w:rsidP="0010084E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751F3B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 w:rsidRPr="0041226D">
        <w:rPr>
          <w:b/>
          <w:sz w:val="26"/>
          <w:szCs w:val="26"/>
          <w:u w:val="single"/>
        </w:rPr>
        <w:t>По вопросу 1</w:t>
      </w:r>
    </w:p>
    <w:p w:rsidR="0041226D" w:rsidRPr="000722C2" w:rsidRDefault="0041226D" w:rsidP="004122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1226D" w:rsidRPr="00202D2A" w:rsidRDefault="0041226D" w:rsidP="004122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0722C2">
        <w:rPr>
          <w:sz w:val="26"/>
          <w:szCs w:val="26"/>
        </w:rPr>
        <w:t>.</w:t>
      </w:r>
    </w:p>
    <w:tbl>
      <w:tblPr>
        <w:tblStyle w:val="22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395"/>
      </w:tblGrid>
      <w:tr w:rsidR="0041226D" w:rsidRPr="005C20CE" w:rsidTr="007B4B1D">
        <w:trPr>
          <w:trHeight w:val="70"/>
        </w:trPr>
        <w:tc>
          <w:tcPr>
            <w:tcW w:w="477" w:type="dxa"/>
          </w:tcPr>
          <w:p w:rsidR="0041226D" w:rsidRPr="005C20CE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910" w:type="dxa"/>
          </w:tcPr>
          <w:p w:rsidR="0041226D" w:rsidRPr="005C20CE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395" w:type="dxa"/>
          </w:tcPr>
          <w:p w:rsidR="0041226D" w:rsidRPr="005C20CE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О</w:t>
            </w:r>
            <w:r w:rsidRPr="005C20CE">
              <w:rPr>
                <w:b/>
                <w:bCs/>
                <w:i/>
                <w:sz w:val="22"/>
                <w:szCs w:val="24"/>
              </w:rPr>
              <w:t>бщая цена заявки на участие в закупке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Геоинжстрой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Москва, ул. </w:t>
            </w:r>
            <w:proofErr w:type="spellStart"/>
            <w:r w:rsidRPr="003F47E7">
              <w:rPr>
                <w:sz w:val="26"/>
                <w:szCs w:val="26"/>
              </w:rPr>
              <w:t>Новодмитровская</w:t>
            </w:r>
            <w:proofErr w:type="spellEnd"/>
            <w:r w:rsidRPr="003F47E7">
              <w:rPr>
                <w:sz w:val="26"/>
                <w:szCs w:val="26"/>
              </w:rPr>
              <w:t>, 2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22 128 386.04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(26 111 495.53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19 369 491.53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(22 856 000.01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«ПМК Сибири»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Красноярск, ул. Белинского, 5</w:t>
            </w:r>
          </w:p>
        </w:tc>
        <w:tc>
          <w:tcPr>
            <w:tcW w:w="4395" w:type="dxa"/>
          </w:tcPr>
          <w:p w:rsidR="0041226D" w:rsidRPr="003F47E7" w:rsidRDefault="0041226D" w:rsidP="007B4B1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 </w:t>
            </w:r>
            <w:r w:rsidRPr="003F47E7">
              <w:rPr>
                <w:b/>
                <w:bCs/>
                <w:i/>
                <w:sz w:val="26"/>
                <w:szCs w:val="26"/>
              </w:rPr>
              <w:t xml:space="preserve">22 200 000.00 </w:t>
            </w:r>
            <w:r w:rsidRPr="003F47E7">
              <w:rPr>
                <w:sz w:val="26"/>
                <w:szCs w:val="26"/>
              </w:rPr>
              <w:t xml:space="preserve">руб. без учета НДС (26 196 000.00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22 561 308.78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(26 622 344.36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3F47E7">
              <w:rPr>
                <w:sz w:val="26"/>
                <w:szCs w:val="26"/>
              </w:rPr>
              <w:t>Пионерская</w:t>
            </w:r>
            <w:proofErr w:type="gramEnd"/>
            <w:r w:rsidRPr="003F47E7">
              <w:rPr>
                <w:sz w:val="26"/>
                <w:szCs w:val="26"/>
              </w:rPr>
              <w:t>, 204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22 580 000.00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(26 644 400.00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3F47E7">
              <w:rPr>
                <w:sz w:val="26"/>
                <w:szCs w:val="26"/>
              </w:rPr>
              <w:t>Коммунальная</w:t>
            </w:r>
            <w:proofErr w:type="gramEnd"/>
            <w:r w:rsidRPr="003F47E7">
              <w:rPr>
                <w:sz w:val="26"/>
                <w:szCs w:val="26"/>
              </w:rPr>
              <w:t>, 21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18 215 285.74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(21 494 037.17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«ИНПЭС»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F47E7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3F47E7">
              <w:rPr>
                <w:sz w:val="26"/>
                <w:szCs w:val="26"/>
              </w:rPr>
              <w:t>Коммунистическая</w:t>
            </w:r>
            <w:proofErr w:type="gramEnd"/>
            <w:r w:rsidRPr="003F47E7">
              <w:rPr>
                <w:sz w:val="26"/>
                <w:szCs w:val="26"/>
              </w:rPr>
              <w:t>, 35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22 400 000.00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(26 432 000.00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22 473 359.57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(26 518 564.29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F47E7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21 137 085.00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(24 941 760.30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«Центр Технического Заказчика»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F47E7">
              <w:rPr>
                <w:sz w:val="26"/>
                <w:szCs w:val="26"/>
              </w:rPr>
              <w:t>г. Москва, Семеновская набережная, 2/1 стр. 1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19 644 600.00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(23 180 628.00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«Хабаровская Энерготехнологическая компания»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3F47E7">
              <w:rPr>
                <w:sz w:val="26"/>
                <w:szCs w:val="26"/>
              </w:rPr>
              <w:t>Вологодская</w:t>
            </w:r>
            <w:proofErr w:type="gramEnd"/>
            <w:r w:rsidRPr="003F47E7">
              <w:rPr>
                <w:sz w:val="26"/>
                <w:szCs w:val="26"/>
              </w:rPr>
              <w:t>, 24А 1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18 979 249.29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(22 395 514.16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«Енисей Инжиниринг»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Красноярск, ул. Молокова, 37А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22 128 400.00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(26 111 512.00 руб. с учетом НДС). </w:t>
            </w:r>
          </w:p>
        </w:tc>
      </w:tr>
      <w:tr w:rsidR="0041226D" w:rsidRPr="003F47E7" w:rsidTr="007B4B1D">
        <w:trPr>
          <w:trHeight w:val="70"/>
        </w:trPr>
        <w:tc>
          <w:tcPr>
            <w:tcW w:w="477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F47E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910" w:type="dxa"/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Нерюнгристройизыскания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Нерюнгри, ул. </w:t>
            </w:r>
            <w:proofErr w:type="spellStart"/>
            <w:r w:rsidRPr="003F47E7">
              <w:rPr>
                <w:sz w:val="26"/>
                <w:szCs w:val="26"/>
              </w:rPr>
              <w:t>ЯкутТИСИЗ</w:t>
            </w:r>
            <w:proofErr w:type="spellEnd"/>
            <w:r w:rsidRPr="003F47E7">
              <w:rPr>
                <w:sz w:val="26"/>
                <w:szCs w:val="26"/>
              </w:rPr>
              <w:t>, 1</w:t>
            </w:r>
          </w:p>
        </w:tc>
        <w:tc>
          <w:tcPr>
            <w:tcW w:w="4395" w:type="dxa"/>
          </w:tcPr>
          <w:p w:rsidR="0041226D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 xml:space="preserve">15 172 262.08 </w:t>
            </w:r>
            <w:r w:rsidRPr="003F47E7">
              <w:rPr>
                <w:sz w:val="26"/>
                <w:szCs w:val="26"/>
              </w:rPr>
              <w:t xml:space="preserve">руб. без учета НДС </w:t>
            </w:r>
          </w:p>
          <w:p w:rsidR="0041226D" w:rsidRPr="003F47E7" w:rsidRDefault="0041226D" w:rsidP="007B4B1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(17 903 269.25 руб. с учетом НДС). </w:t>
            </w:r>
          </w:p>
        </w:tc>
      </w:tr>
    </w:tbl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2</w:t>
      </w:r>
    </w:p>
    <w:p w:rsidR="0041226D" w:rsidRPr="00F53AE2" w:rsidRDefault="0041226D" w:rsidP="0041226D">
      <w:pPr>
        <w:spacing w:line="240" w:lineRule="auto"/>
        <w:rPr>
          <w:sz w:val="26"/>
          <w:szCs w:val="26"/>
        </w:rPr>
      </w:pPr>
      <w:r w:rsidRPr="00F53AE2">
        <w:rPr>
          <w:sz w:val="26"/>
          <w:szCs w:val="26"/>
        </w:rPr>
        <w:tab/>
        <w:t xml:space="preserve">Отклонить заявку Участника </w:t>
      </w:r>
      <w:r w:rsidRPr="00F53AE2">
        <w:rPr>
          <w:b/>
          <w:i/>
          <w:sz w:val="26"/>
          <w:szCs w:val="26"/>
        </w:rPr>
        <w:t>ООО «</w:t>
      </w:r>
      <w:proofErr w:type="spellStart"/>
      <w:r w:rsidRPr="00F53AE2">
        <w:rPr>
          <w:b/>
          <w:i/>
          <w:sz w:val="26"/>
          <w:szCs w:val="26"/>
        </w:rPr>
        <w:t>Геоинжстрой</w:t>
      </w:r>
      <w:proofErr w:type="spellEnd"/>
      <w:r w:rsidRPr="00F53AE2">
        <w:rPr>
          <w:b/>
          <w:i/>
          <w:sz w:val="26"/>
          <w:szCs w:val="26"/>
        </w:rPr>
        <w:t xml:space="preserve">» </w:t>
      </w:r>
      <w:r w:rsidRPr="00F53AE2">
        <w:rPr>
          <w:sz w:val="26"/>
          <w:szCs w:val="26"/>
        </w:rPr>
        <w:t xml:space="preserve">г. Москва, ул. </w:t>
      </w:r>
      <w:proofErr w:type="spellStart"/>
      <w:r w:rsidRPr="00F53AE2">
        <w:rPr>
          <w:sz w:val="26"/>
          <w:szCs w:val="26"/>
        </w:rPr>
        <w:t>Новодмитровская</w:t>
      </w:r>
      <w:proofErr w:type="spellEnd"/>
      <w:r w:rsidRPr="00F53AE2">
        <w:rPr>
          <w:sz w:val="26"/>
          <w:szCs w:val="26"/>
        </w:rPr>
        <w:t>, 2</w:t>
      </w:r>
      <w:r w:rsidRPr="00F53AE2">
        <w:rPr>
          <w:sz w:val="26"/>
          <w:szCs w:val="26"/>
          <w:lang w:eastAsia="en-US"/>
        </w:rPr>
        <w:t xml:space="preserve"> </w:t>
      </w:r>
      <w:r w:rsidRPr="00F53AE2">
        <w:rPr>
          <w:sz w:val="26"/>
          <w:szCs w:val="26"/>
        </w:rPr>
        <w:t>от дальнейшего рассмотрения на основании пункта 2.8.2.5 "а" Документации о закупке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1226D" w:rsidRPr="00F53AE2" w:rsidTr="0041226D">
        <w:trPr>
          <w:trHeight w:val="220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F53AE2" w:rsidRDefault="0041226D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AE2">
              <w:rPr>
                <w:sz w:val="26"/>
                <w:szCs w:val="26"/>
              </w:rPr>
              <w:t xml:space="preserve"> </w:t>
            </w:r>
            <w:r w:rsidRPr="00F53AE2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1226D" w:rsidRPr="00F53AE2" w:rsidTr="0041226D">
        <w:trPr>
          <w:trHeight w:val="742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3F47E7" w:rsidRDefault="0041226D" w:rsidP="007B4B1D">
            <w:pPr>
              <w:tabs>
                <w:tab w:val="left" w:pos="373"/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Участником привлекается субподрядная организация ООО "</w:t>
            </w:r>
            <w:proofErr w:type="spellStart"/>
            <w:r w:rsidRPr="003F47E7">
              <w:rPr>
                <w:sz w:val="26"/>
                <w:szCs w:val="26"/>
              </w:rPr>
              <w:t>Амтоэнергопроект</w:t>
            </w:r>
            <w:proofErr w:type="spellEnd"/>
            <w:r w:rsidRPr="003F47E7">
              <w:rPr>
                <w:sz w:val="26"/>
                <w:szCs w:val="26"/>
              </w:rPr>
              <w:t xml:space="preserve">" </w:t>
            </w:r>
            <w:r w:rsidRPr="003F47E7">
              <w:rPr>
                <w:b/>
                <w:sz w:val="26"/>
                <w:szCs w:val="26"/>
              </w:rPr>
              <w:t>на выполнение проектной и рабочей документации</w:t>
            </w:r>
            <w:r w:rsidRPr="003F47E7">
              <w:rPr>
                <w:sz w:val="26"/>
                <w:szCs w:val="26"/>
              </w:rPr>
              <w:t xml:space="preserve">, что не соответствует п. 8.4. Технического задания, в котором указано, что Участник имеет право привлекать иных лиц (субподрядчиков) для выполнения </w:t>
            </w:r>
            <w:r w:rsidRPr="003F47E7">
              <w:rPr>
                <w:b/>
                <w:sz w:val="26"/>
                <w:szCs w:val="26"/>
              </w:rPr>
              <w:t>изыскательских работ</w:t>
            </w:r>
            <w:r w:rsidRPr="003F47E7">
              <w:rPr>
                <w:sz w:val="26"/>
                <w:szCs w:val="26"/>
              </w:rPr>
              <w:t xml:space="preserve">. </w:t>
            </w:r>
          </w:p>
        </w:tc>
      </w:tr>
    </w:tbl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3</w:t>
      </w:r>
    </w:p>
    <w:p w:rsidR="0041226D" w:rsidRPr="00F53AE2" w:rsidRDefault="0041226D" w:rsidP="0041226D">
      <w:pPr>
        <w:spacing w:line="240" w:lineRule="auto"/>
        <w:rPr>
          <w:sz w:val="26"/>
          <w:szCs w:val="26"/>
        </w:rPr>
      </w:pPr>
      <w:r w:rsidRPr="009E60F2">
        <w:rPr>
          <w:sz w:val="26"/>
          <w:szCs w:val="26"/>
        </w:rPr>
        <w:tab/>
        <w:t xml:space="preserve">Отклонить заявку Участника </w:t>
      </w:r>
      <w:r w:rsidRPr="009E60F2">
        <w:rPr>
          <w:b/>
          <w:i/>
          <w:sz w:val="26"/>
          <w:szCs w:val="26"/>
        </w:rPr>
        <w:t xml:space="preserve">ООО «ПМК Сибири» </w:t>
      </w:r>
      <w:r w:rsidRPr="009E60F2">
        <w:rPr>
          <w:i/>
          <w:sz w:val="26"/>
          <w:szCs w:val="26"/>
        </w:rPr>
        <w:t>г. Красноярск, ул. Белинского, 5</w:t>
      </w:r>
      <w:r w:rsidRPr="009E60F2">
        <w:rPr>
          <w:b/>
          <w:i/>
          <w:sz w:val="26"/>
          <w:szCs w:val="26"/>
        </w:rPr>
        <w:t xml:space="preserve"> </w:t>
      </w:r>
      <w:r w:rsidRPr="009E60F2">
        <w:rPr>
          <w:sz w:val="26"/>
          <w:szCs w:val="26"/>
          <w:lang w:eastAsia="en-US"/>
        </w:rPr>
        <w:t xml:space="preserve"> </w:t>
      </w:r>
      <w:r w:rsidRPr="003C367A">
        <w:rPr>
          <w:sz w:val="26"/>
          <w:szCs w:val="26"/>
        </w:rPr>
        <w:t xml:space="preserve">от дальнейшего рассмотрения на основании </w:t>
      </w:r>
      <w:r w:rsidRPr="00F53AE2">
        <w:rPr>
          <w:sz w:val="26"/>
          <w:szCs w:val="26"/>
        </w:rPr>
        <w:t>подпункта «3» пункта 4.2 Методики оценки деловой репутации и финансового состояния участнико</w:t>
      </w:r>
      <w:r>
        <w:rPr>
          <w:sz w:val="26"/>
          <w:szCs w:val="26"/>
        </w:rPr>
        <w:t>в закупочных процедур АО «ДРСК» и  подпункта 9.3 пункта 9 раздела 8  Приложения № 3 «</w:t>
      </w:r>
      <w:r w:rsidRPr="00CC1DB2">
        <w:rPr>
          <w:sz w:val="26"/>
          <w:szCs w:val="26"/>
        </w:rPr>
        <w:t>Отборочные критерии оценки заявок Участников конкурса</w:t>
      </w:r>
      <w:r>
        <w:rPr>
          <w:sz w:val="26"/>
          <w:szCs w:val="26"/>
        </w:rPr>
        <w:t>» Документации о закупке.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1226D" w:rsidTr="0041226D">
        <w:trPr>
          <w:trHeight w:val="22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Default="0041226D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1226D" w:rsidRPr="00E40C3A" w:rsidTr="0041226D">
        <w:trPr>
          <w:trHeight w:val="407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E40C3A" w:rsidRDefault="0041226D" w:rsidP="007B4B1D">
            <w:pPr>
              <w:spacing w:line="240" w:lineRule="auto"/>
              <w:rPr>
                <w:sz w:val="26"/>
                <w:szCs w:val="26"/>
              </w:rPr>
            </w:pPr>
            <w:r w:rsidRPr="00E40C3A">
              <w:rPr>
                <w:sz w:val="26"/>
                <w:szCs w:val="26"/>
              </w:rPr>
              <w:t xml:space="preserve">Участник выступал в качестве ответчика по делу А33-15823/2016 на сумму 31 789,1 тыс. руб., что является отборочным критерием для принятия решения о соответствии/несоответствии Участника </w:t>
            </w:r>
            <w:r>
              <w:rPr>
                <w:sz w:val="26"/>
                <w:szCs w:val="26"/>
              </w:rPr>
              <w:t xml:space="preserve">требованиям к деловой репутации </w:t>
            </w:r>
          </w:p>
        </w:tc>
      </w:tr>
    </w:tbl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4</w:t>
      </w:r>
    </w:p>
    <w:p w:rsidR="0041226D" w:rsidRPr="00024637" w:rsidRDefault="0041226D" w:rsidP="0041226D">
      <w:pPr>
        <w:spacing w:line="240" w:lineRule="auto"/>
        <w:rPr>
          <w:sz w:val="26"/>
          <w:szCs w:val="26"/>
        </w:rPr>
      </w:pPr>
      <w:r w:rsidRPr="00024637">
        <w:rPr>
          <w:sz w:val="26"/>
          <w:szCs w:val="26"/>
        </w:rPr>
        <w:t xml:space="preserve">Отклонить заявку Участника </w:t>
      </w:r>
      <w:r w:rsidRPr="00024637">
        <w:rPr>
          <w:b/>
          <w:i/>
          <w:sz w:val="26"/>
          <w:szCs w:val="26"/>
        </w:rPr>
        <w:t xml:space="preserve">АО «Центр Технического Заказчика» </w:t>
      </w:r>
      <w:r w:rsidRPr="00024637">
        <w:rPr>
          <w:i/>
          <w:sz w:val="26"/>
          <w:szCs w:val="26"/>
        </w:rPr>
        <w:t xml:space="preserve">г. Москва, Семеновская набережная, 2/1 стр. 1 </w:t>
      </w:r>
      <w:r w:rsidRPr="00024637">
        <w:rPr>
          <w:sz w:val="26"/>
          <w:szCs w:val="26"/>
          <w:lang w:eastAsia="en-US"/>
        </w:rPr>
        <w:t xml:space="preserve"> </w:t>
      </w:r>
      <w:r w:rsidRPr="00024637">
        <w:rPr>
          <w:sz w:val="26"/>
          <w:szCs w:val="26"/>
        </w:rPr>
        <w:t>от дальнейшего рассмотрения на основании пункта 2.8.2.5 "б" Документации о закупке</w:t>
      </w:r>
    </w:p>
    <w:tbl>
      <w:tblPr>
        <w:tblW w:w="9937" w:type="dxa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7"/>
      </w:tblGrid>
      <w:tr w:rsidR="0041226D" w:rsidRPr="005C20CE" w:rsidTr="0041226D">
        <w:trPr>
          <w:trHeight w:val="331"/>
          <w:jc w:val="center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3C367A" w:rsidRDefault="0041226D" w:rsidP="007B4B1D">
            <w:pPr>
              <w:snapToGrid w:val="0"/>
              <w:spacing w:line="240" w:lineRule="auto"/>
              <w:ind w:left="-9" w:firstLine="9"/>
              <w:jc w:val="center"/>
              <w:rPr>
                <w:b/>
                <w:sz w:val="18"/>
                <w:szCs w:val="18"/>
                <w:lang w:eastAsia="en-US"/>
              </w:rPr>
            </w:pPr>
            <w:r w:rsidRPr="00024637">
              <w:rPr>
                <w:sz w:val="26"/>
                <w:szCs w:val="26"/>
              </w:rPr>
              <w:t xml:space="preserve"> </w:t>
            </w:r>
            <w:r w:rsidRPr="00024637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1226D" w:rsidRPr="005C20CE" w:rsidTr="0041226D">
        <w:trPr>
          <w:trHeight w:val="1040"/>
          <w:jc w:val="center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5C20CE" w:rsidRDefault="0041226D" w:rsidP="007B4B1D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Срок окончания работ (31.12.2018</w:t>
            </w:r>
            <w:r w:rsidRPr="003F47E7">
              <w:rPr>
                <w:sz w:val="26"/>
                <w:szCs w:val="26"/>
              </w:rPr>
              <w:t>), указанный</w:t>
            </w:r>
            <w:r>
              <w:rPr>
                <w:sz w:val="26"/>
                <w:szCs w:val="26"/>
              </w:rPr>
              <w:t xml:space="preserve"> Участником в оферте и</w:t>
            </w:r>
            <w:r w:rsidRPr="003F47E7">
              <w:rPr>
                <w:sz w:val="26"/>
                <w:szCs w:val="26"/>
              </w:rPr>
              <w:t xml:space="preserve"> графике выполнения работ, не соответствует сроку окончания работ, указанному в пункте 9  Технического задания</w:t>
            </w:r>
            <w:r>
              <w:rPr>
                <w:sz w:val="26"/>
                <w:szCs w:val="26"/>
              </w:rPr>
              <w:t xml:space="preserve">  (не позднее 31.08.2018 г.).</w:t>
            </w:r>
          </w:p>
        </w:tc>
      </w:tr>
    </w:tbl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5</w:t>
      </w:r>
    </w:p>
    <w:p w:rsidR="0041226D" w:rsidRPr="00D43C39" w:rsidRDefault="0041226D" w:rsidP="00D43C39">
      <w:pPr>
        <w:tabs>
          <w:tab w:val="num" w:pos="2880"/>
        </w:tabs>
        <w:snapToGrid w:val="0"/>
        <w:spacing w:line="240" w:lineRule="auto"/>
        <w:ind w:firstLine="33"/>
        <w:rPr>
          <w:b/>
          <w:i/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="00D43C39" w:rsidRPr="003F47E7">
        <w:rPr>
          <w:b/>
          <w:i/>
          <w:sz w:val="26"/>
          <w:szCs w:val="26"/>
        </w:rPr>
        <w:t>ООО «</w:t>
      </w:r>
      <w:proofErr w:type="spellStart"/>
      <w:r w:rsidR="00D43C39" w:rsidRPr="003F47E7">
        <w:rPr>
          <w:b/>
          <w:i/>
          <w:sz w:val="26"/>
          <w:szCs w:val="26"/>
        </w:rPr>
        <w:t>Нерюнгристройизыскания</w:t>
      </w:r>
      <w:proofErr w:type="spellEnd"/>
      <w:r w:rsidR="00D43C39" w:rsidRPr="003F47E7">
        <w:rPr>
          <w:b/>
          <w:i/>
          <w:sz w:val="26"/>
          <w:szCs w:val="26"/>
        </w:rPr>
        <w:t>»</w:t>
      </w:r>
      <w:r w:rsidR="00D43C39">
        <w:rPr>
          <w:b/>
          <w:i/>
          <w:sz w:val="26"/>
          <w:szCs w:val="26"/>
        </w:rPr>
        <w:t xml:space="preserve"> </w:t>
      </w:r>
      <w:r w:rsidR="00D43C39" w:rsidRPr="009A22DC">
        <w:rPr>
          <w:sz w:val="26"/>
          <w:szCs w:val="26"/>
        </w:rPr>
        <w:t xml:space="preserve">г. Нерюнгри, ул. </w:t>
      </w:r>
      <w:proofErr w:type="spellStart"/>
      <w:r w:rsidR="00D43C39" w:rsidRPr="009A22DC">
        <w:rPr>
          <w:sz w:val="26"/>
          <w:szCs w:val="26"/>
        </w:rPr>
        <w:t>ЯкутТИСИЗ</w:t>
      </w:r>
      <w:proofErr w:type="spellEnd"/>
      <w:r w:rsidR="00D43C39" w:rsidRPr="009A22DC">
        <w:rPr>
          <w:sz w:val="26"/>
          <w:szCs w:val="26"/>
        </w:rPr>
        <w:t xml:space="preserve">, </w:t>
      </w:r>
      <w:r w:rsidR="00D43C39" w:rsidRPr="003F47E7">
        <w:rPr>
          <w:b/>
          <w:i/>
          <w:sz w:val="26"/>
          <w:szCs w:val="26"/>
        </w:rPr>
        <w:t>ООО «Компания Новая Энергия»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Новосибирск, ул. Чаплыгина, 93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 xml:space="preserve">ООО «Братское монтажное управление </w:t>
      </w:r>
      <w:proofErr w:type="spellStart"/>
      <w:r w:rsidR="00D43C39" w:rsidRPr="003F47E7">
        <w:rPr>
          <w:b/>
          <w:i/>
          <w:sz w:val="26"/>
          <w:szCs w:val="26"/>
        </w:rPr>
        <w:t>Гидроэлектромонтаж</w:t>
      </w:r>
      <w:proofErr w:type="spellEnd"/>
      <w:r w:rsidR="00D43C39" w:rsidRPr="003F47E7">
        <w:rPr>
          <w:b/>
          <w:i/>
          <w:sz w:val="26"/>
          <w:szCs w:val="26"/>
        </w:rPr>
        <w:t>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Братск, ул. Коммунальная, 21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>АО «Хабаровская Энерготехнологическая компания»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 xml:space="preserve">г. </w:t>
      </w:r>
      <w:r w:rsidR="00D43C39" w:rsidRPr="003F47E7">
        <w:rPr>
          <w:sz w:val="26"/>
          <w:szCs w:val="26"/>
        </w:rPr>
        <w:lastRenderedPageBreak/>
        <w:t>Хабаровск, ул. Вологодская, 24А 1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>ООО «Енисей Инжиниринг»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Красноярск, ул. Молокова, 37А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>ООО «ИНПЭС»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Новосибирск, ул. Коммунистическая, 35</w:t>
      </w:r>
      <w:r w:rsidR="00D43C39">
        <w:rPr>
          <w:sz w:val="26"/>
          <w:szCs w:val="26"/>
        </w:rPr>
        <w:t>;</w:t>
      </w:r>
      <w:proofErr w:type="gramEnd"/>
      <w:r w:rsidR="00D43C39">
        <w:rPr>
          <w:sz w:val="26"/>
          <w:szCs w:val="26"/>
        </w:rPr>
        <w:t xml:space="preserve"> </w:t>
      </w:r>
      <w:proofErr w:type="gramStart"/>
      <w:r w:rsidR="00D43C39" w:rsidRPr="003F47E7">
        <w:rPr>
          <w:b/>
          <w:i/>
          <w:sz w:val="26"/>
          <w:szCs w:val="26"/>
        </w:rPr>
        <w:t>ООО «Северный Стандарт»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Москва, 1-й Хвостов переулок, 11А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>АО «</w:t>
      </w:r>
      <w:proofErr w:type="spellStart"/>
      <w:r w:rsidR="00D43C39" w:rsidRPr="003F47E7">
        <w:rPr>
          <w:b/>
          <w:i/>
          <w:sz w:val="26"/>
          <w:szCs w:val="26"/>
        </w:rPr>
        <w:t>Гидроэлектромонтаж</w:t>
      </w:r>
      <w:proofErr w:type="spellEnd"/>
      <w:r w:rsidR="00D43C39" w:rsidRPr="003F47E7">
        <w:rPr>
          <w:b/>
          <w:i/>
          <w:sz w:val="26"/>
          <w:szCs w:val="26"/>
        </w:rPr>
        <w:t>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Благовещенск, ул. Пионерская, 204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>АО «</w:t>
      </w:r>
      <w:proofErr w:type="spellStart"/>
      <w:r w:rsidR="00D43C39" w:rsidRPr="003F47E7">
        <w:rPr>
          <w:b/>
          <w:i/>
          <w:sz w:val="26"/>
          <w:szCs w:val="26"/>
        </w:rPr>
        <w:t>Ленгидропроект</w:t>
      </w:r>
      <w:proofErr w:type="spellEnd"/>
      <w:r w:rsidR="00D43C39" w:rsidRPr="003F47E7">
        <w:rPr>
          <w:b/>
          <w:i/>
          <w:sz w:val="26"/>
          <w:szCs w:val="26"/>
        </w:rPr>
        <w:t>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Санкт-Петербург, ул. Испытателей, 22</w:t>
      </w:r>
      <w:r w:rsidR="00D43C39">
        <w:rPr>
          <w:sz w:val="26"/>
          <w:szCs w:val="26"/>
        </w:rPr>
        <w:t xml:space="preserve">; </w:t>
      </w:r>
      <w:r w:rsidR="00D43C39" w:rsidRPr="003F47E7">
        <w:rPr>
          <w:b/>
          <w:i/>
          <w:sz w:val="26"/>
          <w:szCs w:val="26"/>
        </w:rPr>
        <w:t>ООО «</w:t>
      </w:r>
      <w:proofErr w:type="spellStart"/>
      <w:r w:rsidR="00D43C39" w:rsidRPr="003F47E7">
        <w:rPr>
          <w:b/>
          <w:i/>
          <w:sz w:val="26"/>
          <w:szCs w:val="26"/>
        </w:rPr>
        <w:t>Северэнергопроект</w:t>
      </w:r>
      <w:proofErr w:type="spellEnd"/>
      <w:r w:rsidR="00D43C39" w:rsidRPr="003F47E7">
        <w:rPr>
          <w:b/>
          <w:i/>
          <w:sz w:val="26"/>
          <w:szCs w:val="26"/>
        </w:rPr>
        <w:t>»</w:t>
      </w:r>
      <w:r w:rsidR="00D43C39">
        <w:rPr>
          <w:b/>
          <w:i/>
          <w:sz w:val="26"/>
          <w:szCs w:val="26"/>
        </w:rPr>
        <w:t xml:space="preserve"> </w:t>
      </w:r>
      <w:r w:rsidR="00D43C39" w:rsidRPr="003F47E7">
        <w:rPr>
          <w:sz w:val="26"/>
          <w:szCs w:val="26"/>
        </w:rPr>
        <w:t>г. Вологда, ул. Комсомольская, 3</w:t>
      </w:r>
      <w:r w:rsidRPr="003C367A">
        <w:rPr>
          <w:sz w:val="26"/>
          <w:szCs w:val="26"/>
        </w:rPr>
        <w:t xml:space="preserve"> соответствующими</w:t>
      </w:r>
      <w:r w:rsidRPr="000722C2">
        <w:rPr>
          <w:sz w:val="26"/>
          <w:szCs w:val="26"/>
        </w:rPr>
        <w:t xml:space="preserve"> условиям Документации о закупке и принять их к дальнейшему рассмотрению.</w:t>
      </w:r>
      <w:proofErr w:type="gramEnd"/>
    </w:p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6</w:t>
      </w:r>
    </w:p>
    <w:p w:rsidR="0041226D" w:rsidRPr="000722C2" w:rsidRDefault="0041226D" w:rsidP="0041226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865"/>
        <w:gridCol w:w="1946"/>
        <w:gridCol w:w="1530"/>
      </w:tblGrid>
      <w:tr w:rsidR="0041226D" w:rsidRPr="00531987" w:rsidTr="007B4B1D">
        <w:trPr>
          <w:trHeight w:val="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531987" w:rsidRDefault="0041226D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31987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3198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531987" w:rsidRDefault="0041226D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31987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531987" w:rsidRDefault="0041226D" w:rsidP="007B4B1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6D" w:rsidRPr="00531987" w:rsidRDefault="0041226D" w:rsidP="007B4B1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531987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41226D" w:rsidRPr="003F47E7" w:rsidTr="007B4B1D">
        <w:trPr>
          <w:trHeight w:val="5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Нерюнгристройизыскания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Нерюнгри, ул. </w:t>
            </w:r>
            <w:proofErr w:type="spellStart"/>
            <w:r w:rsidRPr="003F47E7">
              <w:rPr>
                <w:sz w:val="26"/>
                <w:szCs w:val="26"/>
              </w:rPr>
              <w:t>ЯкутТИСИЗ</w:t>
            </w:r>
            <w:proofErr w:type="spellEnd"/>
            <w:r w:rsidRPr="003F47E7">
              <w:rPr>
                <w:sz w:val="26"/>
                <w:szCs w:val="26"/>
              </w:rPr>
              <w:t>,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15 172 262,08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1,526</w:t>
            </w:r>
          </w:p>
        </w:tc>
      </w:tr>
      <w:tr w:rsidR="0041226D" w:rsidRPr="003F47E7" w:rsidTr="007B4B1D">
        <w:trPr>
          <w:trHeight w:val="5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19 369 491.53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1,140</w:t>
            </w:r>
          </w:p>
        </w:tc>
      </w:tr>
      <w:tr w:rsidR="0041226D" w:rsidRPr="003F47E7" w:rsidTr="007B4B1D">
        <w:trPr>
          <w:trHeight w:val="8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3F47E7">
              <w:rPr>
                <w:sz w:val="26"/>
                <w:szCs w:val="26"/>
              </w:rPr>
              <w:t>Коммунальная</w:t>
            </w:r>
            <w:proofErr w:type="gramEnd"/>
            <w:r w:rsidRPr="003F47E7">
              <w:rPr>
                <w:sz w:val="26"/>
                <w:szCs w:val="26"/>
              </w:rPr>
              <w:t>, 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18 215 285.74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0,920</w:t>
            </w:r>
          </w:p>
        </w:tc>
      </w:tr>
      <w:tr w:rsidR="0041226D" w:rsidRPr="003F47E7" w:rsidTr="007B4B1D">
        <w:trPr>
          <w:trHeight w:val="8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«Хабаровская Энерготехнологическая компания»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3F47E7">
              <w:rPr>
                <w:sz w:val="26"/>
                <w:szCs w:val="26"/>
              </w:rPr>
              <w:t>Вологодская</w:t>
            </w:r>
            <w:proofErr w:type="gramEnd"/>
            <w:r w:rsidRPr="003F47E7">
              <w:rPr>
                <w:sz w:val="26"/>
                <w:szCs w:val="26"/>
              </w:rPr>
              <w:t>, 24А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18 979 249.29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0,768</w:t>
            </w:r>
          </w:p>
        </w:tc>
      </w:tr>
      <w:tr w:rsidR="0041226D" w:rsidRPr="003F47E7" w:rsidTr="007B4B1D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«Енисей Инжиниринг»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Красноярск, ул. Молокова, 37А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22 128 400.00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0,590</w:t>
            </w:r>
          </w:p>
        </w:tc>
      </w:tr>
      <w:tr w:rsidR="0041226D" w:rsidRPr="003F47E7" w:rsidTr="007B4B1D">
        <w:trPr>
          <w:trHeight w:val="5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«ИНПЭС»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3F47E7">
              <w:rPr>
                <w:sz w:val="26"/>
                <w:szCs w:val="26"/>
              </w:rPr>
              <w:t>Коммунистическая</w:t>
            </w:r>
            <w:proofErr w:type="gramEnd"/>
            <w:r w:rsidRPr="003F47E7">
              <w:rPr>
                <w:sz w:val="26"/>
                <w:szCs w:val="26"/>
              </w:rPr>
              <w:t>, 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22 400 000.00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0,536</w:t>
            </w:r>
          </w:p>
        </w:tc>
      </w:tr>
      <w:tr w:rsidR="0041226D" w:rsidRPr="003F47E7" w:rsidTr="007B4B1D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7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22 473 359.57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0,521</w:t>
            </w:r>
          </w:p>
        </w:tc>
      </w:tr>
      <w:tr w:rsidR="0041226D" w:rsidRPr="003F47E7" w:rsidTr="007B4B1D">
        <w:trPr>
          <w:trHeight w:val="5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8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3F47E7">
              <w:rPr>
                <w:sz w:val="26"/>
                <w:szCs w:val="26"/>
              </w:rPr>
              <w:t>Пионерская</w:t>
            </w:r>
            <w:proofErr w:type="gramEnd"/>
            <w:r w:rsidRPr="003F47E7">
              <w:rPr>
                <w:sz w:val="26"/>
                <w:szCs w:val="26"/>
              </w:rPr>
              <w:t>, 204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22 580 000.00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0,500</w:t>
            </w:r>
          </w:p>
        </w:tc>
      </w:tr>
      <w:tr w:rsidR="0041226D" w:rsidRPr="003F47E7" w:rsidTr="007B4B1D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9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21 137 085.00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0,338</w:t>
            </w:r>
          </w:p>
        </w:tc>
      </w:tr>
      <w:tr w:rsidR="0041226D" w:rsidRPr="003F47E7" w:rsidTr="007B4B1D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F47E7">
              <w:rPr>
                <w:sz w:val="26"/>
                <w:szCs w:val="26"/>
                <w:lang w:eastAsia="en-US"/>
              </w:rPr>
              <w:t>10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41226D" w:rsidRPr="003F47E7" w:rsidRDefault="0041226D" w:rsidP="007B4B1D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22 561 308.78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3F47E7" w:rsidRDefault="0041226D" w:rsidP="007B4B1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0,324</w:t>
            </w:r>
          </w:p>
        </w:tc>
      </w:tr>
    </w:tbl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7</w:t>
      </w:r>
    </w:p>
    <w:p w:rsidR="0041226D" w:rsidRPr="000722C2" w:rsidRDefault="0041226D" w:rsidP="0041226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9A22DC" w:rsidRPr="003F47E7" w:rsidRDefault="0041226D" w:rsidP="009A22DC">
      <w:pPr>
        <w:tabs>
          <w:tab w:val="num" w:pos="2880"/>
        </w:tabs>
        <w:snapToGrid w:val="0"/>
        <w:spacing w:line="240" w:lineRule="auto"/>
        <w:ind w:firstLine="33"/>
        <w:rPr>
          <w:b/>
          <w:i/>
          <w:sz w:val="26"/>
          <w:szCs w:val="26"/>
        </w:rPr>
      </w:pPr>
      <w:r w:rsidRPr="009A22DC">
        <w:rPr>
          <w:sz w:val="26"/>
          <w:szCs w:val="26"/>
        </w:rPr>
        <w:t xml:space="preserve">Допустить к участию в переторжке следующих участников: </w:t>
      </w:r>
      <w:proofErr w:type="gramStart"/>
      <w:r w:rsidR="009A22DC" w:rsidRPr="003F47E7">
        <w:rPr>
          <w:b/>
          <w:i/>
          <w:sz w:val="26"/>
          <w:szCs w:val="26"/>
        </w:rPr>
        <w:t>ООО «</w:t>
      </w:r>
      <w:proofErr w:type="spellStart"/>
      <w:r w:rsidR="009A22DC" w:rsidRPr="003F47E7">
        <w:rPr>
          <w:b/>
          <w:i/>
          <w:sz w:val="26"/>
          <w:szCs w:val="26"/>
        </w:rPr>
        <w:t>Нерюнгристройизыскания</w:t>
      </w:r>
      <w:proofErr w:type="spellEnd"/>
      <w:r w:rsidR="009A22DC" w:rsidRPr="003F47E7">
        <w:rPr>
          <w:b/>
          <w:i/>
          <w:sz w:val="26"/>
          <w:szCs w:val="26"/>
        </w:rPr>
        <w:t>»</w:t>
      </w:r>
      <w:r w:rsidR="009A22DC">
        <w:rPr>
          <w:b/>
          <w:i/>
          <w:sz w:val="26"/>
          <w:szCs w:val="26"/>
        </w:rPr>
        <w:t xml:space="preserve"> </w:t>
      </w:r>
      <w:r w:rsidR="009A22DC" w:rsidRPr="009A22DC">
        <w:rPr>
          <w:sz w:val="26"/>
          <w:szCs w:val="26"/>
        </w:rPr>
        <w:t xml:space="preserve">г. Нерюнгри, ул. </w:t>
      </w:r>
      <w:proofErr w:type="spellStart"/>
      <w:r w:rsidR="009A22DC" w:rsidRPr="009A22DC">
        <w:rPr>
          <w:sz w:val="26"/>
          <w:szCs w:val="26"/>
        </w:rPr>
        <w:t>ЯкутТИСИЗ</w:t>
      </w:r>
      <w:proofErr w:type="spellEnd"/>
      <w:r w:rsidR="009A22DC" w:rsidRPr="009A22DC">
        <w:rPr>
          <w:sz w:val="26"/>
          <w:szCs w:val="26"/>
        </w:rPr>
        <w:t xml:space="preserve">, </w:t>
      </w:r>
      <w:r w:rsidR="009A22DC" w:rsidRPr="003F47E7">
        <w:rPr>
          <w:b/>
          <w:i/>
          <w:sz w:val="26"/>
          <w:szCs w:val="26"/>
        </w:rPr>
        <w:t>ООО «Компания Новая Энергия»</w:t>
      </w:r>
      <w:r w:rsidR="009A22DC">
        <w:rPr>
          <w:b/>
          <w:i/>
          <w:sz w:val="26"/>
          <w:szCs w:val="26"/>
        </w:rPr>
        <w:t xml:space="preserve"> </w:t>
      </w:r>
      <w:r w:rsidR="009A22DC" w:rsidRPr="003F47E7">
        <w:rPr>
          <w:sz w:val="26"/>
          <w:szCs w:val="26"/>
        </w:rPr>
        <w:t>г. Новосибирск, ул. Чаплыгина, 93</w:t>
      </w:r>
      <w:r w:rsidR="009A22DC">
        <w:rPr>
          <w:sz w:val="26"/>
          <w:szCs w:val="26"/>
        </w:rPr>
        <w:t xml:space="preserve">; </w:t>
      </w:r>
      <w:r w:rsidR="009A22DC" w:rsidRPr="003F47E7">
        <w:rPr>
          <w:b/>
          <w:i/>
          <w:sz w:val="26"/>
          <w:szCs w:val="26"/>
        </w:rPr>
        <w:t xml:space="preserve">ООО «Братское монтажное управление </w:t>
      </w:r>
      <w:proofErr w:type="spellStart"/>
      <w:r w:rsidR="009A22DC" w:rsidRPr="003F47E7">
        <w:rPr>
          <w:b/>
          <w:i/>
          <w:sz w:val="26"/>
          <w:szCs w:val="26"/>
        </w:rPr>
        <w:t>Гидроэлектромонтаж</w:t>
      </w:r>
      <w:proofErr w:type="spellEnd"/>
      <w:r w:rsidR="009A22DC" w:rsidRPr="003F47E7">
        <w:rPr>
          <w:b/>
          <w:i/>
          <w:sz w:val="26"/>
          <w:szCs w:val="26"/>
        </w:rPr>
        <w:t>»</w:t>
      </w:r>
      <w:r w:rsidR="009A22DC">
        <w:rPr>
          <w:b/>
          <w:i/>
          <w:sz w:val="26"/>
          <w:szCs w:val="26"/>
        </w:rPr>
        <w:t xml:space="preserve"> </w:t>
      </w:r>
      <w:r w:rsidR="009A22DC" w:rsidRPr="003F47E7">
        <w:rPr>
          <w:sz w:val="26"/>
          <w:szCs w:val="26"/>
        </w:rPr>
        <w:t>г. Братск, ул. Коммунальная, 21</w:t>
      </w:r>
      <w:r w:rsidR="009A22DC">
        <w:rPr>
          <w:sz w:val="26"/>
          <w:szCs w:val="26"/>
        </w:rPr>
        <w:t xml:space="preserve">; </w:t>
      </w:r>
      <w:r w:rsidR="009A22DC" w:rsidRPr="003F47E7">
        <w:rPr>
          <w:b/>
          <w:i/>
          <w:sz w:val="26"/>
          <w:szCs w:val="26"/>
        </w:rPr>
        <w:t>АО «Хабаровская Энерготехнологическая компания»</w:t>
      </w:r>
      <w:r w:rsidR="009A22DC">
        <w:rPr>
          <w:b/>
          <w:i/>
          <w:sz w:val="26"/>
          <w:szCs w:val="26"/>
        </w:rPr>
        <w:t xml:space="preserve"> </w:t>
      </w:r>
      <w:r w:rsidR="009A22DC" w:rsidRPr="003F47E7">
        <w:rPr>
          <w:sz w:val="26"/>
          <w:szCs w:val="26"/>
        </w:rPr>
        <w:t>г. Хабаровск, ул. Вологодская, 24А 1</w:t>
      </w:r>
      <w:r w:rsidR="009A22DC">
        <w:rPr>
          <w:sz w:val="26"/>
          <w:szCs w:val="26"/>
        </w:rPr>
        <w:t xml:space="preserve">; </w:t>
      </w:r>
      <w:r w:rsidR="009A22DC" w:rsidRPr="003F47E7">
        <w:rPr>
          <w:b/>
          <w:i/>
          <w:sz w:val="26"/>
          <w:szCs w:val="26"/>
        </w:rPr>
        <w:t>ООО «Енисей Инжиниринг»</w:t>
      </w:r>
      <w:r w:rsidR="009A22DC">
        <w:rPr>
          <w:b/>
          <w:i/>
          <w:sz w:val="26"/>
          <w:szCs w:val="26"/>
        </w:rPr>
        <w:t xml:space="preserve"> </w:t>
      </w:r>
      <w:r w:rsidR="009A22DC" w:rsidRPr="003F47E7">
        <w:rPr>
          <w:sz w:val="26"/>
          <w:szCs w:val="26"/>
        </w:rPr>
        <w:t>г. Красноярск, ул. Молокова, 37А</w:t>
      </w:r>
      <w:r w:rsidR="009A22DC">
        <w:rPr>
          <w:sz w:val="26"/>
          <w:szCs w:val="26"/>
        </w:rPr>
        <w:t xml:space="preserve">; </w:t>
      </w:r>
      <w:r w:rsidR="009A22DC" w:rsidRPr="003F47E7">
        <w:rPr>
          <w:b/>
          <w:i/>
          <w:sz w:val="26"/>
          <w:szCs w:val="26"/>
        </w:rPr>
        <w:t>ООО «ИНПЭС»</w:t>
      </w:r>
      <w:r w:rsidR="009A22DC">
        <w:rPr>
          <w:b/>
          <w:i/>
          <w:sz w:val="26"/>
          <w:szCs w:val="26"/>
        </w:rPr>
        <w:t xml:space="preserve"> </w:t>
      </w:r>
      <w:r w:rsidR="009A22DC" w:rsidRPr="003F47E7">
        <w:rPr>
          <w:sz w:val="26"/>
          <w:szCs w:val="26"/>
        </w:rPr>
        <w:t>г. Новосибирск, ул. Коммунистическая, 35</w:t>
      </w:r>
      <w:r w:rsidR="009A22DC">
        <w:rPr>
          <w:sz w:val="26"/>
          <w:szCs w:val="26"/>
        </w:rPr>
        <w:t>;</w:t>
      </w:r>
      <w:proofErr w:type="gramEnd"/>
      <w:r w:rsidR="009A22DC">
        <w:rPr>
          <w:sz w:val="26"/>
          <w:szCs w:val="26"/>
        </w:rPr>
        <w:t xml:space="preserve"> </w:t>
      </w:r>
      <w:r w:rsidR="009A22DC" w:rsidRPr="003F47E7">
        <w:rPr>
          <w:b/>
          <w:i/>
          <w:sz w:val="26"/>
          <w:szCs w:val="26"/>
        </w:rPr>
        <w:t>ООО «Северный Стандарт»</w:t>
      </w:r>
    </w:p>
    <w:p w:rsidR="009A22DC" w:rsidRDefault="009A22DC" w:rsidP="009A22DC">
      <w:pPr>
        <w:tabs>
          <w:tab w:val="num" w:pos="2880"/>
        </w:tabs>
        <w:snapToGrid w:val="0"/>
        <w:spacing w:line="240" w:lineRule="auto"/>
        <w:ind w:firstLine="33"/>
        <w:rPr>
          <w:b/>
          <w:i/>
          <w:sz w:val="26"/>
          <w:szCs w:val="26"/>
        </w:rPr>
      </w:pPr>
      <w:proofErr w:type="gramStart"/>
      <w:r w:rsidRPr="003F47E7">
        <w:rPr>
          <w:sz w:val="26"/>
          <w:szCs w:val="26"/>
        </w:rPr>
        <w:t>г. Москва, 1-й Хвостов переулок, 11А</w:t>
      </w:r>
      <w:r>
        <w:rPr>
          <w:sz w:val="26"/>
          <w:szCs w:val="26"/>
        </w:rPr>
        <w:t xml:space="preserve">; </w:t>
      </w:r>
      <w:r w:rsidRPr="003F47E7">
        <w:rPr>
          <w:b/>
          <w:i/>
          <w:sz w:val="26"/>
          <w:szCs w:val="26"/>
        </w:rPr>
        <w:t>АО «</w:t>
      </w:r>
      <w:proofErr w:type="spellStart"/>
      <w:r w:rsidRPr="003F47E7">
        <w:rPr>
          <w:b/>
          <w:i/>
          <w:sz w:val="26"/>
          <w:szCs w:val="26"/>
        </w:rPr>
        <w:t>Гидроэлектромонтаж</w:t>
      </w:r>
      <w:proofErr w:type="spellEnd"/>
      <w:r w:rsidRPr="003F47E7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3F47E7">
        <w:rPr>
          <w:sz w:val="26"/>
          <w:szCs w:val="26"/>
        </w:rPr>
        <w:t>г. Благовещенск, ул. Пионерская, 204</w:t>
      </w:r>
      <w:r>
        <w:rPr>
          <w:sz w:val="26"/>
          <w:szCs w:val="26"/>
        </w:rPr>
        <w:t xml:space="preserve">; </w:t>
      </w:r>
      <w:r w:rsidRPr="003F47E7">
        <w:rPr>
          <w:b/>
          <w:i/>
          <w:sz w:val="26"/>
          <w:szCs w:val="26"/>
        </w:rPr>
        <w:t>АО «</w:t>
      </w:r>
      <w:proofErr w:type="spellStart"/>
      <w:r w:rsidRPr="003F47E7">
        <w:rPr>
          <w:b/>
          <w:i/>
          <w:sz w:val="26"/>
          <w:szCs w:val="26"/>
        </w:rPr>
        <w:t>Ленгидропроект</w:t>
      </w:r>
      <w:proofErr w:type="spellEnd"/>
      <w:r w:rsidRPr="003F47E7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3F47E7">
        <w:rPr>
          <w:sz w:val="26"/>
          <w:szCs w:val="26"/>
        </w:rPr>
        <w:t>г. Санкт-Петербург, ул. Испытателей, 22</w:t>
      </w:r>
      <w:r>
        <w:rPr>
          <w:sz w:val="26"/>
          <w:szCs w:val="26"/>
        </w:rPr>
        <w:t xml:space="preserve">; </w:t>
      </w:r>
      <w:r w:rsidRPr="003F47E7">
        <w:rPr>
          <w:b/>
          <w:i/>
          <w:sz w:val="26"/>
          <w:szCs w:val="26"/>
        </w:rPr>
        <w:t>ООО «</w:t>
      </w:r>
      <w:proofErr w:type="spellStart"/>
      <w:r w:rsidRPr="003F47E7">
        <w:rPr>
          <w:b/>
          <w:i/>
          <w:sz w:val="26"/>
          <w:szCs w:val="26"/>
        </w:rPr>
        <w:t>Северэнергопроект</w:t>
      </w:r>
      <w:proofErr w:type="spellEnd"/>
      <w:r w:rsidRPr="003F47E7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3F47E7">
        <w:rPr>
          <w:sz w:val="26"/>
          <w:szCs w:val="26"/>
        </w:rPr>
        <w:t>г. Вологда, ул. Комсомольская, 3</w:t>
      </w:r>
      <w:r>
        <w:rPr>
          <w:sz w:val="26"/>
          <w:szCs w:val="26"/>
        </w:rPr>
        <w:t>.</w:t>
      </w:r>
      <w:proofErr w:type="gramEnd"/>
    </w:p>
    <w:p w:rsidR="009A22DC" w:rsidRPr="009A22DC" w:rsidRDefault="0041226D" w:rsidP="009A22DC">
      <w:pPr>
        <w:pStyle w:val="a9"/>
        <w:numPr>
          <w:ilvl w:val="0"/>
          <w:numId w:val="30"/>
        </w:numPr>
        <w:tabs>
          <w:tab w:val="left" w:pos="1134"/>
          <w:tab w:val="num" w:pos="2880"/>
        </w:tabs>
        <w:snapToGrid w:val="0"/>
        <w:spacing w:line="240" w:lineRule="auto"/>
        <w:ind w:firstLine="207"/>
        <w:rPr>
          <w:b/>
          <w:i/>
          <w:sz w:val="26"/>
          <w:szCs w:val="26"/>
        </w:rPr>
      </w:pPr>
      <w:r w:rsidRPr="009A22DC">
        <w:rPr>
          <w:sz w:val="26"/>
          <w:szCs w:val="26"/>
        </w:rPr>
        <w:t xml:space="preserve">Определить форму переторжки: </w:t>
      </w:r>
      <w:proofErr w:type="gramStart"/>
      <w:r w:rsidRPr="009A22DC">
        <w:rPr>
          <w:sz w:val="26"/>
          <w:szCs w:val="26"/>
        </w:rPr>
        <w:t>заочная</w:t>
      </w:r>
      <w:proofErr w:type="gramEnd"/>
      <w:r w:rsidRPr="009A22DC">
        <w:rPr>
          <w:sz w:val="26"/>
          <w:szCs w:val="26"/>
        </w:rPr>
        <w:t>.</w:t>
      </w:r>
    </w:p>
    <w:p w:rsidR="009A22DC" w:rsidRPr="009A22DC" w:rsidRDefault="0041226D" w:rsidP="009A22DC">
      <w:pPr>
        <w:pStyle w:val="a9"/>
        <w:numPr>
          <w:ilvl w:val="0"/>
          <w:numId w:val="30"/>
        </w:numPr>
        <w:tabs>
          <w:tab w:val="left" w:pos="1134"/>
          <w:tab w:val="num" w:pos="2880"/>
        </w:tabs>
        <w:snapToGrid w:val="0"/>
        <w:spacing w:line="240" w:lineRule="auto"/>
        <w:ind w:firstLine="207"/>
        <w:rPr>
          <w:b/>
          <w:i/>
          <w:sz w:val="26"/>
          <w:szCs w:val="26"/>
        </w:rPr>
      </w:pPr>
      <w:r w:rsidRPr="009A22DC">
        <w:rPr>
          <w:sz w:val="26"/>
          <w:szCs w:val="26"/>
        </w:rPr>
        <w:lastRenderedPageBreak/>
        <w:t>Назначить переторжку на 05.06.2017 в 14:00 час</w:t>
      </w:r>
      <w:proofErr w:type="gramStart"/>
      <w:r w:rsidRPr="009A22DC">
        <w:rPr>
          <w:sz w:val="26"/>
          <w:szCs w:val="26"/>
        </w:rPr>
        <w:t>.</w:t>
      </w:r>
      <w:proofErr w:type="gramEnd"/>
      <w:r w:rsidRPr="009A22DC">
        <w:rPr>
          <w:sz w:val="26"/>
          <w:szCs w:val="26"/>
        </w:rPr>
        <w:t xml:space="preserve"> (</w:t>
      </w:r>
      <w:proofErr w:type="gramStart"/>
      <w:r w:rsidRPr="009A22DC">
        <w:rPr>
          <w:sz w:val="26"/>
          <w:szCs w:val="26"/>
        </w:rPr>
        <w:t>б</w:t>
      </w:r>
      <w:proofErr w:type="gramEnd"/>
      <w:r w:rsidRPr="009A22DC">
        <w:rPr>
          <w:sz w:val="26"/>
          <w:szCs w:val="26"/>
        </w:rPr>
        <w:t>лаговещенского времени).</w:t>
      </w:r>
    </w:p>
    <w:p w:rsidR="009A22DC" w:rsidRPr="009A22DC" w:rsidRDefault="0041226D" w:rsidP="009A22DC">
      <w:pPr>
        <w:pStyle w:val="a9"/>
        <w:numPr>
          <w:ilvl w:val="0"/>
          <w:numId w:val="30"/>
        </w:numPr>
        <w:tabs>
          <w:tab w:val="left" w:pos="1134"/>
          <w:tab w:val="num" w:pos="2880"/>
        </w:tabs>
        <w:snapToGrid w:val="0"/>
        <w:spacing w:line="240" w:lineRule="auto"/>
        <w:ind w:firstLine="207"/>
        <w:rPr>
          <w:rStyle w:val="aa"/>
          <w:b/>
          <w:i/>
          <w:color w:val="auto"/>
          <w:sz w:val="26"/>
          <w:szCs w:val="26"/>
          <w:u w:val="none"/>
        </w:rPr>
      </w:pPr>
      <w:r w:rsidRPr="009A22DC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A22DC">
          <w:rPr>
            <w:rStyle w:val="aa"/>
            <w:sz w:val="26"/>
            <w:szCs w:val="26"/>
          </w:rPr>
          <w:t>https://rushydro.roseltorg.ru</w:t>
        </w:r>
      </w:hyperlink>
    </w:p>
    <w:p w:rsidR="0041226D" w:rsidRPr="009A22DC" w:rsidRDefault="0041226D" w:rsidP="009A22DC">
      <w:pPr>
        <w:pStyle w:val="a9"/>
        <w:numPr>
          <w:ilvl w:val="0"/>
          <w:numId w:val="30"/>
        </w:numPr>
        <w:tabs>
          <w:tab w:val="left" w:pos="1134"/>
          <w:tab w:val="num" w:pos="2880"/>
        </w:tabs>
        <w:snapToGrid w:val="0"/>
        <w:spacing w:line="240" w:lineRule="auto"/>
        <w:ind w:firstLine="207"/>
        <w:rPr>
          <w:b/>
          <w:i/>
          <w:sz w:val="26"/>
          <w:szCs w:val="26"/>
        </w:rPr>
      </w:pPr>
      <w:r w:rsidRPr="009A22DC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1226D" w:rsidRPr="0041226D" w:rsidRDefault="0041226D" w:rsidP="0041226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41226D" w:rsidRDefault="0041226D" w:rsidP="00A002C5">
      <w:pPr>
        <w:pStyle w:val="a4"/>
        <w:jc w:val="both"/>
        <w:rPr>
          <w:b/>
          <w:sz w:val="20"/>
        </w:rPr>
      </w:pPr>
    </w:p>
    <w:p w:rsidR="00A002C5" w:rsidRPr="00751F3B" w:rsidRDefault="0041226D" w:rsidP="00A002C5">
      <w:pPr>
        <w:pStyle w:val="a4"/>
        <w:jc w:val="both"/>
        <w:rPr>
          <w:b/>
          <w:sz w:val="20"/>
        </w:rPr>
      </w:pPr>
      <w:proofErr w:type="spellStart"/>
      <w:r>
        <w:rPr>
          <w:b/>
          <w:sz w:val="20"/>
        </w:rPr>
        <w:t>Коротаева</w:t>
      </w:r>
      <w:proofErr w:type="spellEnd"/>
      <w:r>
        <w:rPr>
          <w:b/>
          <w:sz w:val="20"/>
        </w:rPr>
        <w:t xml:space="preserve"> Т.В.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</w:t>
      </w:r>
      <w:r w:rsidR="0041226D">
        <w:rPr>
          <w:sz w:val="20"/>
        </w:rPr>
        <w:t>-205</w:t>
      </w:r>
    </w:p>
    <w:sectPr w:rsidR="00A002C5" w:rsidRPr="00751F3B" w:rsidSect="0041226D">
      <w:headerReference w:type="default" r:id="rId11"/>
      <w:footerReference w:type="default" r:id="rId12"/>
      <w:pgSz w:w="11906" w:h="16838"/>
      <w:pgMar w:top="727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B3" w:rsidRDefault="004164B3" w:rsidP="00355095">
      <w:pPr>
        <w:spacing w:line="240" w:lineRule="auto"/>
      </w:pPr>
      <w:r>
        <w:separator/>
      </w:r>
    </w:p>
  </w:endnote>
  <w:endnote w:type="continuationSeparator" w:id="0">
    <w:p w:rsidR="004164B3" w:rsidRDefault="004164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64C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64C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B3" w:rsidRDefault="004164B3" w:rsidP="00355095">
      <w:pPr>
        <w:spacing w:line="240" w:lineRule="auto"/>
      </w:pPr>
      <w:r>
        <w:separator/>
      </w:r>
    </w:p>
  </w:footnote>
  <w:footnote w:type="continuationSeparator" w:id="0">
    <w:p w:rsidR="004164B3" w:rsidRDefault="004164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F64C2">
      <w:rPr>
        <w:i/>
        <w:sz w:val="20"/>
      </w:rPr>
      <w:t>1115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CBE6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F860D3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5"/>
  </w:num>
  <w:num w:numId="32">
    <w:abstractNumId w:val="0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65E97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528D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226D"/>
    <w:rsid w:val="00413552"/>
    <w:rsid w:val="004159F1"/>
    <w:rsid w:val="004164B3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6F64C2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22DC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43C39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C025A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D5E2-CF0D-4886-B766-798B884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2017-06-02T07:22:00Z</cp:lastPrinted>
  <dcterms:created xsi:type="dcterms:W3CDTF">2015-01-16T07:03:00Z</dcterms:created>
  <dcterms:modified xsi:type="dcterms:W3CDTF">2017-06-02T07:23:00Z</dcterms:modified>
</cp:coreProperties>
</file>