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94C10">
        <w:rPr>
          <w:rFonts w:ascii="Times New Roman" w:hAnsi="Times New Roman"/>
          <w:bCs w:val="0"/>
          <w:caps/>
          <w:sz w:val="28"/>
          <w:szCs w:val="28"/>
        </w:rPr>
        <w:t>345/</w:t>
      </w:r>
      <w:r w:rsidR="008C2838">
        <w:rPr>
          <w:rFonts w:ascii="Times New Roman" w:hAnsi="Times New Roman"/>
          <w:bCs w:val="0"/>
          <w:caps/>
          <w:sz w:val="28"/>
          <w:szCs w:val="28"/>
        </w:rPr>
        <w:t>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194C10" w:rsidRPr="00194C10" w:rsidRDefault="00194C10" w:rsidP="00194C1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94C10">
        <w:rPr>
          <w:b/>
          <w:i/>
          <w:snapToGrid/>
          <w:color w:val="000000" w:themeColor="text1"/>
          <w:szCs w:val="28"/>
        </w:rPr>
        <w:t>«Мультиплексоры связи»  закупка 1053   раздел  2.1.2, 2.2.2.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94C1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94C10">
              <w:rPr>
                <w:b/>
                <w:i/>
                <w:snapToGrid/>
                <w:sz w:val="24"/>
                <w:szCs w:val="24"/>
              </w:rPr>
              <w:t>31704844062</w:t>
            </w:r>
          </w:p>
        </w:tc>
        <w:tc>
          <w:tcPr>
            <w:tcW w:w="4999" w:type="dxa"/>
          </w:tcPr>
          <w:p w:rsidR="00623A9C" w:rsidRPr="00623A9C" w:rsidRDefault="00623A9C" w:rsidP="006D6B4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D6B4C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94C10">
              <w:rPr>
                <w:b/>
                <w:snapToGrid/>
                <w:sz w:val="26"/>
                <w:szCs w:val="26"/>
              </w:rPr>
              <w:t xml:space="preserve">апреля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94C10" w:rsidRDefault="00F25EDC" w:rsidP="00194C1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94C10" w:rsidRPr="00194C10">
        <w:rPr>
          <w:b/>
          <w:i/>
          <w:snapToGrid/>
          <w:color w:val="000000" w:themeColor="text1"/>
          <w:szCs w:val="28"/>
        </w:rPr>
        <w:t xml:space="preserve">«Мультиплексоры связи»  закупка 1053   </w:t>
      </w:r>
    </w:p>
    <w:p w:rsidR="00623A9C" w:rsidRPr="00623A9C" w:rsidRDefault="00623A9C" w:rsidP="00194C1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94C10" w:rsidRPr="00194C10">
        <w:rPr>
          <w:b/>
          <w:i/>
          <w:snapToGrid/>
          <w:sz w:val="26"/>
          <w:szCs w:val="26"/>
        </w:rPr>
        <w:t>2 400 000,00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E51A9A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94C10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>
              <w:rPr>
                <w:b/>
                <w:bCs/>
                <w:i/>
                <w:snapToGrid/>
                <w:sz w:val="18"/>
                <w:szCs w:val="18"/>
              </w:rPr>
              <w:t xml:space="preserve">Цена  </w:t>
            </w:r>
            <w:r w:rsidR="001E667D" w:rsidRPr="001E667D">
              <w:rPr>
                <w:b/>
                <w:bCs/>
                <w:i/>
                <w:snapToGrid/>
                <w:sz w:val="18"/>
                <w:szCs w:val="18"/>
              </w:rPr>
              <w:t xml:space="preserve"> заявки на участие в запросе цен</w:t>
            </w:r>
          </w:p>
        </w:tc>
      </w:tr>
      <w:tr w:rsidR="00194C10" w:rsidRPr="001E667D" w:rsidTr="00E51A9A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E667D" w:rsidRDefault="00194C10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94C10" w:rsidRDefault="00194C10" w:rsidP="00194C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C10">
              <w:rPr>
                <w:b/>
                <w:i/>
                <w:sz w:val="24"/>
                <w:szCs w:val="24"/>
              </w:rPr>
              <w:t xml:space="preserve">ООО "ТРИОКОМ" </w:t>
            </w:r>
            <w:r w:rsidRPr="00194C10">
              <w:rPr>
                <w:sz w:val="24"/>
                <w:szCs w:val="24"/>
              </w:rPr>
              <w:t>(121609, г. Москва, ул. Осенняя, д.17, корпус 1, пом.1, комн.146)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94C10" w:rsidRDefault="00194C10" w:rsidP="00194C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C10">
              <w:rPr>
                <w:sz w:val="24"/>
                <w:szCs w:val="24"/>
              </w:rPr>
              <w:t xml:space="preserve">Цена: 2 832 000,00 руб. с НДС (цена без НДС: </w:t>
            </w:r>
            <w:r w:rsidRPr="00194C10">
              <w:rPr>
                <w:b/>
                <w:i/>
                <w:sz w:val="24"/>
                <w:szCs w:val="24"/>
              </w:rPr>
              <w:t>2 400 000,00 руб</w:t>
            </w:r>
            <w:r w:rsidRPr="00194C10">
              <w:rPr>
                <w:sz w:val="24"/>
                <w:szCs w:val="24"/>
              </w:rPr>
              <w:t>.)</w:t>
            </w:r>
          </w:p>
        </w:tc>
      </w:tr>
      <w:tr w:rsidR="00194C10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E667D" w:rsidRDefault="00194C10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94C10" w:rsidRDefault="00194C10" w:rsidP="00194C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C10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194C10">
              <w:rPr>
                <w:sz w:val="24"/>
                <w:szCs w:val="24"/>
              </w:rPr>
              <w:t xml:space="preserve">(675000, г. Благовещенск, ул. </w:t>
            </w:r>
            <w:proofErr w:type="gramStart"/>
            <w:r w:rsidRPr="00194C10">
              <w:rPr>
                <w:sz w:val="24"/>
                <w:szCs w:val="24"/>
              </w:rPr>
              <w:t>Комсомольская</w:t>
            </w:r>
            <w:proofErr w:type="gramEnd"/>
            <w:r w:rsidRPr="00194C10">
              <w:rPr>
                <w:sz w:val="24"/>
                <w:szCs w:val="24"/>
              </w:rPr>
              <w:t>, д. 49)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194C10" w:rsidRDefault="00194C10" w:rsidP="00194C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C10">
              <w:rPr>
                <w:sz w:val="24"/>
                <w:szCs w:val="24"/>
              </w:rPr>
              <w:t>Цена: 2 832 000,00 руб. с НДС (цена без НДС</w:t>
            </w:r>
            <w:r w:rsidRPr="00194C10">
              <w:rPr>
                <w:b/>
                <w:i/>
                <w:sz w:val="24"/>
                <w:szCs w:val="24"/>
              </w:rPr>
              <w:t>: 2 400 000,00 руб</w:t>
            </w:r>
            <w:r w:rsidRPr="00194C10">
              <w:rPr>
                <w:sz w:val="24"/>
                <w:szCs w:val="24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51A9A" w:rsidRPr="00E51A9A" w:rsidRDefault="00E51A9A" w:rsidP="00E51A9A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E51A9A">
        <w:rPr>
          <w:b/>
          <w:sz w:val="25"/>
          <w:szCs w:val="25"/>
        </w:rPr>
        <w:t>Признать</w:t>
      </w:r>
      <w:r w:rsidRPr="00E51A9A">
        <w:rPr>
          <w:sz w:val="25"/>
          <w:szCs w:val="25"/>
        </w:rPr>
        <w:t xml:space="preserve"> заявки </w:t>
      </w:r>
      <w:r w:rsidR="00194C10" w:rsidRPr="003875D1">
        <w:rPr>
          <w:b/>
          <w:i/>
          <w:sz w:val="24"/>
          <w:szCs w:val="24"/>
        </w:rPr>
        <w:t xml:space="preserve">ООО "Сириус-М"  </w:t>
      </w:r>
      <w:r w:rsidR="00194C10" w:rsidRPr="003875D1">
        <w:rPr>
          <w:sz w:val="24"/>
          <w:szCs w:val="24"/>
        </w:rPr>
        <w:t xml:space="preserve">(675000, г. Благовещенск, ул. Комсомольская, д. 49), </w:t>
      </w:r>
      <w:r w:rsidR="00194C10" w:rsidRPr="003875D1">
        <w:rPr>
          <w:b/>
          <w:i/>
          <w:sz w:val="24"/>
          <w:szCs w:val="24"/>
        </w:rPr>
        <w:t xml:space="preserve">ООО "ТРИОКОМ" </w:t>
      </w:r>
      <w:r w:rsidR="00194C10" w:rsidRPr="003875D1">
        <w:rPr>
          <w:sz w:val="24"/>
          <w:szCs w:val="24"/>
        </w:rPr>
        <w:t>(121609, г. Москва, ул. Осенняя, д.17, корпус 1, пом.1, комн.146)</w:t>
      </w:r>
      <w:r w:rsidR="00194C10" w:rsidRPr="003875D1">
        <w:rPr>
          <w:sz w:val="25"/>
          <w:szCs w:val="25"/>
        </w:rPr>
        <w:t xml:space="preserve"> </w:t>
      </w:r>
      <w:r w:rsidRPr="00E51A9A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6ABF" w:rsidRPr="00986ABF" w:rsidTr="00194C1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194C10" w:rsidRPr="00986ABF" w:rsidTr="004131C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573E99" w:rsidRDefault="00194C10" w:rsidP="00194C10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10" w:rsidRPr="003875D1" w:rsidRDefault="00194C10" w:rsidP="00194C1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875D1">
              <w:rPr>
                <w:b/>
                <w:i/>
                <w:sz w:val="24"/>
                <w:szCs w:val="24"/>
              </w:rPr>
              <w:t>ООО "ТРИОКОМ"</w:t>
            </w:r>
          </w:p>
          <w:p w:rsidR="00194C10" w:rsidRPr="003875D1" w:rsidRDefault="00194C10" w:rsidP="00194C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5D1">
              <w:rPr>
                <w:sz w:val="24"/>
                <w:szCs w:val="24"/>
              </w:rPr>
              <w:t>(121609, г. Москва, ул. Осенняя, д.17, корпус 1, пом.1, комн.146)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10" w:rsidRPr="001E077E" w:rsidRDefault="00194C10" w:rsidP="00194C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C10" w:rsidRPr="001E077E" w:rsidRDefault="00194C10" w:rsidP="00194C1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194C10" w:rsidRPr="00986ABF" w:rsidTr="004131C0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4C10" w:rsidRPr="00573E99" w:rsidRDefault="00194C10" w:rsidP="00194C10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10" w:rsidRPr="003875D1" w:rsidRDefault="00194C10" w:rsidP="00194C1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875D1">
              <w:rPr>
                <w:b/>
                <w:i/>
                <w:sz w:val="24"/>
                <w:szCs w:val="24"/>
              </w:rPr>
              <w:t>ООО "Сириус-М"</w:t>
            </w:r>
          </w:p>
          <w:p w:rsidR="00194C10" w:rsidRPr="003875D1" w:rsidRDefault="00194C10" w:rsidP="00194C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5D1">
              <w:rPr>
                <w:sz w:val="24"/>
                <w:szCs w:val="24"/>
              </w:rPr>
              <w:t xml:space="preserve">(675000, г. Благовещенск, ул. </w:t>
            </w:r>
            <w:proofErr w:type="gramStart"/>
            <w:r w:rsidRPr="003875D1">
              <w:rPr>
                <w:sz w:val="24"/>
                <w:szCs w:val="24"/>
              </w:rPr>
              <w:t>Комсомольская</w:t>
            </w:r>
            <w:proofErr w:type="gramEnd"/>
            <w:r w:rsidRPr="003875D1">
              <w:rPr>
                <w:sz w:val="24"/>
                <w:szCs w:val="24"/>
              </w:rPr>
              <w:t>, д. 49)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10" w:rsidRPr="001E077E" w:rsidRDefault="00194C10" w:rsidP="00194C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C10" w:rsidRPr="001E077E" w:rsidRDefault="00194C10" w:rsidP="00194C1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194C10" w:rsidRPr="00194C10" w:rsidRDefault="00194C10" w:rsidP="00194C10">
      <w:pPr>
        <w:tabs>
          <w:tab w:val="left" w:pos="426"/>
        </w:tabs>
        <w:suppressAutoHyphens/>
        <w:spacing w:line="240" w:lineRule="auto"/>
        <w:ind w:firstLine="709"/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</w:pPr>
      <w:r w:rsidRPr="00194C10">
        <w:rPr>
          <w:b/>
          <w:i/>
          <w:sz w:val="25"/>
          <w:szCs w:val="25"/>
        </w:rPr>
        <w:t>Признать победителем</w:t>
      </w:r>
      <w:r w:rsidRPr="00194C10">
        <w:rPr>
          <w:sz w:val="25"/>
          <w:szCs w:val="25"/>
        </w:rPr>
        <w:t xml:space="preserve"> открытого запроса цен </w:t>
      </w:r>
      <w:r w:rsidRPr="00194C10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194C10">
        <w:rPr>
          <w:b/>
          <w:i/>
          <w:snapToGrid/>
          <w:sz w:val="25"/>
          <w:szCs w:val="25"/>
        </w:rPr>
        <w:t>«Мультиплексоры связи»</w:t>
      </w:r>
      <w:r w:rsidRPr="00194C10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194C10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194C10">
        <w:rPr>
          <w:sz w:val="25"/>
          <w:szCs w:val="25"/>
        </w:rPr>
        <w:t>ранжировке</w:t>
      </w:r>
      <w:proofErr w:type="spellEnd"/>
      <w:r w:rsidRPr="00194C10">
        <w:rPr>
          <w:sz w:val="25"/>
          <w:szCs w:val="25"/>
        </w:rPr>
        <w:t xml:space="preserve"> по степени предпочтительности для заказчика</w:t>
      </w:r>
      <w:r w:rsidRPr="00194C10">
        <w:rPr>
          <w:b/>
          <w:i/>
          <w:snapToGrid/>
          <w:sz w:val="25"/>
          <w:szCs w:val="25"/>
        </w:rPr>
        <w:t xml:space="preserve"> ООО "ТРИОКОМ" </w:t>
      </w:r>
      <w:r w:rsidRPr="00194C10">
        <w:rPr>
          <w:snapToGrid/>
          <w:sz w:val="25"/>
          <w:szCs w:val="25"/>
        </w:rPr>
        <w:t>(121609, г. Москва, ул. Осенняя, д.17, корпус 1, пом.1, комн.146)</w:t>
      </w:r>
      <w:r w:rsidRPr="00194C10">
        <w:rPr>
          <w:sz w:val="25"/>
          <w:szCs w:val="25"/>
        </w:rPr>
        <w:t xml:space="preserve">: на условиях:  Цена: </w:t>
      </w:r>
      <w:r w:rsidRPr="00194C10">
        <w:rPr>
          <w:b/>
          <w:i/>
          <w:sz w:val="25"/>
          <w:szCs w:val="25"/>
        </w:rPr>
        <w:t>2 832 000,00</w:t>
      </w:r>
      <w:r w:rsidRPr="00194C10">
        <w:rPr>
          <w:sz w:val="25"/>
          <w:szCs w:val="25"/>
        </w:rPr>
        <w:t> руб. с НДС (цена без НДС</w:t>
      </w:r>
      <w:r w:rsidRPr="00194C10">
        <w:rPr>
          <w:b/>
          <w:i/>
          <w:sz w:val="25"/>
          <w:szCs w:val="25"/>
        </w:rPr>
        <w:t>: 2 400 000,00 руб</w:t>
      </w:r>
      <w:r w:rsidRPr="00194C10">
        <w:rPr>
          <w:sz w:val="25"/>
          <w:szCs w:val="25"/>
        </w:rPr>
        <w:t xml:space="preserve">.) Срок завершения поставки: до 31.05.2017г.  </w:t>
      </w:r>
      <w:r w:rsidRPr="00194C10">
        <w:rPr>
          <w:snapToGrid/>
          <w:sz w:val="25"/>
          <w:szCs w:val="25"/>
        </w:rPr>
        <w:t xml:space="preserve">Условия оплаты: </w:t>
      </w:r>
      <w:r w:rsidRPr="00194C10">
        <w:rPr>
          <w:sz w:val="25"/>
          <w:szCs w:val="25"/>
        </w:rPr>
        <w:t>в течение 30 календарных дней с момента поставки продукции на склад грузополучателя.  Гарантийный срок: 36 месяцев. Предложение действительно 90 календарных дней с момента вскрытия заявок.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C4C6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6D" w:rsidRDefault="006C4C6D" w:rsidP="00355095">
      <w:pPr>
        <w:spacing w:line="240" w:lineRule="auto"/>
      </w:pPr>
      <w:r>
        <w:separator/>
      </w:r>
    </w:p>
  </w:endnote>
  <w:endnote w:type="continuationSeparator" w:id="0">
    <w:p w:rsidR="006C4C6D" w:rsidRDefault="006C4C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6D" w:rsidRDefault="006C4C6D" w:rsidP="00355095">
      <w:pPr>
        <w:spacing w:line="240" w:lineRule="auto"/>
      </w:pPr>
      <w:r>
        <w:separator/>
      </w:r>
    </w:p>
  </w:footnote>
  <w:footnote w:type="continuationSeparator" w:id="0">
    <w:p w:rsidR="006C4C6D" w:rsidRDefault="006C4C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C10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1637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C4C6D"/>
    <w:rsid w:val="006D6B4C"/>
    <w:rsid w:val="006D7AD8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B8E"/>
    <w:rsid w:val="008B4E73"/>
    <w:rsid w:val="008C283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75D3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D508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2017-04-12T04:28:00Z</cp:lastPrinted>
  <dcterms:created xsi:type="dcterms:W3CDTF">2015-03-25T00:17:00Z</dcterms:created>
  <dcterms:modified xsi:type="dcterms:W3CDTF">2017-04-12T04:28:00Z</dcterms:modified>
</cp:coreProperties>
</file>