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865C4">
        <w:rPr>
          <w:rFonts w:ascii="Times New Roman" w:hAnsi="Times New Roman"/>
          <w:bCs w:val="0"/>
          <w:caps/>
          <w:sz w:val="28"/>
          <w:szCs w:val="28"/>
        </w:rPr>
        <w:t>294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E865C4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865C4" w:rsidRPr="00E865C4" w:rsidRDefault="00E865C4" w:rsidP="00E865C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proofErr w:type="gramStart"/>
      <w:r w:rsidRPr="00E865C4">
        <w:rPr>
          <w:b/>
          <w:i/>
          <w:snapToGrid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потребителей (в том числе ПИР) а территории филиала «ЭС ЕАО» (ООО «Лидер», ЕАО, Ленинский р-н, Чурки с.8300 м на северо-восток»  закупка  2027</w:t>
      </w:r>
      <w:r w:rsidRPr="00E865C4">
        <w:rPr>
          <w:rFonts w:asciiTheme="minorHAnsi" w:hAnsiTheme="minorHAnsi" w:cstheme="minorBidi"/>
          <w:i/>
          <w:snapToGrid/>
          <w:color w:val="000000" w:themeColor="text1"/>
          <w:sz w:val="25"/>
          <w:szCs w:val="25"/>
          <w:lang w:eastAsia="en-US"/>
        </w:rPr>
        <w:t xml:space="preserve"> </w:t>
      </w:r>
      <w:r w:rsidRPr="00E865C4">
        <w:rPr>
          <w:b/>
          <w:i/>
          <w:snapToGrid/>
          <w:color w:val="000000" w:themeColor="text1"/>
          <w:szCs w:val="28"/>
        </w:rPr>
        <w:t>раздел 2.1.1  ГКПЗ 2017 г.</w:t>
      </w:r>
      <w:proofErr w:type="gramEnd"/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E865C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E865C4">
              <w:rPr>
                <w:b/>
                <w:i/>
                <w:snapToGrid/>
                <w:sz w:val="24"/>
                <w:szCs w:val="24"/>
              </w:rPr>
              <w:t>31704794307</w:t>
            </w:r>
          </w:p>
        </w:tc>
        <w:tc>
          <w:tcPr>
            <w:tcW w:w="4999" w:type="dxa"/>
          </w:tcPr>
          <w:p w:rsidR="00623A9C" w:rsidRPr="00623A9C" w:rsidRDefault="00623A9C" w:rsidP="008527A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8527A0">
              <w:rPr>
                <w:b/>
                <w:bCs/>
                <w:caps/>
                <w:snapToGrid/>
                <w:sz w:val="26"/>
                <w:szCs w:val="26"/>
              </w:rPr>
              <w:t>07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865C4">
              <w:rPr>
                <w:b/>
                <w:snapToGrid/>
                <w:sz w:val="26"/>
                <w:szCs w:val="26"/>
              </w:rPr>
              <w:t xml:space="preserve">марта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E865C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E865C4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E865C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proofErr w:type="gramStart"/>
      <w:r w:rsidR="001E667D" w:rsidRPr="00E865C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E865C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E865C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E865C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E865C4" w:rsidRPr="00E865C4">
        <w:rPr>
          <w:b/>
          <w:i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«Лидер», ЕАО, Ленинский р-н, Чурки с.8300 м на северо-восток»  закупка  2027</w:t>
      </w:r>
      <w:proofErr w:type="gramEnd"/>
    </w:p>
    <w:p w:rsidR="00623A9C" w:rsidRPr="00E865C4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E865C4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E865C4" w:rsidRPr="00E865C4">
        <w:rPr>
          <w:b/>
          <w:snapToGrid/>
          <w:sz w:val="26"/>
          <w:szCs w:val="26"/>
        </w:rPr>
        <w:t xml:space="preserve">8 047 790,00 </w:t>
      </w:r>
      <w:r w:rsidRPr="00E865C4">
        <w:rPr>
          <w:sz w:val="26"/>
          <w:szCs w:val="26"/>
        </w:rPr>
        <w:t xml:space="preserve"> руб. без учета НДС.</w:t>
      </w:r>
    </w:p>
    <w:p w:rsidR="003C690B" w:rsidRPr="00E865C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865C4">
        <w:rPr>
          <w:b/>
          <w:sz w:val="26"/>
          <w:szCs w:val="26"/>
        </w:rPr>
        <w:t xml:space="preserve">ПРИСУТСТВОВАЛИ: </w:t>
      </w:r>
      <w:r w:rsidRPr="00E865C4">
        <w:rPr>
          <w:sz w:val="26"/>
          <w:szCs w:val="26"/>
        </w:rPr>
        <w:t>член</w:t>
      </w:r>
      <w:r w:rsidR="005F5454" w:rsidRPr="00E865C4">
        <w:rPr>
          <w:sz w:val="26"/>
          <w:szCs w:val="26"/>
        </w:rPr>
        <w:t>ы</w:t>
      </w:r>
      <w:r w:rsidRPr="00E865C4">
        <w:rPr>
          <w:b/>
          <w:sz w:val="26"/>
          <w:szCs w:val="26"/>
        </w:rPr>
        <w:t xml:space="preserve"> </w:t>
      </w:r>
      <w:r w:rsidRPr="00E865C4">
        <w:rPr>
          <w:sz w:val="26"/>
          <w:szCs w:val="26"/>
        </w:rPr>
        <w:t>постоянно д</w:t>
      </w:r>
      <w:r w:rsidR="00F25EDC" w:rsidRPr="00E865C4">
        <w:rPr>
          <w:sz w:val="26"/>
          <w:szCs w:val="26"/>
        </w:rPr>
        <w:t>ействующей Закупочной комисс</w:t>
      </w:r>
      <w:proofErr w:type="gramStart"/>
      <w:r w:rsidR="00F25EDC" w:rsidRPr="00E865C4">
        <w:rPr>
          <w:sz w:val="26"/>
          <w:szCs w:val="26"/>
        </w:rPr>
        <w:t xml:space="preserve">ии </w:t>
      </w:r>
      <w:r w:rsidRPr="00E865C4">
        <w:rPr>
          <w:sz w:val="26"/>
          <w:szCs w:val="26"/>
        </w:rPr>
        <w:t>АО</w:t>
      </w:r>
      <w:proofErr w:type="gramEnd"/>
      <w:r w:rsidRPr="00E865C4">
        <w:rPr>
          <w:sz w:val="26"/>
          <w:szCs w:val="26"/>
        </w:rPr>
        <w:t xml:space="preserve"> «ДРСК»  2-го уровня.</w:t>
      </w:r>
    </w:p>
    <w:p w:rsidR="00F25EDC" w:rsidRPr="00E865C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E865C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039E0" w:rsidRPr="00E865C4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E865C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7039E0" w:rsidRPr="00E865C4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E865C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865C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865C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039E0" w:rsidRPr="00E865C4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E865C4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E865C4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E865C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865C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865C4">
        <w:rPr>
          <w:bCs/>
          <w:i/>
          <w:iCs/>
          <w:snapToGrid/>
          <w:sz w:val="26"/>
          <w:szCs w:val="26"/>
        </w:rPr>
        <w:t xml:space="preserve"> заявок</w:t>
      </w:r>
    </w:p>
    <w:p w:rsidR="007039E0" w:rsidRPr="00E865C4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E865C4">
        <w:rPr>
          <w:bCs/>
          <w:i/>
          <w:iCs/>
          <w:snapToGrid/>
          <w:sz w:val="26"/>
          <w:szCs w:val="26"/>
        </w:rPr>
        <w:t>О выборе победителя открытого  запроса цен.</w:t>
      </w:r>
    </w:p>
    <w:p w:rsidR="00D20073" w:rsidRPr="00E865C4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6"/>
          <w:szCs w:val="26"/>
        </w:rPr>
      </w:pPr>
    </w:p>
    <w:p w:rsidR="007A0EBF" w:rsidRPr="00E865C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E865C4">
        <w:rPr>
          <w:b/>
          <w:sz w:val="26"/>
          <w:szCs w:val="26"/>
        </w:rPr>
        <w:t>РЕШИЛИ:</w:t>
      </w:r>
    </w:p>
    <w:p w:rsidR="007039E0" w:rsidRPr="00E865C4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  <w:r w:rsidRPr="00E865C4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865C4" w:rsidRPr="00E865C4" w:rsidRDefault="00E865C4" w:rsidP="00E865C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E865C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865C4" w:rsidRPr="00E865C4" w:rsidRDefault="00E865C4" w:rsidP="00E865C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E865C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E865C4" w:rsidRPr="00E865C4" w:rsidTr="007F7C76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865C4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865C4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E865C4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E865C4" w:rsidRPr="00E865C4" w:rsidTr="007F7C76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65C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"ЭНЕРГОСИСТЕМА АМУР"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27.02.2017 в 04:11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9 465 332,24 руб. (цена без НДС: 8 021 468,00 руб.)</w:t>
            </w:r>
          </w:p>
        </w:tc>
      </w:tr>
      <w:tr w:rsidR="00E865C4" w:rsidRPr="00E865C4" w:rsidTr="007F7C76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65C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27.02.2017 в 04:57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9 494 058,16 руб. (цена без НДС: 8 045 812,00 руб.)</w:t>
            </w:r>
          </w:p>
        </w:tc>
      </w:tr>
      <w:tr w:rsidR="00E865C4" w:rsidRPr="00E865C4" w:rsidTr="007F7C76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65C4"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Электросервис</w:t>
            </w:r>
            <w:proofErr w:type="spellEnd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" 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(ЕАО г. Биробиджан </w:t>
            </w:r>
            <w:proofErr w:type="spellStart"/>
            <w:proofErr w:type="gramStart"/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Миллера 8б)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26.02.2017 в 09:28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9 496 392,20 руб. (цена без НДС: 8 047 790,00 руб.)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E865C4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865C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E865C4" w:rsidRPr="00E865C4">
        <w:rPr>
          <w:b/>
          <w:bCs/>
          <w:i/>
          <w:iCs/>
          <w:snapToGrid/>
          <w:sz w:val="26"/>
          <w:szCs w:val="26"/>
        </w:rPr>
        <w:t>2</w:t>
      </w:r>
      <w:r w:rsidRPr="00E865C4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E865C4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865C4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865C4" w:rsidRPr="00E865C4" w:rsidRDefault="00E865C4" w:rsidP="00E865C4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r w:rsidRPr="00E865C4">
        <w:rPr>
          <w:b/>
          <w:sz w:val="26"/>
          <w:szCs w:val="26"/>
        </w:rPr>
        <w:t>Признать</w:t>
      </w:r>
      <w:r w:rsidRPr="00E865C4">
        <w:rPr>
          <w:sz w:val="26"/>
          <w:szCs w:val="26"/>
        </w:rPr>
        <w:t xml:space="preserve"> заявки </w:t>
      </w:r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ООО "ЭНЕРГОСИСТЕМА АМУР"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 (675000, Россия, Амурская область, г. Благовещенск, ул. Красноармейская, д. 102, литер А), </w:t>
      </w:r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Сельэлектрострой</w:t>
      </w:r>
      <w:proofErr w:type="spellEnd"/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 (679015, Россия, Еврейская автономная обл., г. Биробиджан, ул. Советская, д. 127 В),  </w:t>
      </w:r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Электросервис</w:t>
      </w:r>
      <w:proofErr w:type="spellEnd"/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(ЕАО г. Биробиджан </w:t>
      </w:r>
      <w:proofErr w:type="spellStart"/>
      <w:proofErr w:type="gramStart"/>
      <w:r w:rsidRPr="00E865C4">
        <w:rPr>
          <w:rFonts w:eastAsiaTheme="minorHAnsi"/>
          <w:snapToGrid/>
          <w:sz w:val="26"/>
          <w:szCs w:val="26"/>
          <w:lang w:eastAsia="en-US"/>
        </w:rPr>
        <w:t>ул</w:t>
      </w:r>
      <w:proofErr w:type="spellEnd"/>
      <w:proofErr w:type="gramEnd"/>
      <w:r w:rsidRPr="00E865C4">
        <w:rPr>
          <w:rFonts w:eastAsiaTheme="minorHAnsi"/>
          <w:snapToGrid/>
          <w:sz w:val="26"/>
          <w:szCs w:val="26"/>
          <w:lang w:eastAsia="en-US"/>
        </w:rPr>
        <w:t xml:space="preserve"> Миллера 8б)</w:t>
      </w:r>
      <w:r w:rsidRPr="00E865C4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Pr="00E865C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039E0" w:rsidRPr="00E865C4" w:rsidRDefault="007039E0" w:rsidP="00287A57">
      <w:pPr>
        <w:suppressAutoHyphens/>
        <w:spacing w:line="240" w:lineRule="auto"/>
        <w:ind w:firstLine="426"/>
        <w:rPr>
          <w:sz w:val="26"/>
          <w:szCs w:val="26"/>
        </w:rPr>
      </w:pPr>
    </w:p>
    <w:p w:rsidR="00B018E3" w:rsidRPr="00E865C4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865C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E865C4" w:rsidRPr="00E865C4">
        <w:rPr>
          <w:b/>
          <w:bCs/>
          <w:i/>
          <w:iCs/>
          <w:snapToGrid/>
          <w:sz w:val="26"/>
          <w:szCs w:val="26"/>
        </w:rPr>
        <w:t xml:space="preserve">3 </w:t>
      </w:r>
      <w:r w:rsidRPr="00E865C4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E865C4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E865C4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865C4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E865C4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865C4" w:rsidRPr="00E865C4" w:rsidRDefault="00E865C4" w:rsidP="00E865C4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E865C4">
        <w:rPr>
          <w:sz w:val="26"/>
          <w:szCs w:val="26"/>
        </w:rPr>
        <w:t xml:space="preserve">Утвердить </w:t>
      </w:r>
      <w:proofErr w:type="gramStart"/>
      <w:r w:rsidRPr="00E865C4">
        <w:rPr>
          <w:sz w:val="26"/>
          <w:szCs w:val="26"/>
        </w:rPr>
        <w:t>итоговую</w:t>
      </w:r>
      <w:proofErr w:type="gramEnd"/>
      <w:r w:rsidRPr="00E865C4">
        <w:rPr>
          <w:sz w:val="26"/>
          <w:szCs w:val="26"/>
        </w:rPr>
        <w:t xml:space="preserve"> </w:t>
      </w:r>
      <w:proofErr w:type="spellStart"/>
      <w:r w:rsidRPr="00E865C4">
        <w:rPr>
          <w:sz w:val="26"/>
          <w:szCs w:val="26"/>
        </w:rPr>
        <w:t>ранжировку</w:t>
      </w:r>
      <w:proofErr w:type="spellEnd"/>
      <w:r w:rsidRPr="00E865C4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E865C4" w:rsidRPr="00E865C4" w:rsidTr="007F7C76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865C4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E865C4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E865C4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E865C4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865C4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865C4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E865C4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E865C4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E865C4" w:rsidRPr="00E865C4" w:rsidTr="007F7C76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65C4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"ЭНЕРГОСИСТЕМА АМУР"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8 021 468,00</w:t>
            </w:r>
          </w:p>
        </w:tc>
      </w:tr>
      <w:tr w:rsidR="00E865C4" w:rsidRPr="00E865C4" w:rsidTr="007F7C76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65C4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8 045 812,00</w:t>
            </w:r>
          </w:p>
        </w:tc>
      </w:tr>
      <w:tr w:rsidR="00E865C4" w:rsidRPr="00E865C4" w:rsidTr="007F7C76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4" w:rsidRPr="00E865C4" w:rsidRDefault="00E865C4" w:rsidP="00E865C4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65C4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Электросервис</w:t>
            </w:r>
            <w:proofErr w:type="spellEnd"/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" </w:t>
            </w:r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(ЕАО г. Биробиджан </w:t>
            </w:r>
            <w:proofErr w:type="spellStart"/>
            <w:proofErr w:type="gramStart"/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E865C4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Миллера 8б)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65C4" w:rsidRPr="00E865C4" w:rsidRDefault="00E865C4" w:rsidP="00E865C4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E865C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8 047 790,00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E865C4" w:rsidRDefault="00B018E3" w:rsidP="00B018E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865C4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E865C4" w:rsidRPr="00E865C4">
        <w:rPr>
          <w:b/>
          <w:bCs/>
          <w:i/>
          <w:iCs/>
          <w:snapToGrid/>
          <w:sz w:val="26"/>
          <w:szCs w:val="26"/>
        </w:rPr>
        <w:t xml:space="preserve">4 </w:t>
      </w:r>
      <w:r w:rsidRPr="00E865C4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865C4" w:rsidRPr="00E865C4" w:rsidRDefault="00E865C4" w:rsidP="00E865C4">
      <w:pPr>
        <w:tabs>
          <w:tab w:val="left" w:pos="426"/>
        </w:tabs>
        <w:suppressAutoHyphens/>
        <w:spacing w:line="240" w:lineRule="auto"/>
        <w:ind w:firstLine="709"/>
        <w:rPr>
          <w:rFonts w:eastAsiaTheme="minorHAnsi"/>
          <w:snapToGrid/>
          <w:sz w:val="26"/>
          <w:szCs w:val="26"/>
          <w:lang w:eastAsia="en-US"/>
        </w:rPr>
      </w:pPr>
      <w:proofErr w:type="gramStart"/>
      <w:r w:rsidRPr="00E865C4">
        <w:rPr>
          <w:b/>
          <w:i/>
          <w:sz w:val="26"/>
          <w:szCs w:val="26"/>
        </w:rPr>
        <w:t>Признать победителем</w:t>
      </w:r>
      <w:r w:rsidRPr="00E865C4">
        <w:rPr>
          <w:sz w:val="26"/>
          <w:szCs w:val="26"/>
        </w:rPr>
        <w:t xml:space="preserve"> открытого запроса цен </w:t>
      </w:r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«Мероприятия по строительству и реконструкции для технологического присоединения потребителей (в том числе ПИР) а территории филиала «ЭС ЕАО» (ООО «Лидер», ЕАО, Ленинский р-н, Чурки с.8300 м на северо-восток» </w:t>
      </w:r>
      <w:r w:rsidRPr="00E865C4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Pr="00E865C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E865C4">
        <w:rPr>
          <w:sz w:val="26"/>
          <w:szCs w:val="26"/>
        </w:rPr>
        <w:t>ранжировке</w:t>
      </w:r>
      <w:proofErr w:type="spellEnd"/>
      <w:r w:rsidRPr="00E865C4">
        <w:rPr>
          <w:sz w:val="26"/>
          <w:szCs w:val="26"/>
        </w:rPr>
        <w:t xml:space="preserve"> по степени предпочтительности для заказчика</w:t>
      </w:r>
      <w:r w:rsidRPr="00E865C4">
        <w:rPr>
          <w:b/>
          <w:i/>
          <w:snapToGrid/>
          <w:sz w:val="26"/>
          <w:szCs w:val="26"/>
        </w:rPr>
        <w:t xml:space="preserve"> </w:t>
      </w:r>
      <w:r w:rsidRPr="00E865C4">
        <w:rPr>
          <w:rFonts w:eastAsiaTheme="minorHAnsi"/>
          <w:b/>
          <w:i/>
          <w:snapToGrid/>
          <w:sz w:val="26"/>
          <w:szCs w:val="26"/>
          <w:lang w:eastAsia="en-US"/>
        </w:rPr>
        <w:t>ООО "ЭНЕРГОСИСТЕМА АМУР"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  (МСП) (675000, Россия, Амурская область, г. Благовещенск, ул. Красноармейская, д. 102</w:t>
      </w:r>
      <w:proofErr w:type="gramEnd"/>
      <w:r w:rsidRPr="00E865C4">
        <w:rPr>
          <w:rFonts w:eastAsiaTheme="minorHAnsi"/>
          <w:snapToGrid/>
          <w:sz w:val="26"/>
          <w:szCs w:val="26"/>
          <w:lang w:eastAsia="en-US"/>
        </w:rPr>
        <w:t xml:space="preserve">, литер А) </w:t>
      </w:r>
      <w:r w:rsidRPr="00E865C4">
        <w:rPr>
          <w:sz w:val="26"/>
          <w:szCs w:val="26"/>
        </w:rPr>
        <w:t xml:space="preserve">на условиях:  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Цена: </w:t>
      </w:r>
      <w:r w:rsidRPr="00E865C4">
        <w:rPr>
          <w:b/>
          <w:i/>
          <w:sz w:val="26"/>
          <w:szCs w:val="26"/>
        </w:rPr>
        <w:t xml:space="preserve">9 465 332,24 </w:t>
      </w:r>
      <w:r w:rsidRPr="00E865C4">
        <w:rPr>
          <w:sz w:val="26"/>
          <w:szCs w:val="26"/>
        </w:rPr>
        <w:t xml:space="preserve"> руб. (цена без НДС: </w:t>
      </w:r>
      <w:r w:rsidRPr="00E865C4">
        <w:rPr>
          <w:b/>
          <w:i/>
          <w:sz w:val="26"/>
          <w:szCs w:val="26"/>
        </w:rPr>
        <w:t xml:space="preserve">8 021 468,00 </w:t>
      </w:r>
      <w:r w:rsidRPr="00E865C4">
        <w:rPr>
          <w:sz w:val="26"/>
          <w:szCs w:val="26"/>
        </w:rPr>
        <w:t xml:space="preserve"> руб.). 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Срок выполнения работ: с момента заключения договора до 30.06.2017 г.  Условия оплаты: в течение 30 календарных дней с момента подписания актов выполненных работ, на основании предоставленных Подрядчиком счетов фактур. Окончательный расчёт в течение 30 календарных дней </w:t>
      </w:r>
      <w:proofErr w:type="gramStart"/>
      <w:r w:rsidRPr="00E865C4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E865C4">
        <w:rPr>
          <w:rFonts w:eastAsiaTheme="minorHAnsi"/>
          <w:snapToGrid/>
          <w:sz w:val="26"/>
          <w:szCs w:val="26"/>
          <w:lang w:eastAsia="en-US"/>
        </w:rPr>
        <w:t xml:space="preserve"> Заказчиком акта приёмки законченного строительством объекта, по  форме КС- 11 или КС-14. Гарантийные обязательства: Гарантия на своевременное и качественное выполнение работ, а также на устранения дефектов, возникших по его вине (гарантийный срок эксплуатации результата работ),  составляет 60 (шестьдесят) месяцев  с момента </w:t>
      </w:r>
      <w:proofErr w:type="gramStart"/>
      <w:r w:rsidRPr="00E865C4">
        <w:rPr>
          <w:rFonts w:eastAsiaTheme="minorHAnsi"/>
          <w:snapToGrid/>
          <w:sz w:val="26"/>
          <w:szCs w:val="26"/>
          <w:lang w:eastAsia="en-US"/>
        </w:rPr>
        <w:t xml:space="preserve">подписания акта сдачи приёмки  </w:t>
      </w:r>
      <w:r w:rsidRPr="00E865C4">
        <w:rPr>
          <w:rFonts w:eastAsiaTheme="minorHAnsi"/>
          <w:snapToGrid/>
          <w:sz w:val="26"/>
          <w:szCs w:val="26"/>
          <w:lang w:eastAsia="en-US"/>
        </w:rPr>
        <w:lastRenderedPageBreak/>
        <w:t>Объекта</w:t>
      </w:r>
      <w:proofErr w:type="gramEnd"/>
      <w:r w:rsidRPr="00E865C4">
        <w:rPr>
          <w:rFonts w:eastAsiaTheme="minorHAnsi"/>
          <w:snapToGrid/>
          <w:sz w:val="26"/>
          <w:szCs w:val="26"/>
          <w:lang w:eastAsia="en-US"/>
        </w:rPr>
        <w:t xml:space="preserve"> в эксплуатацию. Гарантия на материалы и оборудование, поставляемое Подрядчиком  не менее 6</w:t>
      </w:r>
      <w:r w:rsidR="004B7F29">
        <w:rPr>
          <w:rFonts w:eastAsiaTheme="minorHAnsi"/>
          <w:snapToGrid/>
          <w:sz w:val="26"/>
          <w:szCs w:val="26"/>
          <w:lang w:eastAsia="en-US"/>
        </w:rPr>
        <w:t>0</w:t>
      </w:r>
      <w:r w:rsidRPr="00E865C4">
        <w:rPr>
          <w:rFonts w:eastAsiaTheme="minorHAnsi"/>
          <w:snapToGrid/>
          <w:sz w:val="26"/>
          <w:szCs w:val="26"/>
          <w:lang w:eastAsia="en-US"/>
        </w:rPr>
        <w:t xml:space="preserve">  (шестьдесят) месяцев с момента сдачи Объекта в эксплуатацию. Заявка имеет правовой статус оферты и действительно не менее 120 календарных дней, со дня, следующего за </w:t>
      </w:r>
      <w:proofErr w:type="spellStart"/>
      <w:r w:rsidRPr="00E865C4">
        <w:rPr>
          <w:rFonts w:eastAsiaTheme="minorHAnsi"/>
          <w:snapToGrid/>
          <w:sz w:val="26"/>
          <w:szCs w:val="26"/>
          <w:lang w:eastAsia="en-US"/>
        </w:rPr>
        <w:t>днем</w:t>
      </w:r>
      <w:proofErr w:type="spellEnd"/>
      <w:r w:rsidRPr="00E865C4">
        <w:rPr>
          <w:rFonts w:eastAsiaTheme="minorHAnsi"/>
          <w:snapToGrid/>
          <w:sz w:val="26"/>
          <w:szCs w:val="26"/>
          <w:lang w:eastAsia="en-US"/>
        </w:rPr>
        <w:t xml:space="preserve"> проведения процедуры вскрытия конвертов.</w:t>
      </w:r>
    </w:p>
    <w:p w:rsidR="00B018E3" w:rsidRPr="007A0EBF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BA319F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9F" w:rsidRDefault="00BA319F" w:rsidP="00355095">
      <w:pPr>
        <w:spacing w:line="240" w:lineRule="auto"/>
      </w:pPr>
      <w:r>
        <w:separator/>
      </w:r>
    </w:p>
  </w:endnote>
  <w:endnote w:type="continuationSeparator" w:id="0">
    <w:p w:rsidR="00BA319F" w:rsidRDefault="00BA31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27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27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9F" w:rsidRDefault="00BA319F" w:rsidP="00355095">
      <w:pPr>
        <w:spacing w:line="240" w:lineRule="auto"/>
      </w:pPr>
      <w:r>
        <w:separator/>
      </w:r>
    </w:p>
  </w:footnote>
  <w:footnote w:type="continuationSeparator" w:id="0">
    <w:p w:rsidR="00BA319F" w:rsidRDefault="00BA31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24C4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D096C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B7F29"/>
    <w:rsid w:val="004C1EA3"/>
    <w:rsid w:val="004C7989"/>
    <w:rsid w:val="004D1A3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D4C6B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527A0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319F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5C4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2017-03-06T06:39:00Z</cp:lastPrinted>
  <dcterms:created xsi:type="dcterms:W3CDTF">2015-03-25T00:17:00Z</dcterms:created>
  <dcterms:modified xsi:type="dcterms:W3CDTF">2017-03-06T07:18:00Z</dcterms:modified>
</cp:coreProperties>
</file>