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61EB4">
        <w:rPr>
          <w:rFonts w:ascii="Times New Roman" w:hAnsi="Times New Roman"/>
          <w:sz w:val="28"/>
          <w:szCs w:val="28"/>
        </w:rPr>
        <w:t>284/</w:t>
      </w:r>
      <w:proofErr w:type="spellStart"/>
      <w:r w:rsidR="00561EB4">
        <w:rPr>
          <w:rFonts w:ascii="Times New Roman" w:hAnsi="Times New Roman"/>
          <w:sz w:val="28"/>
          <w:szCs w:val="28"/>
        </w:rPr>
        <w:t>М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561EB4" w:rsidRPr="00110BB4" w:rsidRDefault="00352406" w:rsidP="00561EB4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61EB4" w:rsidRPr="00C73F3E">
        <w:rPr>
          <w:b/>
          <w:sz w:val="26"/>
          <w:szCs w:val="26"/>
        </w:rPr>
        <w:t>«</w:t>
      </w:r>
      <w:r w:rsidR="00561EB4" w:rsidRPr="00B55480">
        <w:rPr>
          <w:b/>
          <w:i/>
          <w:sz w:val="26"/>
          <w:szCs w:val="26"/>
        </w:rPr>
        <w:t>Комплектные распределительные устройства наружной установки»</w:t>
      </w:r>
      <w:r w:rsidR="00561EB4" w:rsidRPr="00C73F3E">
        <w:rPr>
          <w:b/>
          <w:sz w:val="26"/>
          <w:szCs w:val="26"/>
        </w:rPr>
        <w:t xml:space="preserve"> закупка 1726</w:t>
      </w:r>
      <w:r w:rsidR="00561EB4" w:rsidRPr="00283366">
        <w:rPr>
          <w:i/>
          <w:iCs/>
          <w:snapToGrid w:val="0"/>
          <w:sz w:val="25"/>
          <w:szCs w:val="25"/>
        </w:rPr>
        <w:t xml:space="preserve"> </w:t>
      </w:r>
      <w:r w:rsidR="00561EB4" w:rsidRPr="00283366">
        <w:rPr>
          <w:sz w:val="25"/>
          <w:szCs w:val="25"/>
        </w:rPr>
        <w:t xml:space="preserve"> </w:t>
      </w:r>
      <w:r w:rsidR="00561EB4" w:rsidRPr="00110BB4">
        <w:rPr>
          <w:b/>
          <w:sz w:val="26"/>
          <w:szCs w:val="26"/>
        </w:rPr>
        <w:t>раздел 2.2.</w:t>
      </w:r>
      <w:r w:rsidR="00561EB4">
        <w:rPr>
          <w:b/>
          <w:sz w:val="26"/>
          <w:szCs w:val="26"/>
        </w:rPr>
        <w:t>2</w:t>
      </w:r>
      <w:r w:rsidR="00561EB4" w:rsidRPr="00110BB4">
        <w:rPr>
          <w:b/>
          <w:sz w:val="26"/>
          <w:szCs w:val="26"/>
        </w:rPr>
        <w:t xml:space="preserve">. </w:t>
      </w:r>
      <w:r w:rsidR="00561EB4" w:rsidRPr="00110BB4">
        <w:rPr>
          <w:b/>
          <w:bCs/>
          <w:sz w:val="26"/>
          <w:szCs w:val="26"/>
        </w:rPr>
        <w:t>ГКПЗ 2017</w:t>
      </w:r>
    </w:p>
    <w:p w:rsidR="009D40DA" w:rsidRPr="004048A5" w:rsidRDefault="009D40DA" w:rsidP="00F651F3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561EB4">
              <w:rPr>
                <w:b/>
                <w:i/>
                <w:sz w:val="26"/>
                <w:szCs w:val="26"/>
              </w:rPr>
              <w:t>31704793890</w:t>
            </w:r>
            <w:r w:rsidR="00F651F3">
              <w:rPr>
                <w:b/>
                <w:i/>
                <w:sz w:val="26"/>
                <w:szCs w:val="26"/>
              </w:rPr>
              <w:t xml:space="preserve"> </w:t>
            </w:r>
            <w:r w:rsidR="00561EB4">
              <w:rPr>
                <w:b/>
                <w:i/>
                <w:sz w:val="26"/>
                <w:szCs w:val="26"/>
              </w:rPr>
              <w:t xml:space="preserve"> 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3D6E6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3D6E62">
              <w:rPr>
                <w:b/>
                <w:sz w:val="26"/>
                <w:szCs w:val="26"/>
              </w:rPr>
              <w:t>30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7B5397">
              <w:rPr>
                <w:b/>
                <w:sz w:val="26"/>
                <w:szCs w:val="26"/>
              </w:rPr>
              <w:t>марта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3456B1">
        <w:rPr>
          <w:szCs w:val="24"/>
        </w:rPr>
        <w:t xml:space="preserve">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3936"/>
        <w:gridCol w:w="1596"/>
        <w:gridCol w:w="1514"/>
        <w:gridCol w:w="1490"/>
      </w:tblGrid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F091E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F091E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F091E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F091E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right="34" w:firstLine="0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Страна происхождения</w:t>
            </w:r>
          </w:p>
        </w:tc>
      </w:tr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091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91E">
              <w:rPr>
                <w:b/>
                <w:i/>
                <w:sz w:val="24"/>
                <w:szCs w:val="24"/>
              </w:rPr>
              <w:t xml:space="preserve">АО "ДЭТК" </w:t>
            </w:r>
            <w:r w:rsidRPr="00FF091E">
              <w:rPr>
                <w:sz w:val="24"/>
                <w:szCs w:val="24"/>
              </w:rPr>
              <w:t xml:space="preserve"> (680001, г. Хабаровск, </w:t>
            </w:r>
            <w:proofErr w:type="gramEnd"/>
          </w:p>
          <w:p w:rsidR="00FF091E" w:rsidRPr="00FF091E" w:rsidRDefault="00FF091E" w:rsidP="00FF091E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FF091E">
              <w:rPr>
                <w:sz w:val="24"/>
                <w:szCs w:val="24"/>
              </w:rPr>
              <w:t xml:space="preserve">ул. Менделеева, д. 1 "А", </w:t>
            </w:r>
            <w:proofErr w:type="gramStart"/>
            <w:r w:rsidRPr="00FF091E">
              <w:rPr>
                <w:sz w:val="24"/>
                <w:szCs w:val="24"/>
              </w:rPr>
              <w:t>ЛИТ</w:t>
            </w:r>
            <w:proofErr w:type="gramEnd"/>
            <w:r w:rsidRPr="00FF091E">
              <w:rPr>
                <w:sz w:val="24"/>
                <w:szCs w:val="24"/>
              </w:rPr>
              <w:t xml:space="preserve">. Э, </w:t>
            </w:r>
            <w:proofErr w:type="spellStart"/>
            <w:r w:rsidRPr="00FF091E">
              <w:rPr>
                <w:sz w:val="24"/>
                <w:szCs w:val="24"/>
              </w:rPr>
              <w:t>каб</w:t>
            </w:r>
            <w:proofErr w:type="spellEnd"/>
            <w:r w:rsidRPr="00FF091E">
              <w:rPr>
                <w:sz w:val="24"/>
                <w:szCs w:val="24"/>
              </w:rPr>
              <w:t>. 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091E">
              <w:rPr>
                <w:b/>
                <w:i/>
                <w:sz w:val="24"/>
                <w:szCs w:val="24"/>
              </w:rPr>
              <w:t>5 050 490,00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4 980 020,00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091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91E">
              <w:rPr>
                <w:b/>
                <w:i/>
                <w:sz w:val="24"/>
                <w:szCs w:val="24"/>
              </w:rPr>
              <w:t xml:space="preserve">ЗАО "ПИК ЭЛБИ" </w:t>
            </w:r>
            <w:r w:rsidRPr="00FF091E">
              <w:rPr>
                <w:sz w:val="24"/>
                <w:szCs w:val="24"/>
              </w:rPr>
              <w:t>(193318, г. Санкт - Петербург,  ул. Ворошилова, д. 2, Лит.</w:t>
            </w:r>
            <w:proofErr w:type="gramEnd"/>
            <w:r w:rsidRPr="00FF091E">
              <w:rPr>
                <w:sz w:val="24"/>
                <w:szCs w:val="24"/>
              </w:rPr>
              <w:t xml:space="preserve"> А, оф. 5Н)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091E">
              <w:rPr>
                <w:b/>
                <w:i/>
                <w:sz w:val="24"/>
                <w:szCs w:val="24"/>
              </w:rPr>
              <w:t>5 322 100,00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5 010 000,00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3936"/>
        <w:gridCol w:w="1596"/>
        <w:gridCol w:w="1514"/>
        <w:gridCol w:w="1490"/>
      </w:tblGrid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F091E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F091E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F091E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F091E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1E" w:rsidRPr="00FF091E" w:rsidRDefault="00FF091E" w:rsidP="00FF091E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right="34" w:firstLine="0"/>
              <w:rPr>
                <w:b/>
                <w:sz w:val="18"/>
                <w:szCs w:val="24"/>
              </w:rPr>
            </w:pPr>
            <w:r w:rsidRPr="00FF091E">
              <w:rPr>
                <w:b/>
                <w:sz w:val="18"/>
                <w:szCs w:val="24"/>
              </w:rPr>
              <w:t>Страна происхождения</w:t>
            </w:r>
          </w:p>
        </w:tc>
      </w:tr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091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91E">
              <w:rPr>
                <w:b/>
                <w:i/>
                <w:sz w:val="24"/>
                <w:szCs w:val="24"/>
              </w:rPr>
              <w:t xml:space="preserve">АО "ДЭТК" </w:t>
            </w:r>
            <w:r w:rsidRPr="00FF091E">
              <w:rPr>
                <w:sz w:val="24"/>
                <w:szCs w:val="24"/>
              </w:rPr>
              <w:t xml:space="preserve"> (680001, г. Хабаровск, </w:t>
            </w:r>
            <w:proofErr w:type="gramEnd"/>
          </w:p>
          <w:p w:rsidR="00FF091E" w:rsidRPr="00FF091E" w:rsidRDefault="00FF091E" w:rsidP="00FF091E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FF091E">
              <w:rPr>
                <w:sz w:val="24"/>
                <w:szCs w:val="24"/>
              </w:rPr>
              <w:t xml:space="preserve">ул. Менделеева, д. 1 "А", </w:t>
            </w:r>
            <w:proofErr w:type="gramStart"/>
            <w:r w:rsidRPr="00FF091E">
              <w:rPr>
                <w:sz w:val="24"/>
                <w:szCs w:val="24"/>
              </w:rPr>
              <w:t>ЛИТ</w:t>
            </w:r>
            <w:proofErr w:type="gramEnd"/>
            <w:r w:rsidRPr="00FF091E">
              <w:rPr>
                <w:sz w:val="24"/>
                <w:szCs w:val="24"/>
              </w:rPr>
              <w:t xml:space="preserve">. Э, </w:t>
            </w:r>
            <w:proofErr w:type="spellStart"/>
            <w:r w:rsidRPr="00FF091E">
              <w:rPr>
                <w:sz w:val="24"/>
                <w:szCs w:val="24"/>
              </w:rPr>
              <w:t>каб</w:t>
            </w:r>
            <w:proofErr w:type="spellEnd"/>
            <w:r w:rsidRPr="00FF091E">
              <w:rPr>
                <w:sz w:val="24"/>
                <w:szCs w:val="24"/>
              </w:rPr>
              <w:t>. 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091E">
              <w:rPr>
                <w:b/>
                <w:i/>
                <w:sz w:val="24"/>
                <w:szCs w:val="24"/>
              </w:rPr>
              <w:t>5 050 490,00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4 980 020,00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F091E" w:rsidRPr="00FF091E" w:rsidTr="00456301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091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91E">
              <w:rPr>
                <w:b/>
                <w:i/>
                <w:sz w:val="24"/>
                <w:szCs w:val="24"/>
              </w:rPr>
              <w:t xml:space="preserve">ЗАО "ПИК ЭЛБИ" </w:t>
            </w:r>
            <w:r w:rsidRPr="00FF091E">
              <w:rPr>
                <w:sz w:val="24"/>
                <w:szCs w:val="24"/>
              </w:rPr>
              <w:t>(193318, г. Санкт - Петербург,  ул. Ворошилова, д. 2, Лит.</w:t>
            </w:r>
            <w:proofErr w:type="gramEnd"/>
            <w:r w:rsidRPr="00FF091E">
              <w:rPr>
                <w:sz w:val="24"/>
                <w:szCs w:val="24"/>
              </w:rPr>
              <w:t xml:space="preserve"> А, оф. 5Н)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F091E">
              <w:rPr>
                <w:b/>
                <w:i/>
                <w:sz w:val="24"/>
                <w:szCs w:val="24"/>
              </w:rPr>
              <w:t>5 322 100,00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5 010 000,00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1E" w:rsidRPr="00FF091E" w:rsidRDefault="00FF091E" w:rsidP="00FF09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F091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4E31C7" w:rsidRDefault="004E31C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561EB4" w:rsidRPr="005C0AE5" w:rsidRDefault="00561EB4" w:rsidP="00561EB4">
      <w:pPr>
        <w:spacing w:line="240" w:lineRule="auto"/>
        <w:ind w:firstLine="709"/>
        <w:rPr>
          <w:sz w:val="24"/>
          <w:szCs w:val="24"/>
        </w:rPr>
      </w:pPr>
      <w:r w:rsidRPr="005C0AE5">
        <w:rPr>
          <w:b/>
          <w:spacing w:val="4"/>
          <w:sz w:val="24"/>
          <w:szCs w:val="24"/>
        </w:rPr>
        <w:t>Признать</w:t>
      </w:r>
      <w:r w:rsidRPr="005C0AE5">
        <w:rPr>
          <w:sz w:val="24"/>
          <w:szCs w:val="24"/>
        </w:rPr>
        <w:t xml:space="preserve"> Победителем </w:t>
      </w:r>
      <w:r w:rsidRPr="005C0AE5">
        <w:rPr>
          <w:snapToGrid/>
          <w:sz w:val="24"/>
          <w:szCs w:val="24"/>
        </w:rPr>
        <w:t>открытого  запроса предложений</w:t>
      </w:r>
      <w:r w:rsidRPr="005C0AE5">
        <w:rPr>
          <w:sz w:val="24"/>
          <w:szCs w:val="24"/>
        </w:rPr>
        <w:t xml:space="preserve"> </w:t>
      </w:r>
      <w:r w:rsidRPr="005C0AE5">
        <w:rPr>
          <w:b/>
          <w:bCs/>
          <w:snapToGrid/>
          <w:sz w:val="24"/>
          <w:szCs w:val="24"/>
        </w:rPr>
        <w:t>«</w:t>
      </w:r>
      <w:r w:rsidRPr="005C0AE5">
        <w:rPr>
          <w:b/>
          <w:i/>
          <w:sz w:val="24"/>
          <w:szCs w:val="24"/>
          <w:lang w:eastAsia="en-US"/>
        </w:rPr>
        <w:t>Комплектные распределительные устройства наружной установки</w:t>
      </w:r>
      <w:r w:rsidRPr="005C0AE5">
        <w:rPr>
          <w:b/>
          <w:bCs/>
          <w:snapToGrid/>
          <w:sz w:val="24"/>
          <w:szCs w:val="24"/>
        </w:rPr>
        <w:t xml:space="preserve">» </w:t>
      </w:r>
      <w:r w:rsidRPr="005C0AE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C0AE5">
        <w:rPr>
          <w:sz w:val="24"/>
          <w:szCs w:val="24"/>
        </w:rPr>
        <w:t>ранжировке</w:t>
      </w:r>
      <w:proofErr w:type="spellEnd"/>
      <w:r w:rsidRPr="005C0AE5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C0AE5">
        <w:rPr>
          <w:b/>
          <w:i/>
          <w:sz w:val="24"/>
          <w:szCs w:val="24"/>
        </w:rPr>
        <w:t xml:space="preserve">АО "ДЭТК" </w:t>
      </w:r>
      <w:r w:rsidRPr="005C0AE5">
        <w:rPr>
          <w:sz w:val="24"/>
          <w:szCs w:val="24"/>
        </w:rPr>
        <w:t xml:space="preserve"> (680001, г. Хабаровск,  ул. Менделеева, д. 1 "А", ЛИТ.</w:t>
      </w:r>
      <w:proofErr w:type="gramEnd"/>
      <w:r w:rsidRPr="005C0AE5">
        <w:rPr>
          <w:sz w:val="24"/>
          <w:szCs w:val="24"/>
        </w:rPr>
        <w:t xml:space="preserve"> Э, </w:t>
      </w:r>
      <w:proofErr w:type="spellStart"/>
      <w:r w:rsidRPr="005C0AE5">
        <w:rPr>
          <w:sz w:val="24"/>
          <w:szCs w:val="24"/>
        </w:rPr>
        <w:t>каб</w:t>
      </w:r>
      <w:proofErr w:type="spellEnd"/>
      <w:r w:rsidRPr="005C0AE5">
        <w:rPr>
          <w:sz w:val="24"/>
          <w:szCs w:val="24"/>
        </w:rPr>
        <w:t xml:space="preserve">. 1) на условиях: Цена </w:t>
      </w:r>
      <w:r w:rsidRPr="005C0AE5">
        <w:rPr>
          <w:b/>
          <w:i/>
          <w:sz w:val="24"/>
          <w:szCs w:val="24"/>
        </w:rPr>
        <w:t xml:space="preserve">  4 980 020,00 </w:t>
      </w:r>
      <w:r w:rsidRPr="005C0AE5">
        <w:rPr>
          <w:sz w:val="24"/>
          <w:szCs w:val="24"/>
        </w:rPr>
        <w:t xml:space="preserve"> руб. без НДС  (цена с НДС: </w:t>
      </w:r>
      <w:r w:rsidRPr="005C0AE5">
        <w:rPr>
          <w:b/>
          <w:i/>
          <w:sz w:val="24"/>
          <w:szCs w:val="24"/>
        </w:rPr>
        <w:t>5 876 423,60  руб</w:t>
      </w:r>
      <w:r w:rsidRPr="005C0AE5">
        <w:rPr>
          <w:sz w:val="24"/>
          <w:szCs w:val="24"/>
        </w:rPr>
        <w:t xml:space="preserve">.). </w:t>
      </w:r>
      <w:r w:rsidRPr="005C0AE5">
        <w:rPr>
          <w:snapToGrid/>
          <w:sz w:val="24"/>
          <w:szCs w:val="24"/>
        </w:rPr>
        <w:t>Срок поставки: до 31.07.2017г.</w:t>
      </w:r>
      <w:r w:rsidRPr="005C0AE5">
        <w:rPr>
          <w:sz w:val="24"/>
          <w:szCs w:val="24"/>
        </w:rPr>
        <w:t xml:space="preserve">  </w:t>
      </w:r>
      <w:r w:rsidRPr="005C0AE5">
        <w:rPr>
          <w:snapToGrid/>
          <w:sz w:val="24"/>
          <w:szCs w:val="24"/>
        </w:rPr>
        <w:t xml:space="preserve">Условия оплаты: 100 % </w:t>
      </w:r>
      <w:r w:rsidRPr="005C0AE5">
        <w:rPr>
          <w:sz w:val="24"/>
          <w:szCs w:val="24"/>
        </w:rPr>
        <w:t xml:space="preserve">в течение 60 дней с момента получения оборудования грузополучателем. Гарантийный срок: 60 месяцев с момента ввода оборудования в эксплуатацию, но не более 66 месяцев с момента получения оборудования грузополучателем. Гарантия на защиту от коррозии при отсутствии механических повреждений – 10 лет. Предложение действительно до 05 июня 2017г </w:t>
      </w:r>
    </w:p>
    <w:p w:rsidR="00BF4E38" w:rsidRPr="007A0EBF" w:rsidRDefault="00BF4E38" w:rsidP="00BE08EA">
      <w:pPr>
        <w:spacing w:line="240" w:lineRule="auto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9A" w:rsidRDefault="0041279A" w:rsidP="00355095">
      <w:pPr>
        <w:spacing w:line="240" w:lineRule="auto"/>
      </w:pPr>
      <w:r>
        <w:separator/>
      </w:r>
    </w:p>
  </w:endnote>
  <w:endnote w:type="continuationSeparator" w:id="0">
    <w:p w:rsidR="0041279A" w:rsidRDefault="004127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E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9A" w:rsidRDefault="0041279A" w:rsidP="00355095">
      <w:pPr>
        <w:spacing w:line="240" w:lineRule="auto"/>
      </w:pPr>
      <w:r>
        <w:separator/>
      </w:r>
    </w:p>
  </w:footnote>
  <w:footnote w:type="continuationSeparator" w:id="0">
    <w:p w:rsidR="0041279A" w:rsidRDefault="004127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4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3ADC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56B1"/>
    <w:rsid w:val="00352406"/>
    <w:rsid w:val="00355095"/>
    <w:rsid w:val="00364DE4"/>
    <w:rsid w:val="00366597"/>
    <w:rsid w:val="00367A84"/>
    <w:rsid w:val="0037307E"/>
    <w:rsid w:val="00380B7F"/>
    <w:rsid w:val="00380D8C"/>
    <w:rsid w:val="0038371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D6E62"/>
    <w:rsid w:val="003F1CAE"/>
    <w:rsid w:val="003F2505"/>
    <w:rsid w:val="00402FCF"/>
    <w:rsid w:val="0041279A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4E31C7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1EB4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B1F"/>
    <w:rsid w:val="005F0F50"/>
    <w:rsid w:val="005F527F"/>
    <w:rsid w:val="005F61A1"/>
    <w:rsid w:val="00613EDC"/>
    <w:rsid w:val="006155BC"/>
    <w:rsid w:val="00621203"/>
    <w:rsid w:val="006227C6"/>
    <w:rsid w:val="00622BD9"/>
    <w:rsid w:val="006629E9"/>
    <w:rsid w:val="00662D57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E08EA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B3A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42A1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1F3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91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116</cp:revision>
  <cp:lastPrinted>2017-03-30T02:06:00Z</cp:lastPrinted>
  <dcterms:created xsi:type="dcterms:W3CDTF">2014-08-07T23:18:00Z</dcterms:created>
  <dcterms:modified xsi:type="dcterms:W3CDTF">2017-03-30T06:48:00Z</dcterms:modified>
</cp:coreProperties>
</file>