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2D63A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w:t>
            </w:r>
            <w:r w:rsidR="002D63A4">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D63A4">
            <w:pPr>
              <w:pStyle w:val="a3"/>
              <w:spacing w:before="0" w:line="240" w:lineRule="auto"/>
              <w:rPr>
                <w:b/>
                <w:i/>
                <w:snapToGrid w:val="0"/>
                <w:sz w:val="26"/>
                <w:szCs w:val="26"/>
              </w:rPr>
            </w:pPr>
            <w:r w:rsidRPr="00235916">
              <w:rPr>
                <w:b/>
                <w:i/>
                <w:snapToGrid w:val="0"/>
                <w:sz w:val="26"/>
                <w:szCs w:val="26"/>
              </w:rPr>
              <w:t>№</w:t>
            </w:r>
            <w:r w:rsidR="00482FDB">
              <w:rPr>
                <w:b/>
                <w:i/>
                <w:snapToGrid w:val="0"/>
                <w:sz w:val="26"/>
                <w:szCs w:val="26"/>
              </w:rPr>
              <w:t>27</w:t>
            </w:r>
            <w:r w:rsidR="002D63A4">
              <w:rPr>
                <w:b/>
                <w:i/>
                <w:snapToGrid w:val="0"/>
                <w:sz w:val="26"/>
                <w:szCs w:val="26"/>
              </w:rPr>
              <w:t>2</w:t>
            </w:r>
            <w:r w:rsidR="00015D1D">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10AE8">
            <w:pPr>
              <w:pStyle w:val="a3"/>
              <w:tabs>
                <w:tab w:val="left" w:pos="3075"/>
              </w:tabs>
              <w:spacing w:before="0" w:line="240" w:lineRule="auto"/>
              <w:jc w:val="right"/>
              <w:rPr>
                <w:b/>
                <w:i/>
                <w:snapToGrid w:val="0"/>
                <w:sz w:val="26"/>
                <w:szCs w:val="26"/>
              </w:rPr>
            </w:pPr>
            <w:r>
              <w:rPr>
                <w:b/>
                <w:i/>
                <w:snapToGrid w:val="0"/>
                <w:sz w:val="26"/>
                <w:szCs w:val="26"/>
              </w:rPr>
              <w:t>«</w:t>
            </w:r>
            <w:r w:rsidR="00610AE8">
              <w:rPr>
                <w:b/>
                <w:i/>
                <w:snapToGrid w:val="0"/>
                <w:sz w:val="26"/>
                <w:szCs w:val="26"/>
              </w:rPr>
              <w:t>21</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r w:rsidR="00015D1D">
        <w:rPr>
          <w:snapToGrid w:val="0"/>
          <w:sz w:val="26"/>
          <w:szCs w:val="26"/>
        </w:rPr>
        <w:t>.</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015D1D" w:rsidRPr="00610AE8" w:rsidRDefault="00702A87" w:rsidP="00610AE8">
      <w:pPr>
        <w:pStyle w:val="a3"/>
        <w:numPr>
          <w:ilvl w:val="0"/>
          <w:numId w:val="2"/>
        </w:numPr>
        <w:tabs>
          <w:tab w:val="num" w:pos="1134"/>
        </w:tabs>
        <w:spacing w:before="0" w:line="240" w:lineRule="auto"/>
        <w:ind w:left="0" w:firstLine="567"/>
        <w:rPr>
          <w:b/>
          <w:i/>
          <w:sz w:val="26"/>
          <w:szCs w:val="26"/>
        </w:rPr>
      </w:pPr>
      <w:r w:rsidRPr="00EB63FC">
        <w:rPr>
          <w:sz w:val="26"/>
          <w:szCs w:val="26"/>
        </w:rPr>
        <w:t xml:space="preserve">Способ и предмет закупки: </w:t>
      </w:r>
      <w:r w:rsidR="004B4007" w:rsidRPr="00EB63FC">
        <w:rPr>
          <w:sz w:val="26"/>
          <w:szCs w:val="26"/>
        </w:rPr>
        <w:t xml:space="preserve">открытый </w:t>
      </w:r>
      <w:r w:rsidR="00E10202" w:rsidRPr="00EB63FC">
        <w:rPr>
          <w:sz w:val="26"/>
          <w:szCs w:val="26"/>
        </w:rPr>
        <w:t xml:space="preserve">запрос </w:t>
      </w:r>
      <w:r w:rsidR="00B46DDB" w:rsidRPr="00EB63FC">
        <w:rPr>
          <w:sz w:val="26"/>
          <w:szCs w:val="26"/>
        </w:rPr>
        <w:t>цен</w:t>
      </w:r>
      <w:r w:rsidR="004B4007" w:rsidRPr="00EB63FC">
        <w:rPr>
          <w:sz w:val="26"/>
          <w:szCs w:val="26"/>
        </w:rPr>
        <w:t xml:space="preserve"> (b2b-energo.ru</w:t>
      </w:r>
      <w:r w:rsidR="00AD5FE8" w:rsidRPr="00EB63FC">
        <w:rPr>
          <w:sz w:val="26"/>
          <w:szCs w:val="26"/>
        </w:rPr>
        <w:t xml:space="preserve">): </w:t>
      </w:r>
      <w:r w:rsidR="00A4262A" w:rsidRPr="00610AE8">
        <w:rPr>
          <w:b/>
          <w:i/>
          <w:sz w:val="26"/>
          <w:szCs w:val="26"/>
        </w:rPr>
        <w:t>«</w:t>
      </w:r>
      <w:r w:rsidR="00610AE8" w:rsidRPr="00610AE8">
        <w:rPr>
          <w:b/>
          <w:i/>
          <w:sz w:val="26"/>
          <w:szCs w:val="26"/>
        </w:rPr>
        <w:t xml:space="preserve">Разработка проекта планировки территории (проект межевания в составе проекта планировки) Строительство </w:t>
      </w:r>
      <w:proofErr w:type="gramStart"/>
      <w:r w:rsidR="00610AE8" w:rsidRPr="00610AE8">
        <w:rPr>
          <w:b/>
          <w:i/>
          <w:sz w:val="26"/>
          <w:szCs w:val="26"/>
        </w:rPr>
        <w:t>ВЛ</w:t>
      </w:r>
      <w:proofErr w:type="gramEnd"/>
      <w:r w:rsidR="00610AE8" w:rsidRPr="00610AE8">
        <w:rPr>
          <w:b/>
          <w:i/>
          <w:sz w:val="26"/>
          <w:szCs w:val="26"/>
        </w:rPr>
        <w:t xml:space="preserve"> 110 </w:t>
      </w:r>
      <w:proofErr w:type="spellStart"/>
      <w:r w:rsidR="00610AE8" w:rsidRPr="00610AE8">
        <w:rPr>
          <w:b/>
          <w:i/>
          <w:sz w:val="26"/>
          <w:szCs w:val="26"/>
        </w:rPr>
        <w:t>кВ</w:t>
      </w:r>
      <w:proofErr w:type="spellEnd"/>
      <w:r w:rsidR="00610AE8" w:rsidRPr="00610AE8">
        <w:rPr>
          <w:b/>
          <w:i/>
          <w:sz w:val="26"/>
          <w:szCs w:val="26"/>
        </w:rPr>
        <w:t xml:space="preserve"> Сиваки -КС-7 две </w:t>
      </w:r>
      <w:proofErr w:type="spellStart"/>
      <w:r w:rsidR="00610AE8" w:rsidRPr="00610AE8">
        <w:rPr>
          <w:b/>
          <w:i/>
          <w:sz w:val="26"/>
          <w:szCs w:val="26"/>
        </w:rPr>
        <w:t>одноцепные</w:t>
      </w:r>
      <w:proofErr w:type="spellEnd"/>
      <w:r w:rsidR="00610AE8" w:rsidRPr="00610AE8">
        <w:rPr>
          <w:b/>
          <w:i/>
          <w:sz w:val="26"/>
          <w:szCs w:val="26"/>
        </w:rPr>
        <w:t xml:space="preserve"> протяженностью 7 км" </w:t>
      </w:r>
      <w:proofErr w:type="spellStart"/>
      <w:r w:rsidR="00610AE8" w:rsidRPr="00610AE8">
        <w:rPr>
          <w:b/>
          <w:i/>
          <w:sz w:val="26"/>
          <w:szCs w:val="26"/>
        </w:rPr>
        <w:t>Магдагачинский</w:t>
      </w:r>
      <w:proofErr w:type="spellEnd"/>
      <w:r w:rsidR="00610AE8" w:rsidRPr="00610AE8">
        <w:rPr>
          <w:b/>
          <w:i/>
          <w:sz w:val="26"/>
          <w:szCs w:val="26"/>
        </w:rPr>
        <w:t xml:space="preserve"> район, Амурская область</w:t>
      </w:r>
      <w:r w:rsidR="00015D1D" w:rsidRPr="00610AE8">
        <w:rPr>
          <w:b/>
          <w:i/>
          <w:sz w:val="26"/>
          <w:szCs w:val="26"/>
        </w:rPr>
        <w:t>».</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482FDB" w:rsidRDefault="00702A87" w:rsidP="00482FDB">
      <w:pPr>
        <w:pStyle w:val="a3"/>
        <w:numPr>
          <w:ilvl w:val="0"/>
          <w:numId w:val="2"/>
        </w:numPr>
        <w:tabs>
          <w:tab w:val="left" w:pos="1134"/>
        </w:tabs>
        <w:spacing w:line="240" w:lineRule="auto"/>
        <w:ind w:hanging="153"/>
        <w:rPr>
          <w:sz w:val="26"/>
          <w:szCs w:val="26"/>
        </w:rPr>
      </w:pPr>
      <w:r w:rsidRPr="00482FDB">
        <w:rPr>
          <w:sz w:val="26"/>
          <w:szCs w:val="26"/>
          <w:u w:val="single"/>
        </w:rPr>
        <w:t>Начальная (максимальная) цена договора</w:t>
      </w:r>
      <w:r w:rsidRPr="00482FDB">
        <w:rPr>
          <w:sz w:val="26"/>
          <w:szCs w:val="26"/>
        </w:rPr>
        <w:t>:</w:t>
      </w:r>
      <w:r w:rsidR="004B4007" w:rsidRPr="00482FDB">
        <w:rPr>
          <w:sz w:val="26"/>
          <w:szCs w:val="26"/>
        </w:rPr>
        <w:t xml:space="preserve"> </w:t>
      </w:r>
    </w:p>
    <w:p w:rsidR="00EB63FC" w:rsidRPr="00EB63FC" w:rsidRDefault="00EB63FC" w:rsidP="00EB63FC">
      <w:pPr>
        <w:pStyle w:val="a3"/>
        <w:spacing w:line="240" w:lineRule="auto"/>
        <w:ind w:left="786"/>
        <w:rPr>
          <w:snapToGrid w:val="0"/>
          <w:sz w:val="24"/>
        </w:rPr>
      </w:pPr>
      <w:r w:rsidRPr="00CA4AC5">
        <w:rPr>
          <w:b/>
          <w:i/>
          <w:snapToGrid w:val="0"/>
          <w:sz w:val="24"/>
        </w:rPr>
        <w:t xml:space="preserve">- </w:t>
      </w:r>
      <w:r w:rsidR="00610AE8">
        <w:rPr>
          <w:b/>
          <w:i/>
          <w:snapToGrid w:val="0"/>
          <w:sz w:val="24"/>
        </w:rPr>
        <w:t>2 288 485,</w:t>
      </w:r>
      <w:r w:rsidR="00610AE8" w:rsidRPr="00610AE8">
        <w:rPr>
          <w:b/>
          <w:i/>
          <w:snapToGrid w:val="0"/>
          <w:sz w:val="24"/>
        </w:rPr>
        <w:t>00</w:t>
      </w:r>
      <w:r w:rsidR="00610AE8">
        <w:rPr>
          <w:b/>
          <w:i/>
          <w:snapToGrid w:val="0"/>
          <w:sz w:val="24"/>
        </w:rPr>
        <w:t xml:space="preserve"> </w:t>
      </w:r>
      <w:r w:rsidRPr="00CA4AC5">
        <w:rPr>
          <w:b/>
          <w:i/>
          <w:snapToGrid w:val="0"/>
          <w:sz w:val="24"/>
        </w:rPr>
        <w:t xml:space="preserve">руб., </w:t>
      </w:r>
      <w:r w:rsidRPr="00EB63FC">
        <w:rPr>
          <w:snapToGrid w:val="0"/>
          <w:sz w:val="24"/>
        </w:rPr>
        <w:t>без учета НДС;</w:t>
      </w:r>
    </w:p>
    <w:p w:rsidR="00482FDB" w:rsidRPr="00482FDB" w:rsidRDefault="00EB63FC" w:rsidP="00EB63FC">
      <w:pPr>
        <w:pStyle w:val="a3"/>
        <w:tabs>
          <w:tab w:val="left" w:pos="1134"/>
        </w:tabs>
        <w:spacing w:line="240" w:lineRule="auto"/>
        <w:ind w:left="786"/>
        <w:rPr>
          <w:sz w:val="26"/>
          <w:szCs w:val="26"/>
        </w:rPr>
      </w:pPr>
      <w:r w:rsidRPr="00CA4AC5">
        <w:rPr>
          <w:b/>
          <w:i/>
          <w:sz w:val="24"/>
        </w:rPr>
        <w:t xml:space="preserve">- </w:t>
      </w:r>
      <w:r w:rsidR="00610AE8">
        <w:rPr>
          <w:b/>
          <w:i/>
          <w:sz w:val="24"/>
        </w:rPr>
        <w:t>2 700 412,</w:t>
      </w:r>
      <w:r w:rsidR="00610AE8" w:rsidRPr="00610AE8">
        <w:rPr>
          <w:b/>
          <w:i/>
          <w:sz w:val="24"/>
        </w:rPr>
        <w:t>30</w:t>
      </w:r>
      <w:r w:rsidR="00610AE8">
        <w:rPr>
          <w:b/>
          <w:i/>
          <w:sz w:val="24"/>
        </w:rPr>
        <w:t xml:space="preserve"> </w:t>
      </w:r>
      <w:r w:rsidRPr="00CA4AC5">
        <w:rPr>
          <w:b/>
          <w:i/>
          <w:sz w:val="24"/>
        </w:rPr>
        <w:t xml:space="preserve">руб., </w:t>
      </w:r>
      <w:r w:rsidRPr="00EB63FC">
        <w:rPr>
          <w:sz w:val="24"/>
        </w:rPr>
        <w:t>с учетом НДС</w:t>
      </w:r>
      <w:r w:rsidR="00482FDB" w:rsidRPr="00EB63FC">
        <w:rPr>
          <w:sz w:val="26"/>
          <w:szCs w:val="26"/>
        </w:rPr>
        <w:t>.</w:t>
      </w:r>
    </w:p>
    <w:p w:rsidR="00D811EC" w:rsidRPr="00A03EFB" w:rsidRDefault="00702A87" w:rsidP="00482FDB">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10AE8">
        <w:rPr>
          <w:sz w:val="26"/>
          <w:szCs w:val="26"/>
        </w:rPr>
        <w:t>21</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967969">
        <w:rPr>
          <w:sz w:val="26"/>
          <w:szCs w:val="26"/>
        </w:rPr>
        <w:t>09</w:t>
      </w:r>
      <w:r w:rsidR="009F2239" w:rsidRPr="00A03EFB">
        <w:rPr>
          <w:sz w:val="26"/>
          <w:szCs w:val="26"/>
        </w:rPr>
        <w:t xml:space="preserve">» </w:t>
      </w:r>
      <w:r w:rsidR="00967969">
        <w:rPr>
          <w:sz w:val="26"/>
          <w:szCs w:val="26"/>
        </w:rPr>
        <w:t xml:space="preserve">марта </w:t>
      </w:r>
      <w:r w:rsidR="00652516">
        <w:rPr>
          <w:sz w:val="26"/>
          <w:szCs w:val="26"/>
        </w:rPr>
        <w:t xml:space="preserve">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967969">
        <w:rPr>
          <w:b/>
          <w:i/>
          <w:sz w:val="26"/>
          <w:szCs w:val="26"/>
        </w:rPr>
        <w:t>21</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67969">
        <w:rPr>
          <w:b/>
          <w:i/>
          <w:sz w:val="26"/>
          <w:szCs w:val="26"/>
        </w:rPr>
        <w:t>09</w:t>
      </w:r>
      <w:r w:rsidR="00D623F2">
        <w:rPr>
          <w:b/>
          <w:i/>
          <w:sz w:val="26"/>
          <w:szCs w:val="26"/>
        </w:rPr>
        <w:t>»</w:t>
      </w:r>
      <w:r w:rsidR="004B4007" w:rsidRPr="0049780E">
        <w:rPr>
          <w:b/>
          <w:i/>
          <w:sz w:val="26"/>
          <w:szCs w:val="26"/>
        </w:rPr>
        <w:t xml:space="preserve"> </w:t>
      </w:r>
      <w:r w:rsidR="00967969">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67969">
        <w:rPr>
          <w:b/>
          <w:i/>
          <w:sz w:val="26"/>
          <w:szCs w:val="26"/>
        </w:rPr>
        <w:t>10</w:t>
      </w:r>
      <w:r w:rsidR="00732CF0">
        <w:rPr>
          <w:b/>
          <w:i/>
          <w:sz w:val="26"/>
          <w:szCs w:val="26"/>
        </w:rPr>
        <w:t>»</w:t>
      </w:r>
      <w:r w:rsidR="00732CF0" w:rsidRPr="0049780E">
        <w:rPr>
          <w:b/>
          <w:i/>
          <w:sz w:val="26"/>
          <w:szCs w:val="26"/>
        </w:rPr>
        <w:t xml:space="preserve"> </w:t>
      </w:r>
      <w:r w:rsidR="00967969">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67969">
        <w:rPr>
          <w:sz w:val="26"/>
          <w:szCs w:val="26"/>
        </w:rPr>
        <w:t>«0</w:t>
      </w:r>
      <w:r w:rsidR="00482FDB">
        <w:rPr>
          <w:sz w:val="26"/>
          <w:szCs w:val="26"/>
        </w:rPr>
        <w:t>4</w:t>
      </w:r>
      <w:r w:rsidR="00C10D21">
        <w:rPr>
          <w:sz w:val="26"/>
          <w:szCs w:val="26"/>
        </w:rPr>
        <w:t>»</w:t>
      </w:r>
      <w:r w:rsidR="004E3E58">
        <w:rPr>
          <w:sz w:val="26"/>
          <w:szCs w:val="26"/>
        </w:rPr>
        <w:t xml:space="preserve"> </w:t>
      </w:r>
      <w:r w:rsidR="00967969">
        <w:rPr>
          <w:sz w:val="26"/>
          <w:szCs w:val="26"/>
        </w:rPr>
        <w:t>апреля</w:t>
      </w:r>
      <w:r w:rsidR="004E3E58">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B85EAF" w:rsidRPr="002251E1" w:rsidRDefault="00B85EAF" w:rsidP="00B85EAF">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B85EAF" w:rsidRPr="002251E1" w:rsidRDefault="00B85EAF" w:rsidP="00B85EAF">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B85EAF" w:rsidRPr="002251E1" w:rsidRDefault="00B85EAF" w:rsidP="00B85EAF">
      <w:pPr>
        <w:spacing w:after="0" w:line="240" w:lineRule="auto"/>
        <w:jc w:val="both"/>
        <w:rPr>
          <w:rFonts w:ascii="Times New Roman" w:eastAsia="Times New Roman" w:hAnsi="Times New Roman" w:cs="Times New Roman"/>
          <w:b/>
          <w:sz w:val="25"/>
          <w:szCs w:val="25"/>
          <w:u w:val="single"/>
          <w:lang w:eastAsia="ru-RU"/>
        </w:rPr>
      </w:pPr>
    </w:p>
    <w:p w:rsidR="00B85EAF" w:rsidRDefault="00B85EAF" w:rsidP="00B85EAF">
      <w:pPr>
        <w:spacing w:after="0" w:line="240" w:lineRule="auto"/>
        <w:jc w:val="both"/>
        <w:rPr>
          <w:rFonts w:ascii="Times New Roman" w:eastAsia="Times New Roman" w:hAnsi="Times New Roman" w:cs="Times New Roman"/>
          <w:sz w:val="28"/>
          <w:szCs w:val="28"/>
          <w:lang w:eastAsia="ru-RU"/>
        </w:rPr>
      </w:pPr>
    </w:p>
    <w:p w:rsidR="00B85EAF" w:rsidRDefault="00B85EAF" w:rsidP="00B85EAF">
      <w:pPr>
        <w:spacing w:after="0" w:line="240" w:lineRule="auto"/>
        <w:jc w:val="both"/>
        <w:rPr>
          <w:rFonts w:ascii="Times New Roman" w:eastAsia="Times New Roman" w:hAnsi="Times New Roman" w:cs="Times New Roman"/>
          <w:sz w:val="28"/>
          <w:szCs w:val="28"/>
          <w:lang w:eastAsia="ru-RU"/>
        </w:rPr>
      </w:pPr>
    </w:p>
    <w:p w:rsidR="00B85EAF" w:rsidRDefault="00B85EAF" w:rsidP="00B85EAF">
      <w:pPr>
        <w:spacing w:after="0" w:line="240" w:lineRule="auto"/>
        <w:jc w:val="both"/>
        <w:rPr>
          <w:rFonts w:ascii="Times New Roman" w:eastAsia="Times New Roman" w:hAnsi="Times New Roman" w:cs="Times New Roman"/>
          <w:sz w:val="28"/>
          <w:szCs w:val="28"/>
          <w:lang w:eastAsia="ru-RU"/>
        </w:rPr>
      </w:pPr>
    </w:p>
    <w:p w:rsidR="00B85EAF" w:rsidRPr="00E23FD7" w:rsidRDefault="00B85EAF" w:rsidP="00B85EAF">
      <w:pPr>
        <w:pStyle w:val="ae"/>
        <w:tabs>
          <w:tab w:val="clear" w:pos="9356"/>
        </w:tabs>
        <w:rPr>
          <w:sz w:val="16"/>
          <w:szCs w:val="16"/>
        </w:rPr>
      </w:pPr>
      <w:r>
        <w:rPr>
          <w:sz w:val="16"/>
          <w:szCs w:val="16"/>
        </w:rPr>
        <w:t>Чуясова Е.Г.</w:t>
      </w:r>
    </w:p>
    <w:p w:rsidR="00B85EAF" w:rsidRPr="00E23FD7" w:rsidRDefault="00B85EAF" w:rsidP="00B85EAF">
      <w:pPr>
        <w:pStyle w:val="ae"/>
        <w:tabs>
          <w:tab w:val="clear" w:pos="9356"/>
        </w:tabs>
        <w:rPr>
          <w:sz w:val="16"/>
          <w:szCs w:val="16"/>
        </w:rPr>
      </w:pPr>
      <w:r w:rsidRPr="00E23FD7">
        <w:rPr>
          <w:sz w:val="16"/>
          <w:szCs w:val="16"/>
        </w:rPr>
        <w:t>(416-2) 397-</w:t>
      </w:r>
      <w:r>
        <w:rPr>
          <w:sz w:val="16"/>
          <w:szCs w:val="16"/>
        </w:rPr>
        <w:t>268</w:t>
      </w:r>
    </w:p>
    <w:p w:rsidR="00B85EAF" w:rsidRPr="00491E60" w:rsidRDefault="00B85EAF" w:rsidP="00B85EA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B85EAF">
      <w:pPr>
        <w:autoSpaceDE w:val="0"/>
        <w:autoSpaceDN w:val="0"/>
        <w:spacing w:after="0" w:line="240" w:lineRule="auto"/>
        <w:jc w:val="both"/>
        <w:rPr>
          <w:szCs w:val="28"/>
        </w:rPr>
      </w:pPr>
      <w:bookmarkStart w:id="0" w:name="_GoBack"/>
      <w:bookmarkEnd w:id="0"/>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34" w:rsidRDefault="00772C34" w:rsidP="0049780E">
      <w:pPr>
        <w:spacing w:after="0" w:line="240" w:lineRule="auto"/>
      </w:pPr>
      <w:r>
        <w:separator/>
      </w:r>
    </w:p>
  </w:endnote>
  <w:endnote w:type="continuationSeparator" w:id="0">
    <w:p w:rsidR="00772C34" w:rsidRDefault="00772C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85EA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34" w:rsidRDefault="00772C34" w:rsidP="0049780E">
      <w:pPr>
        <w:spacing w:after="0" w:line="240" w:lineRule="auto"/>
      </w:pPr>
      <w:r>
        <w:separator/>
      </w:r>
    </w:p>
  </w:footnote>
  <w:footnote w:type="continuationSeparator" w:id="0">
    <w:p w:rsidR="00772C34" w:rsidRDefault="00772C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967969">
      <w:rPr>
        <w:i/>
        <w:sz w:val="18"/>
        <w:szCs w:val="18"/>
      </w:rPr>
      <w:t>9</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5D1D"/>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0FA"/>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D63A4"/>
    <w:rsid w:val="002E1584"/>
    <w:rsid w:val="002E5678"/>
    <w:rsid w:val="002F0D92"/>
    <w:rsid w:val="002F2C81"/>
    <w:rsid w:val="002F3B34"/>
    <w:rsid w:val="002F3BCA"/>
    <w:rsid w:val="002F6C12"/>
    <w:rsid w:val="00301C4A"/>
    <w:rsid w:val="0030415D"/>
    <w:rsid w:val="003049B6"/>
    <w:rsid w:val="003064B1"/>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7612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FDB"/>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5ADF"/>
    <w:rsid w:val="005161CC"/>
    <w:rsid w:val="005168C3"/>
    <w:rsid w:val="0051691A"/>
    <w:rsid w:val="00517FE9"/>
    <w:rsid w:val="00522387"/>
    <w:rsid w:val="0052455F"/>
    <w:rsid w:val="00524DDC"/>
    <w:rsid w:val="005272A2"/>
    <w:rsid w:val="00531490"/>
    <w:rsid w:val="00531872"/>
    <w:rsid w:val="00531ADF"/>
    <w:rsid w:val="00534700"/>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0AE8"/>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C34"/>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DA4"/>
    <w:rsid w:val="007D19A4"/>
    <w:rsid w:val="007D36C8"/>
    <w:rsid w:val="007D447A"/>
    <w:rsid w:val="007D60C1"/>
    <w:rsid w:val="007E01AC"/>
    <w:rsid w:val="007E23B6"/>
    <w:rsid w:val="007E307A"/>
    <w:rsid w:val="007E48F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6796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85EAF"/>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6ACB"/>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F3B"/>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21D"/>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3FC"/>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AFA6-3693-4AE7-80E3-2DE29D5A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cp:revision>
  <cp:lastPrinted>2017-02-20T23:09:00Z</cp:lastPrinted>
  <dcterms:created xsi:type="dcterms:W3CDTF">2017-02-09T02:02:00Z</dcterms:created>
  <dcterms:modified xsi:type="dcterms:W3CDTF">2017-02-20T23:14:00Z</dcterms:modified>
</cp:coreProperties>
</file>