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F244E">
        <w:rPr>
          <w:rFonts w:ascii="Times New Roman" w:hAnsi="Times New Roman"/>
          <w:sz w:val="28"/>
          <w:szCs w:val="28"/>
        </w:rPr>
        <w:t>24</w:t>
      </w:r>
      <w:r w:rsidR="001F1045">
        <w:rPr>
          <w:rFonts w:ascii="Times New Roman" w:hAnsi="Times New Roman"/>
          <w:sz w:val="28"/>
          <w:szCs w:val="28"/>
        </w:rPr>
        <w:t>/</w:t>
      </w:r>
      <w:r w:rsidR="00FF244E">
        <w:rPr>
          <w:rFonts w:ascii="Times New Roman" w:hAnsi="Times New Roman"/>
          <w:sz w:val="28"/>
          <w:szCs w:val="28"/>
        </w:rPr>
        <w:t>ИМ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83421" w:rsidRDefault="00352406" w:rsidP="00C83421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FF244E">
        <w:rPr>
          <w:b/>
          <w:bCs/>
          <w:i/>
          <w:iCs/>
          <w:snapToGrid w:val="0"/>
          <w:szCs w:val="28"/>
        </w:rPr>
        <w:t xml:space="preserve">Компоненты системы учета четвертого типа (в </w:t>
      </w:r>
      <w:proofErr w:type="gramStart"/>
      <w:r w:rsidR="00FF244E">
        <w:rPr>
          <w:b/>
          <w:bCs/>
          <w:i/>
          <w:iCs/>
          <w:snapToGrid w:val="0"/>
          <w:szCs w:val="28"/>
        </w:rPr>
        <w:t>рамках</w:t>
      </w:r>
      <w:proofErr w:type="gramEnd"/>
      <w:r w:rsidR="00FF244E">
        <w:rPr>
          <w:b/>
          <w:bCs/>
          <w:i/>
          <w:iCs/>
          <w:snapToGrid w:val="0"/>
          <w:szCs w:val="28"/>
        </w:rPr>
        <w:t xml:space="preserve"> создания АИИС КУЭ РРЭ в филиалах АО "ДРСК") (</w:t>
      </w:r>
      <w:proofErr w:type="spellStart"/>
      <w:r w:rsidR="00FF244E">
        <w:rPr>
          <w:b/>
          <w:bCs/>
          <w:i/>
          <w:iCs/>
          <w:snapToGrid w:val="0"/>
          <w:szCs w:val="28"/>
        </w:rPr>
        <w:t>РиМ</w:t>
      </w:r>
      <w:proofErr w:type="spellEnd"/>
      <w:r w:rsidR="00FF244E">
        <w:rPr>
          <w:b/>
          <w:bCs/>
          <w:i/>
          <w:iCs/>
          <w:snapToGrid w:val="0"/>
          <w:szCs w:val="28"/>
        </w:rPr>
        <w:t xml:space="preserve">) </w:t>
      </w:r>
      <w:r w:rsidR="00FF244E">
        <w:rPr>
          <w:b/>
          <w:bCs/>
          <w:snapToGrid w:val="0"/>
          <w:szCs w:val="28"/>
        </w:rPr>
        <w:t xml:space="preserve">закупка № 930 раздел 2.4  </w:t>
      </w:r>
      <w:r w:rsidR="00C83421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269E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269E2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83421">
              <w:rPr>
                <w:b/>
                <w:sz w:val="24"/>
                <w:szCs w:val="24"/>
              </w:rPr>
              <w:t>января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C83421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FF244E" w:rsidRDefault="00FF244E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7269E2" w:rsidRPr="007269E2">
        <w:rPr>
          <w:b/>
          <w:i/>
          <w:szCs w:val="26"/>
        </w:rPr>
        <w:t>31604444053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7429D" w:rsidRPr="005B29F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5B29FF">
        <w:rPr>
          <w:sz w:val="26"/>
          <w:szCs w:val="26"/>
        </w:rPr>
        <w:t>Форма голосования членов Закупочной</w:t>
      </w:r>
      <w:bookmarkStart w:id="2" w:name="_GoBack"/>
      <w:bookmarkEnd w:id="2"/>
      <w:r w:rsidRPr="005B29FF">
        <w:rPr>
          <w:sz w:val="26"/>
          <w:szCs w:val="26"/>
        </w:rPr>
        <w:t xml:space="preserve"> комиссии: очно-заочная.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По вопросу № 1</w:t>
      </w:r>
    </w:p>
    <w:p w:rsidR="005B29FF" w:rsidRPr="005B29FF" w:rsidRDefault="005B29FF" w:rsidP="005B29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B29FF">
        <w:rPr>
          <w:sz w:val="26"/>
          <w:szCs w:val="26"/>
        </w:rPr>
        <w:t>Признать процедуру переторжки состоявшейся.</w:t>
      </w:r>
    </w:p>
    <w:p w:rsidR="005B29FF" w:rsidRPr="005B29FF" w:rsidRDefault="005B29FF" w:rsidP="005B29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B29FF">
        <w:rPr>
          <w:sz w:val="26"/>
          <w:szCs w:val="26"/>
        </w:rPr>
        <w:t>Утвердить</w:t>
      </w:r>
      <w:r w:rsidRPr="005B29FF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5B29FF" w:rsidRPr="000A692E" w:rsidTr="00A7611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FF" w:rsidRPr="000A692E" w:rsidRDefault="005B29FF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B29FF" w:rsidRPr="000A692E" w:rsidRDefault="005B29FF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FF" w:rsidRPr="002B2ACF" w:rsidRDefault="005B29FF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FF" w:rsidRPr="002B2ACF" w:rsidRDefault="005B29FF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FF" w:rsidRPr="002B2ACF" w:rsidRDefault="005B29FF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FF244E" w:rsidRPr="00FC5435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4E" w:rsidRPr="00FC5435" w:rsidRDefault="00FF244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4E" w:rsidRDefault="00FF244E" w:rsidP="00E8067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РиМ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Торговый Дом»</w:t>
            </w:r>
          </w:p>
          <w:p w:rsidR="00FF244E" w:rsidRDefault="00FF244E" w:rsidP="00E8067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Красный проспект, 220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4E" w:rsidRPr="00CC4576" w:rsidRDefault="00FF244E" w:rsidP="00E8067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11 456 128,22 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4E" w:rsidRPr="00CC4576" w:rsidRDefault="00FF244E" w:rsidP="00E8067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11 456 128,22 </w:t>
            </w:r>
          </w:p>
        </w:tc>
      </w:tr>
      <w:tr w:rsidR="00FF244E" w:rsidRPr="00FC5435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4E" w:rsidRPr="00FC5435" w:rsidRDefault="00FF244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4E" w:rsidRDefault="00FF244E" w:rsidP="00E8067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РосЭнергоСнаб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F244E" w:rsidRDefault="00FF244E" w:rsidP="00E8067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Санкт-Петербург,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>, 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4E" w:rsidRPr="00CC4576" w:rsidRDefault="00FF244E" w:rsidP="00E8067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13 287 684,75 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44E" w:rsidRPr="00CC4576" w:rsidRDefault="00FF244E" w:rsidP="00E8067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13 287 684,75 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По вопросу № 2</w:t>
      </w:r>
    </w:p>
    <w:p w:rsidR="005B29FF" w:rsidRPr="005B29FF" w:rsidRDefault="005B29FF" w:rsidP="005B29F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5B29FF">
        <w:rPr>
          <w:sz w:val="26"/>
          <w:szCs w:val="26"/>
        </w:rPr>
        <w:t xml:space="preserve">Утвердить </w:t>
      </w:r>
      <w:proofErr w:type="gramStart"/>
      <w:r w:rsidRPr="005B29FF">
        <w:rPr>
          <w:sz w:val="26"/>
          <w:szCs w:val="26"/>
        </w:rPr>
        <w:t>итоговую</w:t>
      </w:r>
      <w:proofErr w:type="gramEnd"/>
      <w:r w:rsidRPr="005B29FF">
        <w:rPr>
          <w:sz w:val="26"/>
          <w:szCs w:val="26"/>
        </w:rPr>
        <w:t xml:space="preserve"> </w:t>
      </w:r>
      <w:proofErr w:type="spellStart"/>
      <w:r w:rsidRPr="005B29FF">
        <w:rPr>
          <w:sz w:val="26"/>
          <w:szCs w:val="26"/>
        </w:rPr>
        <w:t>ранжировку</w:t>
      </w:r>
      <w:proofErr w:type="spellEnd"/>
      <w:r w:rsidRPr="005B29FF">
        <w:rPr>
          <w:sz w:val="26"/>
          <w:szCs w:val="26"/>
        </w:rPr>
        <w:t xml:space="preserve"> заявок</w:t>
      </w:r>
    </w:p>
    <w:tbl>
      <w:tblPr>
        <w:tblW w:w="9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2009"/>
        <w:gridCol w:w="2268"/>
      </w:tblGrid>
      <w:tr w:rsidR="005B29FF" w:rsidRPr="003C7F02" w:rsidTr="00FF24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FF" w:rsidRPr="003C7F02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FF" w:rsidRPr="003C7F02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FF" w:rsidRPr="003C7F02" w:rsidRDefault="005B29FF" w:rsidP="00A7611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FF" w:rsidRPr="003C7F02" w:rsidRDefault="005B29FF" w:rsidP="00A7611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FF244E" w:rsidRPr="003C7F02" w:rsidTr="00FF244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E" w:rsidRPr="003C7F02" w:rsidRDefault="00FF244E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E" w:rsidRDefault="00FF244E" w:rsidP="00E8067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РиМ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Торговый Дом»</w:t>
            </w:r>
          </w:p>
          <w:p w:rsidR="00FF244E" w:rsidRDefault="00FF244E" w:rsidP="00E8067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Красный проспект, 220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E" w:rsidRPr="00CC4576" w:rsidRDefault="00FF244E" w:rsidP="00E8067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11 456 128,22 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E" w:rsidRPr="00CC4576" w:rsidRDefault="00FF244E" w:rsidP="00E8067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11 456 128,22 </w:t>
            </w:r>
          </w:p>
        </w:tc>
      </w:tr>
      <w:tr w:rsidR="00FF244E" w:rsidRPr="00FC5435" w:rsidTr="00FF244E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E" w:rsidRPr="00FC5435" w:rsidRDefault="00FF244E" w:rsidP="00A7611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E" w:rsidRDefault="00FF244E" w:rsidP="00E8067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РосЭнергоСнаб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F244E" w:rsidRDefault="00FF244E" w:rsidP="00E8067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Санкт-Петербург,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>, 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E" w:rsidRPr="00CC4576" w:rsidRDefault="00FF244E" w:rsidP="00E8067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13 287 684,75 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E" w:rsidRPr="00CC4576" w:rsidRDefault="00FF244E" w:rsidP="00E8067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13 287 684,75 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По вопросу № 3</w:t>
      </w:r>
    </w:p>
    <w:p w:rsidR="00C83421" w:rsidRPr="00D73330" w:rsidRDefault="005B29FF" w:rsidP="00C83421">
      <w:pPr>
        <w:spacing w:line="240" w:lineRule="auto"/>
        <w:ind w:firstLine="0"/>
        <w:rPr>
          <w:sz w:val="26"/>
          <w:szCs w:val="26"/>
        </w:rPr>
      </w:pPr>
      <w:r w:rsidRPr="005B29FF">
        <w:rPr>
          <w:b/>
          <w:spacing w:val="4"/>
          <w:sz w:val="26"/>
          <w:szCs w:val="26"/>
        </w:rPr>
        <w:t>Признать</w:t>
      </w:r>
      <w:r w:rsidRPr="005B29FF">
        <w:rPr>
          <w:sz w:val="26"/>
          <w:szCs w:val="26"/>
        </w:rPr>
        <w:t xml:space="preserve"> Победителем запроса </w:t>
      </w:r>
      <w:r w:rsidRPr="005B29FF">
        <w:rPr>
          <w:spacing w:val="4"/>
          <w:sz w:val="26"/>
          <w:szCs w:val="26"/>
        </w:rPr>
        <w:t>п</w:t>
      </w:r>
      <w:r w:rsidRPr="005B29FF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5B29FF">
        <w:rPr>
          <w:sz w:val="26"/>
          <w:szCs w:val="26"/>
        </w:rPr>
        <w:t>ранжировке</w:t>
      </w:r>
      <w:proofErr w:type="spellEnd"/>
      <w:r w:rsidRPr="005B29FF">
        <w:rPr>
          <w:sz w:val="26"/>
          <w:szCs w:val="26"/>
        </w:rPr>
        <w:t xml:space="preserve"> по степени предпочтительности для заказчика: </w:t>
      </w:r>
      <w:r w:rsidR="00FF244E" w:rsidRPr="009B5AA0">
        <w:rPr>
          <w:b/>
          <w:bCs/>
          <w:i/>
          <w:iCs/>
          <w:sz w:val="26"/>
          <w:szCs w:val="26"/>
        </w:rPr>
        <w:t xml:space="preserve">Компоненты </w:t>
      </w:r>
      <w:r w:rsidR="00FF244E" w:rsidRPr="009B5AA0">
        <w:rPr>
          <w:b/>
          <w:bCs/>
          <w:i/>
          <w:iCs/>
          <w:sz w:val="26"/>
          <w:szCs w:val="26"/>
        </w:rPr>
        <w:lastRenderedPageBreak/>
        <w:t xml:space="preserve">системы учета четвертого типа (в </w:t>
      </w:r>
      <w:proofErr w:type="gramStart"/>
      <w:r w:rsidR="00FF244E" w:rsidRPr="009B5AA0">
        <w:rPr>
          <w:b/>
          <w:bCs/>
          <w:i/>
          <w:iCs/>
          <w:sz w:val="26"/>
          <w:szCs w:val="26"/>
        </w:rPr>
        <w:t>рамках</w:t>
      </w:r>
      <w:proofErr w:type="gramEnd"/>
      <w:r w:rsidR="00FF244E" w:rsidRPr="009B5AA0">
        <w:rPr>
          <w:b/>
          <w:bCs/>
          <w:i/>
          <w:iCs/>
          <w:sz w:val="26"/>
          <w:szCs w:val="26"/>
        </w:rPr>
        <w:t xml:space="preserve"> создания АИИС КУЭ РРЭ в филиалах АО "ДРСК") (</w:t>
      </w:r>
      <w:proofErr w:type="spellStart"/>
      <w:r w:rsidR="00FF244E" w:rsidRPr="009B5AA0">
        <w:rPr>
          <w:b/>
          <w:bCs/>
          <w:i/>
          <w:iCs/>
          <w:sz w:val="26"/>
          <w:szCs w:val="26"/>
        </w:rPr>
        <w:t>РиМ</w:t>
      </w:r>
      <w:proofErr w:type="spellEnd"/>
      <w:r w:rsidR="00FF244E" w:rsidRPr="009B5AA0">
        <w:rPr>
          <w:b/>
          <w:bCs/>
          <w:i/>
          <w:iCs/>
          <w:sz w:val="26"/>
          <w:szCs w:val="26"/>
        </w:rPr>
        <w:t xml:space="preserve">) </w:t>
      </w:r>
      <w:r w:rsidR="00FF244E" w:rsidRPr="009B5AA0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FF244E" w:rsidRPr="009B5AA0">
        <w:rPr>
          <w:b/>
          <w:i/>
          <w:sz w:val="26"/>
          <w:szCs w:val="26"/>
          <w:lang w:eastAsia="en-US"/>
        </w:rPr>
        <w:t xml:space="preserve"> </w:t>
      </w:r>
      <w:r w:rsidR="00FF244E" w:rsidRPr="009B5AA0">
        <w:rPr>
          <w:b/>
          <w:i/>
          <w:sz w:val="26"/>
          <w:szCs w:val="26"/>
        </w:rPr>
        <w:t>ЗАО «</w:t>
      </w:r>
      <w:proofErr w:type="spellStart"/>
      <w:r w:rsidR="00FF244E" w:rsidRPr="009B5AA0">
        <w:rPr>
          <w:b/>
          <w:i/>
          <w:sz w:val="26"/>
          <w:szCs w:val="26"/>
        </w:rPr>
        <w:t>РиМ</w:t>
      </w:r>
      <w:proofErr w:type="spellEnd"/>
      <w:r w:rsidR="00FF244E" w:rsidRPr="009B5AA0">
        <w:rPr>
          <w:b/>
          <w:i/>
          <w:sz w:val="26"/>
          <w:szCs w:val="26"/>
        </w:rPr>
        <w:t xml:space="preserve"> Торговый Дом» </w:t>
      </w:r>
      <w:r w:rsidR="00FF244E" w:rsidRPr="009B5AA0">
        <w:rPr>
          <w:sz w:val="26"/>
          <w:szCs w:val="26"/>
        </w:rPr>
        <w:t xml:space="preserve">г. Новосибирск, Красный проспект, 220 на условиях: стоимость предложения </w:t>
      </w:r>
      <w:r w:rsidR="00FF244E" w:rsidRPr="009B5AA0">
        <w:rPr>
          <w:b/>
          <w:bCs/>
          <w:i/>
          <w:sz w:val="26"/>
          <w:szCs w:val="26"/>
          <w:lang w:eastAsia="en-US"/>
        </w:rPr>
        <w:t xml:space="preserve">11 456 128,22  </w:t>
      </w:r>
      <w:r w:rsidR="00FF244E" w:rsidRPr="009B5AA0">
        <w:rPr>
          <w:sz w:val="26"/>
          <w:szCs w:val="26"/>
          <w:lang w:eastAsia="en-US"/>
        </w:rPr>
        <w:t>руб. без учета НДС (13 518 231,30  руб. с учетом НДС). Срок поставки: с  момента заключение договора  по 31.03.2017 г. Условия оплаты: в течение 60 календарных дней с момента получения продукции</w:t>
      </w:r>
      <w:r w:rsidR="00FF244E" w:rsidRPr="009B5AA0">
        <w:rPr>
          <w:sz w:val="26"/>
          <w:szCs w:val="26"/>
        </w:rPr>
        <w:t>. Гарантийные обязательства: 60 мес</w:t>
      </w:r>
      <w:r w:rsidR="00C83421" w:rsidRPr="00D73330">
        <w:rPr>
          <w:sz w:val="26"/>
          <w:szCs w:val="26"/>
        </w:rPr>
        <w:t xml:space="preserve">. </w:t>
      </w:r>
    </w:p>
    <w:p w:rsidR="00C83421" w:rsidRPr="00D73330" w:rsidRDefault="00C83421" w:rsidP="00C83421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C83421" w:rsidRDefault="00C83421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C066A">
      <w:headerReference w:type="default" r:id="rId9"/>
      <w:footerReference w:type="default" r:id="rId10"/>
      <w:pgSz w:w="11906" w:h="16838"/>
      <w:pgMar w:top="917" w:right="567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90" w:rsidRDefault="00A83690" w:rsidP="00355095">
      <w:pPr>
        <w:spacing w:line="240" w:lineRule="auto"/>
      </w:pPr>
      <w:r>
        <w:separator/>
      </w:r>
    </w:p>
  </w:endnote>
  <w:endnote w:type="continuationSeparator" w:id="0">
    <w:p w:rsidR="00A83690" w:rsidRDefault="00A836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4C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4C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90" w:rsidRDefault="00A83690" w:rsidP="00355095">
      <w:pPr>
        <w:spacing w:line="240" w:lineRule="auto"/>
      </w:pPr>
      <w:r>
        <w:separator/>
      </w:r>
    </w:p>
  </w:footnote>
  <w:footnote w:type="continuationSeparator" w:id="0">
    <w:p w:rsidR="00A83690" w:rsidRDefault="00A836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F244E">
      <w:rPr>
        <w:i/>
        <w:sz w:val="20"/>
      </w:rPr>
      <w:t>930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FF244E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4C7B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7984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03FC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D772E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269E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366A"/>
    <w:rsid w:val="00A45BE3"/>
    <w:rsid w:val="00A56CAE"/>
    <w:rsid w:val="00A57A7B"/>
    <w:rsid w:val="00A62A51"/>
    <w:rsid w:val="00A66628"/>
    <w:rsid w:val="00A718D9"/>
    <w:rsid w:val="00A76D45"/>
    <w:rsid w:val="00A83690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1433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421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C7990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0993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244E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61</cp:revision>
  <cp:lastPrinted>2017-01-27T00:37:00Z</cp:lastPrinted>
  <dcterms:created xsi:type="dcterms:W3CDTF">2014-08-07T23:18:00Z</dcterms:created>
  <dcterms:modified xsi:type="dcterms:W3CDTF">2017-01-27T00:37:00Z</dcterms:modified>
</cp:coreProperties>
</file>