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EE2CC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7197B">
              <w:rPr>
                <w:rFonts w:ascii="Times New Roman" w:eastAsia="Times New Roman" w:hAnsi="Times New Roman" w:cs="Times New Roman"/>
                <w:b/>
                <w:bCs/>
                <w:sz w:val="26"/>
                <w:szCs w:val="20"/>
                <w:lang w:eastAsia="ru-RU"/>
              </w:rPr>
              <w:t>2</w:t>
            </w:r>
            <w:r w:rsidR="00EE2CC8">
              <w:rPr>
                <w:rFonts w:ascii="Times New Roman" w:eastAsia="Times New Roman" w:hAnsi="Times New Roman" w:cs="Times New Roman"/>
                <w:b/>
                <w:bCs/>
                <w:sz w:val="26"/>
                <w:szCs w:val="20"/>
                <w:lang w:eastAsia="ru-RU"/>
              </w:rPr>
              <w:t>82</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92194">
            <w:pPr>
              <w:pStyle w:val="a3"/>
              <w:spacing w:before="0" w:line="240" w:lineRule="auto"/>
              <w:rPr>
                <w:b/>
                <w:i/>
                <w:snapToGrid w:val="0"/>
                <w:sz w:val="26"/>
                <w:szCs w:val="26"/>
              </w:rPr>
            </w:pPr>
            <w:r w:rsidRPr="00235916">
              <w:rPr>
                <w:b/>
                <w:i/>
                <w:snapToGrid w:val="0"/>
                <w:sz w:val="26"/>
                <w:szCs w:val="26"/>
              </w:rPr>
              <w:t xml:space="preserve">№ </w:t>
            </w:r>
            <w:r w:rsidR="00A92194">
              <w:rPr>
                <w:b/>
                <w:i/>
                <w:snapToGrid w:val="0"/>
                <w:sz w:val="26"/>
                <w:szCs w:val="26"/>
              </w:rPr>
              <w:t>18</w:t>
            </w:r>
            <w:r w:rsidRPr="00235916">
              <w:rPr>
                <w:b/>
                <w:i/>
                <w:snapToGrid w:val="0"/>
                <w:sz w:val="26"/>
                <w:szCs w:val="26"/>
              </w:rPr>
              <w:t>/</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701A74" w:rsidP="00A92194">
            <w:pPr>
              <w:pStyle w:val="a3"/>
              <w:tabs>
                <w:tab w:val="left" w:pos="3075"/>
              </w:tabs>
              <w:spacing w:before="0" w:line="240" w:lineRule="auto"/>
              <w:jc w:val="right"/>
              <w:rPr>
                <w:b/>
                <w:i/>
                <w:snapToGrid w:val="0"/>
                <w:sz w:val="26"/>
                <w:szCs w:val="26"/>
              </w:rPr>
            </w:pPr>
            <w:r>
              <w:rPr>
                <w:b/>
                <w:i/>
                <w:snapToGrid w:val="0"/>
                <w:sz w:val="26"/>
                <w:szCs w:val="26"/>
              </w:rPr>
              <w:t>«</w:t>
            </w:r>
            <w:r w:rsidR="00A92194">
              <w:rPr>
                <w:b/>
                <w:i/>
                <w:snapToGrid w:val="0"/>
                <w:sz w:val="26"/>
                <w:szCs w:val="26"/>
              </w:rPr>
              <w:t>07</w:t>
            </w:r>
            <w:r>
              <w:rPr>
                <w:b/>
                <w:i/>
                <w:snapToGrid w:val="0"/>
                <w:sz w:val="26"/>
                <w:szCs w:val="26"/>
              </w:rPr>
              <w:t>»</w:t>
            </w:r>
            <w:r w:rsidR="00235916" w:rsidRPr="00235916">
              <w:rPr>
                <w:b/>
                <w:i/>
                <w:snapToGrid w:val="0"/>
                <w:sz w:val="26"/>
                <w:szCs w:val="26"/>
              </w:rPr>
              <w:t xml:space="preserve"> </w:t>
            </w:r>
            <w:r w:rsidR="00A92194">
              <w:rPr>
                <w:b/>
                <w:i/>
                <w:snapToGrid w:val="0"/>
                <w:sz w:val="26"/>
                <w:szCs w:val="26"/>
              </w:rPr>
              <w:t>декабря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D35EEC">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запрос предложений</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EE2CC8" w:rsidRPr="00EE2CC8">
        <w:rPr>
          <w:b/>
          <w:bCs/>
          <w:i/>
          <w:iCs/>
          <w:snapToGrid w:val="0"/>
          <w:sz w:val="26"/>
          <w:szCs w:val="26"/>
        </w:rPr>
        <w:t xml:space="preserve">Установка оборудования на ПС 110, 35 </w:t>
      </w:r>
      <w:proofErr w:type="spellStart"/>
      <w:r w:rsidR="00EE2CC8" w:rsidRPr="00EE2CC8">
        <w:rPr>
          <w:b/>
          <w:bCs/>
          <w:i/>
          <w:iCs/>
          <w:snapToGrid w:val="0"/>
          <w:sz w:val="26"/>
          <w:szCs w:val="26"/>
        </w:rPr>
        <w:t>кВ</w:t>
      </w:r>
      <w:proofErr w:type="spellEnd"/>
      <w:r w:rsidR="00EE2CC8" w:rsidRPr="00EE2CC8">
        <w:rPr>
          <w:b/>
          <w:bCs/>
          <w:i/>
          <w:iCs/>
          <w:snapToGrid w:val="0"/>
          <w:sz w:val="26"/>
          <w:szCs w:val="26"/>
        </w:rPr>
        <w:t xml:space="preserve"> для ТП, филиал "АЭС"</w:t>
      </w:r>
      <w:r w:rsidR="00EE2CC8">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EE2CC8" w:rsidRPr="00EE2CC8">
        <w:rPr>
          <w:b/>
          <w:i/>
          <w:sz w:val="26"/>
          <w:szCs w:val="26"/>
        </w:rPr>
        <w:t>6 346 122</w:t>
      </w:r>
      <w:r w:rsidR="00EE2CC8">
        <w:rPr>
          <w:b/>
          <w:i/>
          <w:sz w:val="26"/>
          <w:szCs w:val="26"/>
        </w:rPr>
        <w:t>,00</w:t>
      </w:r>
      <w:r w:rsidR="00910C4F">
        <w:rPr>
          <w:b/>
          <w:i/>
          <w:sz w:val="26"/>
          <w:szCs w:val="26"/>
        </w:rPr>
        <w:t xml:space="preserve"> </w:t>
      </w:r>
      <w:r w:rsidR="004B4007" w:rsidRPr="0049780E">
        <w:rPr>
          <w:sz w:val="26"/>
          <w:szCs w:val="26"/>
        </w:rPr>
        <w:t>рублей без учета НДС</w:t>
      </w:r>
      <w:r w:rsidR="00876932">
        <w:rPr>
          <w:sz w:val="26"/>
          <w:szCs w:val="26"/>
        </w:rPr>
        <w:t xml:space="preserve"> (</w:t>
      </w:r>
      <w:r w:rsidR="00EE2CC8">
        <w:rPr>
          <w:sz w:val="26"/>
          <w:szCs w:val="26"/>
        </w:rPr>
        <w:t>7 488 423,96</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A92194">
        <w:rPr>
          <w:sz w:val="26"/>
          <w:szCs w:val="26"/>
        </w:rPr>
        <w:t>07</w:t>
      </w:r>
      <w:r w:rsidR="00191BA8">
        <w:rPr>
          <w:sz w:val="26"/>
          <w:szCs w:val="26"/>
        </w:rPr>
        <w:t>.</w:t>
      </w:r>
      <w:r w:rsidR="00A92194">
        <w:rPr>
          <w:sz w:val="26"/>
          <w:szCs w:val="26"/>
        </w:rPr>
        <w:t>12</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EC6914">
        <w:rPr>
          <w:sz w:val="26"/>
          <w:szCs w:val="26"/>
        </w:rPr>
        <w:t>20</w:t>
      </w:r>
      <w:r w:rsidR="00E10202" w:rsidRPr="0049780E">
        <w:rPr>
          <w:sz w:val="26"/>
          <w:szCs w:val="26"/>
        </w:rPr>
        <w:t>.</w:t>
      </w:r>
      <w:r w:rsidR="00EC6914">
        <w:rPr>
          <w:sz w:val="26"/>
          <w:szCs w:val="26"/>
        </w:rPr>
        <w:t>12.</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EC6914">
        <w:rPr>
          <w:sz w:val="26"/>
          <w:szCs w:val="26"/>
        </w:rPr>
        <w:t>07</w:t>
      </w:r>
      <w:r w:rsidR="00701A74">
        <w:rPr>
          <w:sz w:val="26"/>
          <w:szCs w:val="26"/>
        </w:rPr>
        <w:t>»</w:t>
      </w:r>
      <w:r w:rsidR="00EC6914">
        <w:rPr>
          <w:sz w:val="26"/>
          <w:szCs w:val="26"/>
        </w:rPr>
        <w:t xml:space="preserve"> декабря</w:t>
      </w:r>
      <w:r w:rsidR="00B7197B">
        <w:rPr>
          <w:sz w:val="26"/>
          <w:szCs w:val="26"/>
        </w:rPr>
        <w:t xml:space="preserve"> </w:t>
      </w:r>
      <w:r w:rsidR="004B4007" w:rsidRPr="0049780E">
        <w:rPr>
          <w:sz w:val="26"/>
          <w:szCs w:val="26"/>
        </w:rPr>
        <w:t>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EE2CC8">
        <w:rPr>
          <w:b/>
          <w:i/>
          <w:sz w:val="26"/>
          <w:szCs w:val="26"/>
        </w:rPr>
        <w:t>09</w:t>
      </w:r>
      <w:r w:rsidR="004B4007" w:rsidRPr="0049780E">
        <w:rPr>
          <w:b/>
          <w:i/>
          <w:sz w:val="26"/>
          <w:szCs w:val="26"/>
        </w:rPr>
        <w:t>:00 часов</w:t>
      </w:r>
      <w:r w:rsidR="004B4007" w:rsidRPr="0049780E">
        <w:rPr>
          <w:sz w:val="26"/>
          <w:szCs w:val="26"/>
        </w:rPr>
        <w:t xml:space="preserve"> местного (Благовещенского) времени (0</w:t>
      </w:r>
      <w:r w:rsidR="00EE2CC8">
        <w:rPr>
          <w:sz w:val="26"/>
          <w:szCs w:val="26"/>
        </w:rPr>
        <w:t>3</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EC6914">
        <w:rPr>
          <w:b/>
          <w:i/>
          <w:sz w:val="26"/>
          <w:szCs w:val="26"/>
        </w:rPr>
        <w:t>20</w:t>
      </w:r>
      <w:r w:rsidR="00D623F2">
        <w:rPr>
          <w:b/>
          <w:i/>
          <w:sz w:val="26"/>
          <w:szCs w:val="26"/>
        </w:rPr>
        <w:t>»</w:t>
      </w:r>
      <w:r w:rsidR="004B4007" w:rsidRPr="0049780E">
        <w:rPr>
          <w:b/>
          <w:i/>
          <w:sz w:val="26"/>
          <w:szCs w:val="26"/>
        </w:rPr>
        <w:t xml:space="preserve"> </w:t>
      </w:r>
      <w:r w:rsidR="00E861A5">
        <w:rPr>
          <w:b/>
          <w:i/>
          <w:sz w:val="26"/>
          <w:szCs w:val="26"/>
        </w:rPr>
        <w:t xml:space="preserve">декабря </w:t>
      </w:r>
      <w:r w:rsidR="004B4007" w:rsidRPr="0049780E">
        <w:rPr>
          <w:b/>
          <w:i/>
          <w:sz w:val="26"/>
          <w:szCs w:val="26"/>
        </w:rPr>
        <w:t>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EE2CC8">
        <w:rPr>
          <w:b/>
          <w:i/>
          <w:sz w:val="26"/>
          <w:szCs w:val="26"/>
        </w:rPr>
        <w:t>09</w:t>
      </w:r>
      <w:r w:rsidR="004B4007" w:rsidRPr="0049780E">
        <w:rPr>
          <w:b/>
          <w:i/>
          <w:sz w:val="26"/>
          <w:szCs w:val="26"/>
        </w:rPr>
        <w:t>:00 часов</w:t>
      </w:r>
      <w:r w:rsidR="004B4007" w:rsidRPr="0049780E">
        <w:rPr>
          <w:sz w:val="26"/>
          <w:szCs w:val="26"/>
        </w:rPr>
        <w:t xml:space="preserve"> местного (Благовещенского) времени (0</w:t>
      </w:r>
      <w:r w:rsidR="00EE2CC8">
        <w:rPr>
          <w:sz w:val="26"/>
          <w:szCs w:val="26"/>
        </w:rPr>
        <w:t>3</w:t>
      </w:r>
      <w:r w:rsidR="004B4007" w:rsidRPr="0049780E">
        <w:rPr>
          <w:sz w:val="26"/>
          <w:szCs w:val="26"/>
        </w:rPr>
        <w:t>:00 часов</w:t>
      </w:r>
      <w:r w:rsidR="00DB5583" w:rsidRPr="0049780E">
        <w:rPr>
          <w:sz w:val="26"/>
          <w:szCs w:val="26"/>
        </w:rPr>
        <w:t xml:space="preserve"> Московского времени) </w:t>
      </w:r>
      <w:r w:rsidR="00E861A5">
        <w:rPr>
          <w:b/>
          <w:i/>
          <w:sz w:val="26"/>
          <w:szCs w:val="26"/>
        </w:rPr>
        <w:t>«2</w:t>
      </w:r>
      <w:r w:rsidR="00EC6914">
        <w:rPr>
          <w:b/>
          <w:i/>
          <w:sz w:val="26"/>
          <w:szCs w:val="26"/>
        </w:rPr>
        <w:t>1</w:t>
      </w:r>
      <w:r w:rsidR="00E861A5">
        <w:rPr>
          <w:b/>
          <w:i/>
          <w:sz w:val="26"/>
          <w:szCs w:val="26"/>
        </w:rPr>
        <w:t>»</w:t>
      </w:r>
      <w:r w:rsidR="00E861A5" w:rsidRPr="0049780E">
        <w:rPr>
          <w:b/>
          <w:i/>
          <w:sz w:val="26"/>
          <w:szCs w:val="26"/>
        </w:rPr>
        <w:t xml:space="preserve"> </w:t>
      </w:r>
      <w:r w:rsidR="00E861A5">
        <w:rPr>
          <w:b/>
          <w:i/>
          <w:sz w:val="26"/>
          <w:szCs w:val="26"/>
        </w:rPr>
        <w:t xml:space="preserve">декабря </w:t>
      </w:r>
      <w:r w:rsidR="00DB5583" w:rsidRPr="0049780E">
        <w:rPr>
          <w:b/>
          <w:i/>
          <w:sz w:val="26"/>
          <w:szCs w:val="26"/>
        </w:rPr>
        <w:t>201</w:t>
      </w:r>
      <w:r w:rsidR="00AD5FE8">
        <w:rPr>
          <w:b/>
          <w:i/>
          <w:sz w:val="26"/>
          <w:szCs w:val="26"/>
        </w:rPr>
        <w:t>6</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E861A5">
        <w:rPr>
          <w:sz w:val="26"/>
          <w:szCs w:val="26"/>
        </w:rPr>
        <w:t>13</w:t>
      </w:r>
      <w:r w:rsidR="00B7197B">
        <w:rPr>
          <w:sz w:val="26"/>
          <w:szCs w:val="26"/>
        </w:rPr>
        <w:t>.</w:t>
      </w:r>
      <w:r w:rsidR="00E861A5">
        <w:rPr>
          <w:sz w:val="26"/>
          <w:szCs w:val="26"/>
        </w:rPr>
        <w:t>01.2017</w:t>
      </w:r>
      <w:r w:rsidR="004B4007" w:rsidRPr="0049780E">
        <w:rPr>
          <w:sz w:val="26"/>
          <w:szCs w:val="26"/>
        </w:rPr>
        <w:t xml:space="preserve"> по адресу Организатора. Организатор вправе, при необходимости, изменить </w:t>
      </w:r>
      <w:bookmarkStart w:id="0" w:name="_GoBack"/>
      <w:bookmarkEnd w:id="0"/>
      <w:r w:rsidR="004B4007" w:rsidRPr="0049780E">
        <w:rPr>
          <w:sz w:val="26"/>
          <w:szCs w:val="26"/>
        </w:rPr>
        <w:t>данный срок</w:t>
      </w:r>
    </w:p>
    <w:p w:rsidR="004B4007"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E861A5">
        <w:rPr>
          <w:sz w:val="26"/>
          <w:szCs w:val="26"/>
        </w:rPr>
        <w:t>23</w:t>
      </w:r>
      <w:r w:rsidR="00B7197B">
        <w:rPr>
          <w:sz w:val="26"/>
          <w:szCs w:val="26"/>
        </w:rPr>
        <w:t>.</w:t>
      </w:r>
      <w:r w:rsidR="00E861A5">
        <w:rPr>
          <w:sz w:val="26"/>
          <w:szCs w:val="26"/>
        </w:rPr>
        <w:t>01</w:t>
      </w:r>
      <w:r w:rsidR="00B7197B">
        <w:rPr>
          <w:sz w:val="26"/>
          <w:szCs w:val="26"/>
        </w:rPr>
        <w:t>.20</w:t>
      </w:r>
      <w:r w:rsidR="00E861A5">
        <w:rPr>
          <w:sz w:val="26"/>
          <w:szCs w:val="26"/>
        </w:rPr>
        <w:t>17</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346EB" w:rsidRPr="0049780E" w:rsidRDefault="00D346EB" w:rsidP="00D346EB">
      <w:pPr>
        <w:pStyle w:val="a3"/>
        <w:spacing w:before="0" w:line="240" w:lineRule="auto"/>
        <w:ind w:firstLine="567"/>
        <w:rPr>
          <w:sz w:val="26"/>
          <w:szCs w:val="26"/>
        </w:rPr>
      </w:pPr>
      <w:proofErr w:type="gramStart"/>
      <w:r>
        <w:rPr>
          <w:b/>
          <w:i/>
          <w:snapToGrid w:val="0"/>
          <w:color w:val="FF0000"/>
          <w:sz w:val="26"/>
          <w:szCs w:val="26"/>
        </w:rPr>
        <w:t>Критерием выявления победителя закупки является суммарная сметная стоимость установки одной ячейки серии КРУ 2-10 на подстанции в Амурской области согласно ведомости объемов работ (приложение 1 к техническому заданию) (см. пункт 2.4.</w:t>
      </w:r>
      <w:proofErr w:type="gramEnd"/>
      <w:r>
        <w:rPr>
          <w:b/>
          <w:i/>
          <w:snapToGrid w:val="0"/>
          <w:color w:val="FF0000"/>
          <w:sz w:val="26"/>
          <w:szCs w:val="26"/>
        </w:rPr>
        <w:t xml:space="preserve"> </w:t>
      </w:r>
      <w:proofErr w:type="gramStart"/>
      <w:r>
        <w:rPr>
          <w:b/>
          <w:i/>
          <w:snapToGrid w:val="0"/>
          <w:color w:val="FF0000"/>
          <w:sz w:val="26"/>
          <w:szCs w:val="26"/>
        </w:rPr>
        <w:t>Технического задания)</w:t>
      </w:r>
      <w:proofErr w:type="gramEnd"/>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w:t>
      </w:r>
      <w:r w:rsidR="00B7197B">
        <w:rPr>
          <w:sz w:val="26"/>
          <w:szCs w:val="26"/>
        </w:rPr>
        <w:t>3</w:t>
      </w:r>
      <w:r w:rsidRPr="00D40DBF">
        <w:rPr>
          <w:sz w:val="26"/>
          <w:szCs w:val="26"/>
        </w:rPr>
        <w:t xml:space="preserve">0 </w:t>
      </w:r>
      <w:r w:rsidR="00D623F2">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CE2518"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518" w:rsidRDefault="00CE2518" w:rsidP="0049780E">
      <w:pPr>
        <w:spacing w:after="0" w:line="240" w:lineRule="auto"/>
      </w:pPr>
      <w:r>
        <w:separator/>
      </w:r>
    </w:p>
  </w:endnote>
  <w:endnote w:type="continuationSeparator" w:id="0">
    <w:p w:rsidR="00CE2518" w:rsidRDefault="00CE251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C691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518" w:rsidRDefault="00CE2518" w:rsidP="0049780E">
      <w:pPr>
        <w:spacing w:after="0" w:line="240" w:lineRule="auto"/>
      </w:pPr>
      <w:r>
        <w:separator/>
      </w:r>
    </w:p>
  </w:footnote>
  <w:footnote w:type="continuationSeparator" w:id="0">
    <w:p w:rsidR="00CE2518" w:rsidRDefault="00CE251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944C0D">
      <w:rPr>
        <w:i/>
        <w:sz w:val="18"/>
        <w:szCs w:val="18"/>
      </w:rPr>
      <w:t>2</w:t>
    </w:r>
    <w:r w:rsidR="00EE2CC8">
      <w:rPr>
        <w:i/>
        <w:sz w:val="18"/>
        <w:szCs w:val="18"/>
      </w:rPr>
      <w:t>82</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1867"/>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D9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836"/>
    <w:rsid w:val="002730FB"/>
    <w:rsid w:val="00275F3B"/>
    <w:rsid w:val="002801B8"/>
    <w:rsid w:val="00280201"/>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E7210"/>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957D7"/>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3642"/>
    <w:rsid w:val="00686477"/>
    <w:rsid w:val="00695F60"/>
    <w:rsid w:val="006A0309"/>
    <w:rsid w:val="006A34FE"/>
    <w:rsid w:val="006A4F8B"/>
    <w:rsid w:val="006B0E1E"/>
    <w:rsid w:val="006B2C23"/>
    <w:rsid w:val="006B789C"/>
    <w:rsid w:val="006C0AE5"/>
    <w:rsid w:val="006C1BEB"/>
    <w:rsid w:val="006C4A07"/>
    <w:rsid w:val="006D0870"/>
    <w:rsid w:val="006D3EE4"/>
    <w:rsid w:val="006D631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4C0D"/>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2194"/>
    <w:rsid w:val="00A93313"/>
    <w:rsid w:val="00A9365A"/>
    <w:rsid w:val="00A95434"/>
    <w:rsid w:val="00A973CC"/>
    <w:rsid w:val="00AA0DDD"/>
    <w:rsid w:val="00AA2CAD"/>
    <w:rsid w:val="00AA4D51"/>
    <w:rsid w:val="00AA7F68"/>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518"/>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46EB"/>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861A5"/>
    <w:rsid w:val="00E92333"/>
    <w:rsid w:val="00EA0BFB"/>
    <w:rsid w:val="00EA68C6"/>
    <w:rsid w:val="00EB2F14"/>
    <w:rsid w:val="00EB6595"/>
    <w:rsid w:val="00EB6B01"/>
    <w:rsid w:val="00EB6F89"/>
    <w:rsid w:val="00EC2C42"/>
    <w:rsid w:val="00EC5601"/>
    <w:rsid w:val="00EC5E3E"/>
    <w:rsid w:val="00EC5E9D"/>
    <w:rsid w:val="00EC6914"/>
    <w:rsid w:val="00ED0246"/>
    <w:rsid w:val="00ED0367"/>
    <w:rsid w:val="00ED4D48"/>
    <w:rsid w:val="00ED562F"/>
    <w:rsid w:val="00ED761D"/>
    <w:rsid w:val="00EE2CC8"/>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2851A-A654-4E17-BA62-64AA3E90B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734</Words>
  <Characters>4189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70</cp:revision>
  <cp:lastPrinted>2016-11-18T02:46:00Z</cp:lastPrinted>
  <dcterms:created xsi:type="dcterms:W3CDTF">2014-11-20T08:24:00Z</dcterms:created>
  <dcterms:modified xsi:type="dcterms:W3CDTF">2016-12-07T07:45:00Z</dcterms:modified>
</cp:coreProperties>
</file>