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0E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5B701A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5B701A" w:rsidRDefault="001923DC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 w:rsidRPr="008F5583">
        <w:rPr>
          <w:sz w:val="22"/>
          <w:szCs w:val="22"/>
        </w:rPr>
        <w:t xml:space="preserve">Способ и предмет закупки: открытый электронный запрос </w:t>
      </w:r>
      <w:r w:rsidR="00EE0FF6">
        <w:rPr>
          <w:sz w:val="22"/>
          <w:szCs w:val="22"/>
        </w:rPr>
        <w:t>цен</w:t>
      </w:r>
      <w:r w:rsidRPr="008F5583">
        <w:rPr>
          <w:sz w:val="22"/>
          <w:szCs w:val="22"/>
        </w:rPr>
        <w:t xml:space="preserve">: </w:t>
      </w:r>
      <w:r w:rsidR="000635D4" w:rsidRPr="005B701A">
        <w:rPr>
          <w:b/>
          <w:i/>
          <w:sz w:val="22"/>
          <w:szCs w:val="22"/>
        </w:rPr>
        <w:t>«</w:t>
      </w:r>
      <w:proofErr w:type="gramStart"/>
      <w:r w:rsidR="00583D57">
        <w:rPr>
          <w:b/>
          <w:i/>
          <w:sz w:val="22"/>
          <w:szCs w:val="22"/>
        </w:rPr>
        <w:t>Вакуумные</w:t>
      </w:r>
      <w:proofErr w:type="gramEnd"/>
      <w:r w:rsidR="00583D57">
        <w:rPr>
          <w:b/>
          <w:i/>
          <w:sz w:val="22"/>
          <w:szCs w:val="22"/>
        </w:rPr>
        <w:t xml:space="preserve"> </w:t>
      </w:r>
      <w:proofErr w:type="spellStart"/>
      <w:r w:rsidR="00583D57">
        <w:rPr>
          <w:b/>
          <w:i/>
          <w:sz w:val="22"/>
          <w:szCs w:val="22"/>
        </w:rPr>
        <w:t>выключаттели</w:t>
      </w:r>
      <w:proofErr w:type="spellEnd"/>
      <w:r w:rsidR="008F5583" w:rsidRPr="005B701A">
        <w:rPr>
          <w:b/>
          <w:i/>
          <w:sz w:val="22"/>
          <w:szCs w:val="22"/>
        </w:rPr>
        <w:t>»</w:t>
      </w:r>
      <w:r w:rsidRPr="005B701A">
        <w:rPr>
          <w:b/>
          <w:i/>
          <w:snapToGrid w:val="0"/>
          <w:sz w:val="22"/>
          <w:szCs w:val="22"/>
        </w:rPr>
        <w:t xml:space="preserve"> </w:t>
      </w:r>
      <w:r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5B701A" w:rsidRPr="005B701A">
        <w:rPr>
          <w:snapToGrid w:val="0"/>
          <w:sz w:val="22"/>
          <w:szCs w:val="22"/>
        </w:rPr>
        <w:t>2</w:t>
      </w:r>
      <w:r w:rsidR="00583D57">
        <w:rPr>
          <w:snapToGrid w:val="0"/>
          <w:sz w:val="22"/>
          <w:szCs w:val="22"/>
        </w:rPr>
        <w:t>6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583D57">
        <w:rPr>
          <w:b/>
          <w:i/>
          <w:sz w:val="22"/>
          <w:szCs w:val="22"/>
        </w:rPr>
        <w:t>2 375 470,63</w:t>
      </w:r>
      <w:r w:rsidR="000635D4" w:rsidRPr="008F5583">
        <w:rPr>
          <w:b/>
          <w:sz w:val="22"/>
          <w:szCs w:val="22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F5583">
        <w:rPr>
          <w:b/>
          <w:sz w:val="22"/>
          <w:szCs w:val="22"/>
        </w:rPr>
        <w:t>ПРИСУТСТВОВАЛИ:</w:t>
      </w:r>
    </w:p>
    <w:p w:rsidR="00E45419" w:rsidRPr="008F5583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8F55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8AA">
        <w:rPr>
          <w:rFonts w:ascii="Times New Roman" w:eastAsia="Times New Roman" w:hAnsi="Times New Roman" w:cs="Times New Roman"/>
          <w:lang w:eastAsia="ru-RU"/>
        </w:rPr>
        <w:t>2</w:t>
      </w:r>
      <w:r w:rsidR="00D50032" w:rsidRPr="008F55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8F5583">
        <w:rPr>
          <w:rFonts w:ascii="Times New Roman" w:eastAsia="Times New Roman" w:hAnsi="Times New Roman" w:cs="Times New Roman"/>
          <w:lang w:eastAsia="ru-RU"/>
        </w:rPr>
        <w:t>заявки</w:t>
      </w:r>
      <w:r w:rsidRPr="008F5583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8F5583" w:rsidRDefault="000E38AA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38AA">
        <w:rPr>
          <w:rFonts w:ascii="Times New Roman" w:hAnsi="Times New Roman" w:cs="Times New Roman"/>
        </w:rPr>
        <w:t>09</w:t>
      </w:r>
      <w:r w:rsidR="00B47F5F" w:rsidRPr="000E38AA">
        <w:rPr>
          <w:rFonts w:ascii="Times New Roman" w:hAnsi="Times New Roman" w:cs="Times New Roman"/>
        </w:rPr>
        <w:t>:</w:t>
      </w:r>
      <w:r w:rsidRPr="000E38AA">
        <w:rPr>
          <w:rFonts w:ascii="Times New Roman" w:hAnsi="Times New Roman" w:cs="Times New Roman"/>
        </w:rPr>
        <w:t>21</w:t>
      </w:r>
      <w:r w:rsidR="00B47F5F" w:rsidRPr="008F5583">
        <w:rPr>
          <w:rFonts w:ascii="Times New Roman" w:hAnsi="Times New Roman" w:cs="Times New Roman"/>
        </w:rPr>
        <w:t xml:space="preserve"> </w:t>
      </w:r>
      <w:r w:rsidR="004D32F8" w:rsidRPr="008F5583">
        <w:rPr>
          <w:rFonts w:ascii="Times New Roman" w:hAnsi="Times New Roman" w:cs="Times New Roman"/>
        </w:rPr>
        <w:t xml:space="preserve">  </w:t>
      </w:r>
      <w:r w:rsidR="005B701A">
        <w:rPr>
          <w:rFonts w:ascii="Times New Roman" w:hAnsi="Times New Roman" w:cs="Times New Roman"/>
        </w:rPr>
        <w:t>23</w:t>
      </w:r>
      <w:r w:rsidR="00D50032" w:rsidRPr="008F5583">
        <w:rPr>
          <w:rFonts w:ascii="Times New Roman" w:hAnsi="Times New Roman" w:cs="Times New Roman"/>
        </w:rPr>
        <w:t>.11.</w:t>
      </w:r>
      <w:r w:rsidR="00B47F5F" w:rsidRPr="008F5583">
        <w:rPr>
          <w:rFonts w:ascii="Times New Roman" w:hAnsi="Times New Roman" w:cs="Times New Roman"/>
        </w:rPr>
        <w:t>2016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5077"/>
        <w:gridCol w:w="4735"/>
      </w:tblGrid>
      <w:tr w:rsidR="000E38AA" w:rsidRPr="000E38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8AA" w:rsidRPr="000E38AA" w:rsidRDefault="000E38AA" w:rsidP="000E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8AA" w:rsidRPr="000E38AA" w:rsidRDefault="000E38AA" w:rsidP="000E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8A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8AA" w:rsidRPr="000E38AA" w:rsidRDefault="000E38AA" w:rsidP="000E3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E38A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цен</w:t>
            </w:r>
          </w:p>
        </w:tc>
      </w:tr>
      <w:tr w:rsidR="000E38AA" w:rsidRPr="000E38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8AA" w:rsidRPr="000E38AA" w:rsidRDefault="000E38AA" w:rsidP="000E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8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8AA" w:rsidRPr="000E38AA" w:rsidRDefault="000E38AA" w:rsidP="000E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8A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0E38A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Электросистемы</w:t>
            </w:r>
            <w:proofErr w:type="spellEnd"/>
            <w:r w:rsidRPr="000E38A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0E38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8AA" w:rsidRPr="000E38AA" w:rsidRDefault="000E38AA" w:rsidP="000E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8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закупка№ 26_Вакуумные выключатели, подана 22.11.2016 в 08:51</w:t>
            </w:r>
            <w:r w:rsidRPr="000E38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2 796 600,00 руб. (цена без НДС: 2 370 000,00 руб.)</w:t>
            </w:r>
          </w:p>
        </w:tc>
      </w:tr>
      <w:tr w:rsidR="000E38AA" w:rsidRPr="000E38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8AA" w:rsidRPr="000E38AA" w:rsidRDefault="000E38AA" w:rsidP="000E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8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8AA" w:rsidRPr="000E38AA" w:rsidRDefault="000E38AA" w:rsidP="000E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8A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"ДВЭС"</w:t>
            </w:r>
            <w:r w:rsidRPr="000E38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8AA" w:rsidRPr="000E38AA" w:rsidRDefault="000E38AA" w:rsidP="000E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8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22.11.2016 в 08:45</w:t>
            </w:r>
            <w:r w:rsidRPr="000E38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2 802 972,00 руб. (цена без НДС: 2 375 400,00 руб.)</w:t>
            </w:r>
          </w:p>
        </w:tc>
      </w:tr>
    </w:tbl>
    <w:p w:rsidR="0035243D" w:rsidRPr="004D32F8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36" w:rsidRDefault="006E3A36" w:rsidP="000F4708">
      <w:pPr>
        <w:spacing w:after="0" w:line="240" w:lineRule="auto"/>
      </w:pPr>
      <w:r>
        <w:separator/>
      </w:r>
    </w:p>
  </w:endnote>
  <w:endnote w:type="continuationSeparator" w:id="0">
    <w:p w:rsidR="006E3A36" w:rsidRDefault="006E3A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36" w:rsidRDefault="006E3A36" w:rsidP="000F4708">
      <w:pPr>
        <w:spacing w:after="0" w:line="240" w:lineRule="auto"/>
      </w:pPr>
      <w:r>
        <w:separator/>
      </w:r>
    </w:p>
  </w:footnote>
  <w:footnote w:type="continuationSeparator" w:id="0">
    <w:p w:rsidR="006E3A36" w:rsidRDefault="006E3A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38AA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3D57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3A36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1D7F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0E25-E3CD-49BD-9CB5-F8B8A548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42</cp:revision>
  <cp:lastPrinted>2016-11-23T06:36:00Z</cp:lastPrinted>
  <dcterms:created xsi:type="dcterms:W3CDTF">2014-12-03T01:34:00Z</dcterms:created>
  <dcterms:modified xsi:type="dcterms:W3CDTF">2016-11-23T06:37:00Z</dcterms:modified>
</cp:coreProperties>
</file>