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5F2C2D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706817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735/УКС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E54966">
        <w:rPr>
          <w:color w:val="000000" w:themeColor="text1"/>
          <w:sz w:val="24"/>
        </w:rPr>
        <w:t xml:space="preserve">Открытый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«</w:t>
      </w:r>
      <w:r w:rsidR="005F2C2D" w:rsidRPr="000F54EF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Вольно-</w:t>
      </w:r>
      <w:proofErr w:type="spellStart"/>
      <w:r w:rsidR="005F2C2D" w:rsidRPr="000F54EF">
        <w:rPr>
          <w:b/>
          <w:bCs/>
          <w:i/>
          <w:iCs/>
          <w:sz w:val="26"/>
          <w:szCs w:val="26"/>
        </w:rPr>
        <w:t>Надеждинское</w:t>
      </w:r>
      <w:proofErr w:type="spellEnd"/>
      <w:r w:rsidR="005F2C2D" w:rsidRPr="000F54EF">
        <w:rPr>
          <w:b/>
          <w:bCs/>
          <w:i/>
          <w:iCs/>
          <w:sz w:val="26"/>
          <w:szCs w:val="26"/>
        </w:rPr>
        <w:t>)</w:t>
      </w:r>
      <w:r w:rsidR="00BD1963">
        <w:rPr>
          <w:b/>
          <w:i/>
          <w:color w:val="000000" w:themeColor="text1"/>
          <w:sz w:val="24"/>
        </w:rPr>
        <w:t>»</w:t>
      </w:r>
      <w:r w:rsidR="00E437D3">
        <w:rPr>
          <w:b/>
          <w:i/>
          <w:color w:val="000000" w:themeColor="text1"/>
          <w:sz w:val="24"/>
        </w:rPr>
        <w:t xml:space="preserve"> </w:t>
      </w:r>
      <w:r w:rsidR="00E437D3" w:rsidRPr="00E437D3">
        <w:rPr>
          <w:b/>
          <w:i/>
          <w:color w:val="000000" w:themeColor="text1"/>
          <w:sz w:val="24"/>
        </w:rPr>
        <w:t xml:space="preserve"> закупка </w:t>
      </w:r>
      <w:r w:rsidR="005F2C2D">
        <w:rPr>
          <w:b/>
          <w:i/>
          <w:color w:val="000000" w:themeColor="text1"/>
          <w:sz w:val="24"/>
        </w:rPr>
        <w:t>2146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C7A0B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C7A0B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Дата и время начала процедуры вскрытия </w:t>
      </w:r>
      <w:r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B2B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bookmarkStart w:id="0" w:name="_GoBack"/>
      <w:bookmarkEnd w:id="0"/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5F2C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27.09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BC7A0B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437D3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C7A0B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восемь</w:t>
      </w:r>
      <w:r w:rsidR="00E437D3" w:rsidRPr="00BC7A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305"/>
      </w:tblGrid>
      <w:tr w:rsidR="00BC7A0B" w:rsidRPr="00BC7A0B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BC7A0B" w:rsidRPr="00BC7A0B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"ТЕХЦЕНТР"</w:t>
            </w: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</w:t>
            </w:r>
            <w:proofErr w:type="gramEnd"/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26.09.2016 в 04:01</w:t>
            </w: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2 560 600,00 руб. (цена без НДС: 2 170 000,00 руб.)</w:t>
            </w:r>
          </w:p>
        </w:tc>
      </w:tr>
      <w:tr w:rsidR="00BC7A0B" w:rsidRPr="00BC7A0B" w:rsidTr="00E43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ООО "ДВ </w:t>
            </w:r>
            <w:proofErr w:type="spellStart"/>
            <w:r w:rsidRPr="00BC7A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BC7A0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Снеговая</w:t>
            </w:r>
            <w:proofErr w:type="gramEnd"/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26.09.2016 в 03:56</w:t>
            </w: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2 564 140,00 руб. (цена без НДС: 2 173 000,00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9043D8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8" w:rsidRDefault="009043D8" w:rsidP="000F4708">
      <w:pPr>
        <w:spacing w:after="0" w:line="240" w:lineRule="auto"/>
      </w:pPr>
      <w:r>
        <w:separator/>
      </w:r>
    </w:p>
  </w:endnote>
  <w:end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8" w:rsidRDefault="009043D8" w:rsidP="000F4708">
      <w:pPr>
        <w:spacing w:after="0" w:line="240" w:lineRule="auto"/>
      </w:pPr>
      <w:r>
        <w:separator/>
      </w:r>
    </w:p>
  </w:footnote>
  <w:foot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4694-4CE5-4B96-9FDB-E3A082A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2016-04-04T07:16:00Z</cp:lastPrinted>
  <dcterms:created xsi:type="dcterms:W3CDTF">2014-09-17T23:56:00Z</dcterms:created>
  <dcterms:modified xsi:type="dcterms:W3CDTF">2016-09-27T05:56:00Z</dcterms:modified>
</cp:coreProperties>
</file>