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C3631D">
        <w:rPr>
          <w:rFonts w:ascii="Times New Roman" w:hAnsi="Times New Roman"/>
          <w:sz w:val="26"/>
          <w:szCs w:val="26"/>
        </w:rPr>
        <w:t>6</w:t>
      </w:r>
      <w:r w:rsidR="006202A6">
        <w:rPr>
          <w:rFonts w:ascii="Times New Roman" w:hAnsi="Times New Roman"/>
          <w:sz w:val="26"/>
          <w:szCs w:val="26"/>
        </w:rPr>
        <w:t>42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C30D01" w:rsidRPr="001F2010" w:rsidRDefault="00C30D01" w:rsidP="00C30D0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1F2010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1F2010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1F2010">
        <w:rPr>
          <w:b/>
          <w:i/>
          <w:snapToGrid w:val="0"/>
          <w:sz w:val="26"/>
          <w:szCs w:val="26"/>
        </w:rPr>
        <w:t>С.Анисимовка</w:t>
      </w:r>
      <w:proofErr w:type="spellEnd"/>
      <w:r w:rsidRPr="001F2010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1F2010">
        <w:rPr>
          <w:b/>
          <w:i/>
          <w:snapToGrid w:val="0"/>
          <w:sz w:val="26"/>
          <w:szCs w:val="26"/>
        </w:rPr>
        <w:t>г</w:t>
      </w:r>
      <w:proofErr w:type="gramStart"/>
      <w:r w:rsidRPr="001F2010">
        <w:rPr>
          <w:b/>
          <w:i/>
          <w:snapToGrid w:val="0"/>
          <w:sz w:val="26"/>
          <w:szCs w:val="26"/>
        </w:rPr>
        <w:t>.Б</w:t>
      </w:r>
      <w:proofErr w:type="gramEnd"/>
      <w:r w:rsidRPr="001F2010">
        <w:rPr>
          <w:b/>
          <w:i/>
          <w:snapToGrid w:val="0"/>
          <w:sz w:val="26"/>
          <w:szCs w:val="26"/>
        </w:rPr>
        <w:t>ольшой</w:t>
      </w:r>
      <w:proofErr w:type="spellEnd"/>
      <w:r w:rsidRPr="001F2010">
        <w:rPr>
          <w:b/>
          <w:i/>
          <w:snapToGrid w:val="0"/>
          <w:sz w:val="26"/>
          <w:szCs w:val="26"/>
        </w:rPr>
        <w:t xml:space="preserve"> Камень, </w:t>
      </w:r>
      <w:proofErr w:type="spellStart"/>
      <w:r w:rsidRPr="001F2010">
        <w:rPr>
          <w:b/>
          <w:i/>
          <w:snapToGrid w:val="0"/>
          <w:sz w:val="26"/>
          <w:szCs w:val="26"/>
        </w:rPr>
        <w:t>г.Фокино</w:t>
      </w:r>
      <w:proofErr w:type="spellEnd"/>
      <w:r w:rsidRPr="001F2010">
        <w:rPr>
          <w:b/>
          <w:i/>
          <w:snapToGrid w:val="0"/>
          <w:sz w:val="26"/>
          <w:szCs w:val="26"/>
        </w:rPr>
        <w:t xml:space="preserve">, п. </w:t>
      </w:r>
      <w:proofErr w:type="spellStart"/>
      <w:r w:rsidRPr="001F2010">
        <w:rPr>
          <w:b/>
          <w:i/>
          <w:snapToGrid w:val="0"/>
          <w:sz w:val="26"/>
          <w:szCs w:val="26"/>
        </w:rPr>
        <w:t>Подъяпольск</w:t>
      </w:r>
      <w:proofErr w:type="spellEnd"/>
      <w:r w:rsidRPr="001F2010">
        <w:rPr>
          <w:b/>
          <w:i/>
          <w:snapToGrid w:val="0"/>
          <w:sz w:val="26"/>
          <w:szCs w:val="26"/>
        </w:rPr>
        <w:t>)</w:t>
      </w:r>
      <w:r w:rsidRPr="001F2010">
        <w:rPr>
          <w:b/>
          <w:color w:val="333333"/>
          <w:sz w:val="26"/>
          <w:szCs w:val="26"/>
        </w:rPr>
        <w:t>».</w:t>
      </w:r>
    </w:p>
    <w:p w:rsidR="0044675F" w:rsidRPr="008771D1" w:rsidRDefault="0044675F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 закупка № 209</w:t>
      </w:r>
      <w:r w:rsidR="00C30D01">
        <w:rPr>
          <w:b/>
          <w:bCs/>
          <w:sz w:val="26"/>
          <w:szCs w:val="26"/>
        </w:rPr>
        <w:t>0</w:t>
      </w:r>
      <w:r w:rsidRPr="008771D1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FA603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FA6039">
              <w:rPr>
                <w:b/>
                <w:sz w:val="26"/>
                <w:szCs w:val="26"/>
              </w:rPr>
              <w:t>21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C30D01">
        <w:rPr>
          <w:b/>
          <w:sz w:val="26"/>
          <w:szCs w:val="26"/>
        </w:rPr>
        <w:t>31603815548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797BE8">
      <w:pPr>
        <w:pStyle w:val="a6"/>
        <w:spacing w:before="0" w:line="240" w:lineRule="auto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1686B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1686B" w:rsidRPr="00B1686B" w:rsidRDefault="00B1686B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B1686B">
        <w:rPr>
          <w:bCs/>
          <w:i/>
          <w:iCs/>
          <w:sz w:val="26"/>
          <w:szCs w:val="26"/>
        </w:rPr>
        <w:t>и ООО</w:t>
      </w:r>
      <w:proofErr w:type="gramEnd"/>
      <w:r w:rsidRPr="00B1686B">
        <w:rPr>
          <w:bCs/>
          <w:i/>
          <w:iCs/>
          <w:sz w:val="26"/>
          <w:szCs w:val="26"/>
        </w:rPr>
        <w:t xml:space="preserve"> "БИРСЕРВИС".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C30D01" w:rsidRPr="003B5FFD" w:rsidRDefault="00C30D01" w:rsidP="00C30D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30D01" w:rsidRPr="00E76BE6" w:rsidRDefault="00C30D01" w:rsidP="00C30D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53"/>
        <w:gridCol w:w="4490"/>
      </w:tblGrid>
      <w:tr w:rsidR="00C30D01" w:rsidRPr="00090F32" w:rsidTr="00111A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30D01" w:rsidRPr="00090F32" w:rsidTr="00111A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8E57E0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57E0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C30D01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690105, г. Владивосток, 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Цена: 6 636 320,00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90F32">
              <w:rPr>
                <w:b/>
                <w:i/>
                <w:color w:val="333333"/>
                <w:sz w:val="24"/>
                <w:szCs w:val="24"/>
              </w:rPr>
              <w:t>5 624 000,00 руб</w:t>
            </w:r>
            <w:r w:rsidRPr="00090F32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30D01" w:rsidRPr="00090F32" w:rsidTr="00111A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8E57E0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57E0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ООО "БИРСЕРВИС"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>692804, г. Большой Ка</w:t>
            </w:r>
            <w:r>
              <w:rPr>
                <w:color w:val="333333"/>
                <w:sz w:val="24"/>
                <w:szCs w:val="24"/>
              </w:rPr>
              <w:t xml:space="preserve">мень, ул. </w:t>
            </w:r>
            <w:proofErr w:type="spellStart"/>
            <w:r>
              <w:rPr>
                <w:color w:val="333333"/>
                <w:sz w:val="24"/>
                <w:szCs w:val="24"/>
              </w:rPr>
              <w:t>Ганслеп</w:t>
            </w:r>
            <w:proofErr w:type="spellEnd"/>
            <w:r>
              <w:rPr>
                <w:color w:val="333333"/>
                <w:sz w:val="24"/>
                <w:szCs w:val="24"/>
              </w:rPr>
              <w:t>, д. 14,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Цена: </w:t>
            </w:r>
            <w:r w:rsidRPr="00090F32">
              <w:rPr>
                <w:b/>
                <w:i/>
                <w:color w:val="333333"/>
                <w:sz w:val="24"/>
                <w:szCs w:val="24"/>
              </w:rPr>
              <w:t>5 625 000,00 руб.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C30D01" w:rsidRPr="00090F32" w:rsidTr="00111A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8E57E0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57E0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Pr="00090F32" w:rsidRDefault="00C30D01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90F32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090F32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C30D01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692900, г. Находка, 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Находкинский проспект, д. 7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D01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Цена: </w:t>
            </w:r>
            <w:r w:rsidRPr="00090F32">
              <w:rPr>
                <w:b/>
                <w:i/>
                <w:color w:val="333333"/>
                <w:sz w:val="24"/>
                <w:szCs w:val="24"/>
              </w:rPr>
              <w:t>5 724 370,00 руб.</w:t>
            </w:r>
            <w:r w:rsidRPr="00090F32">
              <w:rPr>
                <w:color w:val="333333"/>
                <w:sz w:val="24"/>
                <w:szCs w:val="24"/>
              </w:rPr>
              <w:t xml:space="preserve"> </w:t>
            </w:r>
          </w:p>
          <w:p w:rsidR="00C30D01" w:rsidRPr="00090F32" w:rsidRDefault="00C30D01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C30D01" w:rsidRDefault="00AC50AB" w:rsidP="00C30D01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</w:t>
      </w:r>
      <w:r w:rsidR="00C30D01">
        <w:rPr>
          <w:sz w:val="26"/>
          <w:szCs w:val="26"/>
        </w:rPr>
        <w:t>Отклонить заявк</w:t>
      </w:r>
      <w:proofErr w:type="gramStart"/>
      <w:r w:rsidR="00C30D01">
        <w:rPr>
          <w:sz w:val="26"/>
          <w:szCs w:val="26"/>
        </w:rPr>
        <w:t>у</w:t>
      </w:r>
      <w:r w:rsidR="00C30D01" w:rsidRPr="003B5FFD">
        <w:rPr>
          <w:sz w:val="26"/>
          <w:szCs w:val="26"/>
        </w:rPr>
        <w:t xml:space="preserve"> </w:t>
      </w:r>
      <w:r w:rsidR="00C30D01" w:rsidRPr="00774941">
        <w:rPr>
          <w:b/>
          <w:i/>
          <w:color w:val="333333"/>
          <w:sz w:val="26"/>
          <w:szCs w:val="26"/>
        </w:rPr>
        <w:t>ООО</w:t>
      </w:r>
      <w:proofErr w:type="gramEnd"/>
      <w:r w:rsidR="00C30D01" w:rsidRPr="00774941">
        <w:rPr>
          <w:b/>
          <w:i/>
          <w:color w:val="333333"/>
          <w:sz w:val="26"/>
          <w:szCs w:val="26"/>
        </w:rPr>
        <w:t xml:space="preserve"> "БИРСЕРВИС" (</w:t>
      </w:r>
      <w:r w:rsidR="00C30D01" w:rsidRPr="00774941">
        <w:rPr>
          <w:color w:val="333333"/>
          <w:sz w:val="26"/>
          <w:szCs w:val="26"/>
        </w:rPr>
        <w:t xml:space="preserve">692804, г. Большой Камень, ул. </w:t>
      </w:r>
      <w:proofErr w:type="spellStart"/>
      <w:r w:rsidR="00C30D01" w:rsidRPr="00774941">
        <w:rPr>
          <w:color w:val="333333"/>
          <w:sz w:val="26"/>
          <w:szCs w:val="26"/>
        </w:rPr>
        <w:t>Ганслеп</w:t>
      </w:r>
      <w:proofErr w:type="spellEnd"/>
      <w:r w:rsidR="00C30D01" w:rsidRPr="00774941">
        <w:rPr>
          <w:color w:val="333333"/>
          <w:sz w:val="26"/>
          <w:szCs w:val="26"/>
        </w:rPr>
        <w:t xml:space="preserve">, д. 14, оф. 4) </w:t>
      </w:r>
      <w:r w:rsidR="00C30D01" w:rsidRPr="005741F1">
        <w:rPr>
          <w:bCs/>
          <w:iCs/>
          <w:sz w:val="26"/>
          <w:szCs w:val="26"/>
        </w:rPr>
        <w:t xml:space="preserve">от дальнейшего рассмотрения на основании п. </w:t>
      </w:r>
      <w:r w:rsidR="00C30D01">
        <w:rPr>
          <w:bCs/>
          <w:sz w:val="26"/>
          <w:szCs w:val="26"/>
        </w:rPr>
        <w:t xml:space="preserve">2.1.1.1 </w:t>
      </w:r>
      <w:r w:rsidR="00C30D01" w:rsidRPr="005741F1">
        <w:rPr>
          <w:bCs/>
          <w:iCs/>
          <w:sz w:val="26"/>
          <w:szCs w:val="26"/>
        </w:rPr>
        <w:t>Документации о закупке</w:t>
      </w:r>
      <w:r w:rsidR="00C30D01" w:rsidRPr="003B5FFD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30D01" w:rsidTr="00111AC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01" w:rsidRDefault="00C30D01" w:rsidP="00111AC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01" w:rsidRDefault="00C30D01" w:rsidP="00111AC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C30D01" w:rsidRPr="0042639C" w:rsidTr="00111AC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1" w:rsidRPr="0042639C" w:rsidRDefault="00C30D01" w:rsidP="00111AC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603B6">
              <w:rPr>
                <w:bCs/>
                <w:sz w:val="26"/>
                <w:szCs w:val="26"/>
              </w:rPr>
              <w:t xml:space="preserve">Участник не предоставил пакет документов на Торговой площадке Системы </w:t>
            </w:r>
            <w:hyperlink r:id="rId9" w:history="1">
              <w:r w:rsidRPr="006E2044">
                <w:rPr>
                  <w:rStyle w:val="aa"/>
                  <w:bCs/>
                  <w:sz w:val="26"/>
                  <w:szCs w:val="26"/>
                </w:rPr>
                <w:t>www.b2b-energo.ru</w:t>
              </w:r>
            </w:hyperlink>
            <w:r>
              <w:rPr>
                <w:bCs/>
                <w:sz w:val="26"/>
                <w:szCs w:val="26"/>
              </w:rPr>
              <w:t xml:space="preserve"> </w:t>
            </w:r>
            <w:r w:rsidRPr="009603B6">
              <w:rPr>
                <w:bCs/>
                <w:sz w:val="26"/>
                <w:szCs w:val="26"/>
              </w:rPr>
              <w:t>(</w:t>
            </w:r>
            <w:r w:rsidRPr="009603B6">
              <w:rPr>
                <w:bCs/>
                <w:i/>
                <w:sz w:val="26"/>
                <w:szCs w:val="26"/>
              </w:rPr>
              <w:t>предоставлено только свидетельство о гос. регистрации юр. лица и свидетельство о постановке на учет в налоговом органе</w:t>
            </w:r>
            <w:r w:rsidRPr="009603B6">
              <w:rPr>
                <w:bCs/>
                <w:sz w:val="26"/>
                <w:szCs w:val="26"/>
              </w:rPr>
              <w:t>)</w:t>
            </w:r>
            <w:r w:rsidRPr="005741F1">
              <w:rPr>
                <w:bCs/>
                <w:sz w:val="26"/>
                <w:szCs w:val="26"/>
              </w:rPr>
              <w:t xml:space="preserve">, что не соответствует пункту </w:t>
            </w:r>
            <w:r>
              <w:rPr>
                <w:bCs/>
                <w:sz w:val="26"/>
                <w:szCs w:val="26"/>
              </w:rPr>
              <w:t>2.1.1.1.</w:t>
            </w:r>
            <w:r w:rsidRPr="005741F1">
              <w:rPr>
                <w:bCs/>
                <w:sz w:val="26"/>
                <w:szCs w:val="26"/>
              </w:rPr>
              <w:t xml:space="preserve"> Документации о закупке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1" w:rsidRDefault="00C30D01" w:rsidP="00111AC1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C30D01" w:rsidRPr="0042639C" w:rsidRDefault="00C30D01" w:rsidP="00111AC1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D17E3F" w:rsidRDefault="00D17E3F" w:rsidP="00C30D01">
      <w:pPr>
        <w:spacing w:line="240" w:lineRule="auto"/>
        <w:rPr>
          <w:b/>
          <w:sz w:val="26"/>
          <w:szCs w:val="26"/>
        </w:rPr>
      </w:pPr>
    </w:p>
    <w:p w:rsidR="00C30D01" w:rsidRDefault="00C30D01" w:rsidP="00C30D01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3</w:t>
      </w:r>
    </w:p>
    <w:p w:rsidR="00C30D01" w:rsidRPr="003B5FFD" w:rsidRDefault="00C30D01" w:rsidP="00C30D0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B5FFD">
        <w:rPr>
          <w:sz w:val="26"/>
          <w:szCs w:val="26"/>
        </w:rPr>
        <w:t xml:space="preserve">Признать заявки </w:t>
      </w:r>
      <w:r w:rsidRPr="003B5FFD">
        <w:rPr>
          <w:b/>
          <w:i/>
          <w:color w:val="333333"/>
          <w:sz w:val="26"/>
          <w:szCs w:val="26"/>
        </w:rPr>
        <w:t xml:space="preserve">ООО "ТЕХЦЕНТР"  </w:t>
      </w:r>
      <w:r w:rsidRPr="003B5FFD">
        <w:rPr>
          <w:color w:val="333333"/>
          <w:sz w:val="26"/>
          <w:szCs w:val="26"/>
        </w:rPr>
        <w:t>690105, г. Владивосток, ул. Русская, д. 57</w:t>
      </w:r>
      <w:proofErr w:type="gramStart"/>
      <w:r w:rsidRPr="003B5FFD">
        <w:rPr>
          <w:color w:val="333333"/>
          <w:sz w:val="26"/>
          <w:szCs w:val="26"/>
        </w:rPr>
        <w:t xml:space="preserve"> Ж</w:t>
      </w:r>
      <w:proofErr w:type="gramEnd"/>
      <w:r w:rsidRPr="003B5FFD">
        <w:rPr>
          <w:color w:val="333333"/>
          <w:sz w:val="26"/>
          <w:szCs w:val="26"/>
        </w:rPr>
        <w:t xml:space="preserve">, кв. 18, </w:t>
      </w:r>
      <w:r w:rsidRPr="003B5FFD">
        <w:rPr>
          <w:b/>
          <w:i/>
          <w:color w:val="333333"/>
          <w:sz w:val="26"/>
          <w:szCs w:val="26"/>
        </w:rPr>
        <w:t>ООО "</w:t>
      </w:r>
      <w:proofErr w:type="spellStart"/>
      <w:r w:rsidRPr="003B5FFD">
        <w:rPr>
          <w:b/>
          <w:i/>
          <w:color w:val="333333"/>
          <w:sz w:val="26"/>
          <w:szCs w:val="26"/>
        </w:rPr>
        <w:t>Дальэнергострой</w:t>
      </w:r>
      <w:proofErr w:type="spellEnd"/>
      <w:r w:rsidRPr="003B5FFD">
        <w:rPr>
          <w:b/>
          <w:i/>
          <w:color w:val="333333"/>
          <w:sz w:val="26"/>
          <w:szCs w:val="26"/>
        </w:rPr>
        <w:t>"</w:t>
      </w:r>
      <w:r w:rsidRPr="003B5FFD">
        <w:rPr>
          <w:color w:val="333333"/>
          <w:sz w:val="26"/>
          <w:szCs w:val="26"/>
        </w:rPr>
        <w:t xml:space="preserve"> 692900, г. Находка, Находкинский проспект, д. 7 "А"</w:t>
      </w:r>
      <w:r w:rsidRPr="003B5FFD">
        <w:rPr>
          <w:sz w:val="26"/>
          <w:szCs w:val="26"/>
        </w:rPr>
        <w:t xml:space="preserve"> удовлетворяющими по существу условиям запроса цен и принять их к дальнейшему рассмотрению.</w:t>
      </w:r>
    </w:p>
    <w:p w:rsidR="00D17E3F" w:rsidRDefault="00D17E3F" w:rsidP="00C30D01">
      <w:pPr>
        <w:spacing w:line="240" w:lineRule="auto"/>
        <w:rPr>
          <w:b/>
          <w:sz w:val="26"/>
          <w:szCs w:val="26"/>
        </w:rPr>
      </w:pPr>
    </w:p>
    <w:p w:rsidR="00C30D01" w:rsidRPr="008771D1" w:rsidRDefault="00C30D01" w:rsidP="00C30D01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797BE8">
        <w:rPr>
          <w:b/>
          <w:sz w:val="26"/>
          <w:szCs w:val="26"/>
        </w:rPr>
        <w:t>4</w:t>
      </w:r>
    </w:p>
    <w:p w:rsidR="00797BE8" w:rsidRDefault="00797BE8" w:rsidP="00797BE8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97BE8" w:rsidRPr="003B5FFD" w:rsidTr="00111AC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E8" w:rsidRPr="003B5FFD" w:rsidRDefault="00797BE8" w:rsidP="00111A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E8" w:rsidRPr="003B5FFD" w:rsidRDefault="00797BE8" w:rsidP="00111A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E8" w:rsidRPr="003B5FFD" w:rsidRDefault="00797BE8" w:rsidP="00111AC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797BE8" w:rsidRPr="00090F32" w:rsidTr="00111AC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3B5FFD" w:rsidRDefault="00797BE8" w:rsidP="00111AC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090F32" w:rsidRDefault="00797BE8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797BE8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690105, г. Владивосток, </w:t>
            </w:r>
          </w:p>
          <w:p w:rsidR="00797BE8" w:rsidRPr="00090F32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090F32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5 624 000,00 </w:t>
            </w:r>
          </w:p>
        </w:tc>
      </w:tr>
      <w:tr w:rsidR="00797BE8" w:rsidRPr="00090F32" w:rsidTr="00111AC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3B5FFD" w:rsidRDefault="00797BE8" w:rsidP="00111AC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090F32" w:rsidRDefault="00797BE8" w:rsidP="00111AC1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90F32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090F32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797BE8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color w:val="333333"/>
                <w:sz w:val="24"/>
                <w:szCs w:val="24"/>
              </w:rPr>
              <w:t xml:space="preserve">692900, г. Находка, </w:t>
            </w:r>
          </w:p>
          <w:p w:rsidR="00797BE8" w:rsidRPr="00090F32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Находкинский проспект, д. 7 "А"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8" w:rsidRPr="00090F32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90F32">
              <w:rPr>
                <w:b/>
                <w:i/>
                <w:color w:val="333333"/>
                <w:sz w:val="24"/>
                <w:szCs w:val="24"/>
              </w:rPr>
              <w:t>5 724 370,00 </w:t>
            </w:r>
          </w:p>
          <w:p w:rsidR="00797BE8" w:rsidRPr="00090F32" w:rsidRDefault="00797BE8" w:rsidP="00111AC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797BE8" w:rsidRPr="00E76BE6" w:rsidRDefault="00797BE8" w:rsidP="00797BE8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797BE8" w:rsidRPr="00E76BE6" w:rsidRDefault="00AC50AB" w:rsidP="00797BE8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4675F" w:rsidRPr="008771D1">
        <w:rPr>
          <w:sz w:val="26"/>
          <w:szCs w:val="26"/>
        </w:rPr>
        <w:t>Признать</w:t>
      </w:r>
      <w:r w:rsidRPr="008771D1">
        <w:rPr>
          <w:sz w:val="26"/>
          <w:szCs w:val="26"/>
        </w:rPr>
        <w:t xml:space="preserve"> победителем запроса цен на </w:t>
      </w:r>
      <w:r w:rsidR="00135E61" w:rsidRPr="008771D1">
        <w:rPr>
          <w:sz w:val="26"/>
          <w:szCs w:val="26"/>
        </w:rPr>
        <w:t xml:space="preserve">выполнение работ </w:t>
      </w:r>
      <w:r w:rsidR="00797BE8" w:rsidRPr="006C09A4">
        <w:rPr>
          <w:b/>
          <w:bCs/>
          <w:i/>
          <w:iCs/>
          <w:w w:val="110"/>
          <w:sz w:val="26"/>
          <w:szCs w:val="26"/>
        </w:rPr>
        <w:t>«</w:t>
      </w:r>
      <w:r w:rsidR="00797BE8" w:rsidRPr="00981811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797BE8" w:rsidRPr="00981811">
        <w:rPr>
          <w:b/>
          <w:i/>
          <w:sz w:val="24"/>
        </w:rPr>
        <w:t>С.Анисимовка</w:t>
      </w:r>
      <w:proofErr w:type="spellEnd"/>
      <w:r w:rsidR="00797BE8" w:rsidRPr="00981811">
        <w:rPr>
          <w:b/>
          <w:i/>
          <w:sz w:val="24"/>
        </w:rPr>
        <w:t xml:space="preserve">, </w:t>
      </w:r>
      <w:proofErr w:type="spellStart"/>
      <w:r w:rsidR="00797BE8" w:rsidRPr="00981811">
        <w:rPr>
          <w:b/>
          <w:i/>
          <w:sz w:val="24"/>
        </w:rPr>
        <w:t>г</w:t>
      </w:r>
      <w:proofErr w:type="gramStart"/>
      <w:r w:rsidR="00797BE8" w:rsidRPr="00981811">
        <w:rPr>
          <w:b/>
          <w:i/>
          <w:sz w:val="24"/>
        </w:rPr>
        <w:t>.Б</w:t>
      </w:r>
      <w:proofErr w:type="gramEnd"/>
      <w:r w:rsidR="00797BE8" w:rsidRPr="00981811">
        <w:rPr>
          <w:b/>
          <w:i/>
          <w:sz w:val="24"/>
        </w:rPr>
        <w:t>ольшой</w:t>
      </w:r>
      <w:proofErr w:type="spellEnd"/>
      <w:r w:rsidR="00797BE8" w:rsidRPr="00981811">
        <w:rPr>
          <w:b/>
          <w:i/>
          <w:sz w:val="24"/>
        </w:rPr>
        <w:t xml:space="preserve"> Камень, </w:t>
      </w:r>
      <w:proofErr w:type="spellStart"/>
      <w:r w:rsidR="00797BE8" w:rsidRPr="00981811">
        <w:rPr>
          <w:b/>
          <w:i/>
          <w:sz w:val="24"/>
        </w:rPr>
        <w:t>г.Фокино</w:t>
      </w:r>
      <w:proofErr w:type="spellEnd"/>
      <w:r w:rsidR="00797BE8" w:rsidRPr="00981811">
        <w:rPr>
          <w:b/>
          <w:i/>
          <w:sz w:val="24"/>
        </w:rPr>
        <w:t xml:space="preserve">, п. </w:t>
      </w:r>
      <w:proofErr w:type="spellStart"/>
      <w:r w:rsidR="00797BE8" w:rsidRPr="00981811">
        <w:rPr>
          <w:b/>
          <w:i/>
          <w:sz w:val="24"/>
        </w:rPr>
        <w:t>Подъяпольск</w:t>
      </w:r>
      <w:proofErr w:type="spellEnd"/>
      <w:r w:rsidR="00797BE8" w:rsidRPr="00981811">
        <w:rPr>
          <w:b/>
          <w:i/>
          <w:sz w:val="24"/>
        </w:rPr>
        <w:t>)</w:t>
      </w:r>
      <w:r w:rsidR="00797BE8" w:rsidRPr="006C09A4">
        <w:rPr>
          <w:b/>
          <w:color w:val="333333"/>
          <w:sz w:val="26"/>
          <w:szCs w:val="26"/>
        </w:rPr>
        <w:t xml:space="preserve">» </w:t>
      </w:r>
      <w:r w:rsidR="00797BE8" w:rsidRPr="00E76BE6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797BE8" w:rsidRPr="00E76BE6">
        <w:rPr>
          <w:b/>
          <w:i/>
          <w:color w:val="333333"/>
          <w:sz w:val="26"/>
          <w:szCs w:val="26"/>
        </w:rPr>
        <w:t>ООО "ТЕХЦЕНТР"</w:t>
      </w:r>
      <w:r w:rsidR="00797BE8">
        <w:rPr>
          <w:b/>
          <w:i/>
          <w:color w:val="333333"/>
          <w:sz w:val="26"/>
          <w:szCs w:val="26"/>
        </w:rPr>
        <w:t xml:space="preserve"> </w:t>
      </w:r>
      <w:r w:rsidR="00797BE8" w:rsidRPr="00E76BE6">
        <w:rPr>
          <w:color w:val="333333"/>
          <w:sz w:val="26"/>
          <w:szCs w:val="26"/>
        </w:rPr>
        <w:t>690105, г. Владивосток, ул. Русская, д. 57</w:t>
      </w:r>
      <w:proofErr w:type="gramStart"/>
      <w:r w:rsidR="00797BE8" w:rsidRPr="00E76BE6">
        <w:rPr>
          <w:color w:val="333333"/>
          <w:sz w:val="26"/>
          <w:szCs w:val="26"/>
        </w:rPr>
        <w:t xml:space="preserve"> Ж</w:t>
      </w:r>
      <w:proofErr w:type="gramEnd"/>
      <w:r w:rsidR="00797BE8" w:rsidRPr="00E76BE6">
        <w:rPr>
          <w:color w:val="333333"/>
          <w:sz w:val="26"/>
          <w:szCs w:val="26"/>
        </w:rPr>
        <w:t>, кв. 18</w:t>
      </w:r>
      <w:r w:rsidR="00797BE8" w:rsidRPr="00E76BE6">
        <w:rPr>
          <w:sz w:val="26"/>
          <w:szCs w:val="26"/>
        </w:rPr>
        <w:t xml:space="preserve"> на условиях: стоимость предложения  </w:t>
      </w:r>
      <w:r w:rsidR="00797BE8" w:rsidRPr="00090F32">
        <w:rPr>
          <w:b/>
          <w:i/>
          <w:color w:val="333333"/>
          <w:sz w:val="24"/>
          <w:szCs w:val="24"/>
        </w:rPr>
        <w:t>5 624 000,00 </w:t>
      </w:r>
      <w:r w:rsidR="00797BE8" w:rsidRPr="00E76BE6">
        <w:rPr>
          <w:sz w:val="26"/>
          <w:szCs w:val="26"/>
        </w:rPr>
        <w:t>руб. без учета НДС (</w:t>
      </w:r>
      <w:r w:rsidR="00797BE8" w:rsidRPr="00090F32">
        <w:rPr>
          <w:color w:val="333333"/>
          <w:sz w:val="24"/>
          <w:szCs w:val="24"/>
        </w:rPr>
        <w:t xml:space="preserve">6 636 320,00 руб. </w:t>
      </w:r>
      <w:r w:rsidR="00797BE8">
        <w:rPr>
          <w:color w:val="333333"/>
          <w:sz w:val="24"/>
          <w:szCs w:val="24"/>
        </w:rPr>
        <w:t>с НДС</w:t>
      </w:r>
      <w:r w:rsidR="00797BE8" w:rsidRPr="00E76BE6">
        <w:rPr>
          <w:sz w:val="26"/>
          <w:szCs w:val="26"/>
        </w:rPr>
        <w:t xml:space="preserve">). </w:t>
      </w:r>
    </w:p>
    <w:p w:rsidR="00797BE8" w:rsidRPr="00E76BE6" w:rsidRDefault="00797BE8" w:rsidP="00797BE8">
      <w:pPr>
        <w:spacing w:line="240" w:lineRule="auto"/>
        <w:ind w:firstLine="0"/>
        <w:jc w:val="left"/>
        <w:rPr>
          <w:sz w:val="26"/>
          <w:szCs w:val="26"/>
        </w:rPr>
      </w:pPr>
      <w:r w:rsidRPr="00E76BE6">
        <w:rPr>
          <w:sz w:val="26"/>
          <w:szCs w:val="26"/>
        </w:rPr>
        <w:t xml:space="preserve">Срок поставки: Дата начала работ: с момента заключения договора.  Дата окончания работ: 01 ноября 2016 г. </w:t>
      </w:r>
    </w:p>
    <w:p w:rsidR="00797BE8" w:rsidRPr="00E76BE6" w:rsidRDefault="00797BE8" w:rsidP="00797BE8">
      <w:pPr>
        <w:spacing w:line="240" w:lineRule="auto"/>
        <w:ind w:firstLine="0"/>
        <w:rPr>
          <w:sz w:val="26"/>
          <w:szCs w:val="26"/>
        </w:rPr>
      </w:pPr>
      <w:r w:rsidRPr="00E76BE6">
        <w:rPr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797BE8" w:rsidRPr="00E76BE6" w:rsidRDefault="00797BE8" w:rsidP="00797BE8">
      <w:pPr>
        <w:spacing w:line="240" w:lineRule="auto"/>
        <w:ind w:firstLine="0"/>
        <w:rPr>
          <w:sz w:val="26"/>
          <w:szCs w:val="26"/>
        </w:rPr>
      </w:pPr>
      <w:r w:rsidRPr="00E76BE6">
        <w:rPr>
          <w:sz w:val="26"/>
          <w:szCs w:val="26"/>
        </w:rPr>
        <w:t>Гарантии выполненных работ: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797BE8" w:rsidRPr="00E76BE6" w:rsidRDefault="00797BE8" w:rsidP="00797BE8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 w:rsidRPr="00E76BE6">
        <w:rPr>
          <w:snapToGrid w:val="0"/>
          <w:sz w:val="26"/>
          <w:szCs w:val="26"/>
        </w:rPr>
        <w:t>Предложение действительно:  до 20 ноября 2016 года.</w:t>
      </w:r>
    </w:p>
    <w:p w:rsidR="00B9627E" w:rsidRPr="003B5FFD" w:rsidRDefault="00797BE8" w:rsidP="00797BE8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6C09A4">
        <w:rPr>
          <w:b/>
          <w:i/>
          <w:sz w:val="26"/>
          <w:szCs w:val="26"/>
        </w:rPr>
        <w:t>Победитель является субъектом МСП</w:t>
      </w:r>
      <w:r w:rsidRPr="003B5FFD">
        <w:rPr>
          <w:b/>
          <w:i/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Default="00D17E3F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797BE8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797BE8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797BE8">
      <w:headerReference w:type="default" r:id="rId10"/>
      <w:footerReference w:type="default" r:id="rId11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92" w:rsidRDefault="00665892" w:rsidP="00355095">
      <w:pPr>
        <w:spacing w:line="240" w:lineRule="auto"/>
      </w:pPr>
      <w:r>
        <w:separator/>
      </w:r>
    </w:p>
  </w:endnote>
  <w:endnote w:type="continuationSeparator" w:id="0">
    <w:p w:rsidR="00665892" w:rsidRDefault="006658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0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0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92" w:rsidRDefault="00665892" w:rsidP="00355095">
      <w:pPr>
        <w:spacing w:line="240" w:lineRule="auto"/>
      </w:pPr>
      <w:r>
        <w:separator/>
      </w:r>
    </w:p>
  </w:footnote>
  <w:footnote w:type="continuationSeparator" w:id="0">
    <w:p w:rsidR="00665892" w:rsidRDefault="006658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09</w:t>
    </w:r>
    <w:r w:rsidR="006202A6">
      <w:rPr>
        <w:i/>
        <w:sz w:val="20"/>
      </w:rPr>
      <w:t>0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27</cp:revision>
  <cp:lastPrinted>2016-07-20T02:15:00Z</cp:lastPrinted>
  <dcterms:created xsi:type="dcterms:W3CDTF">2016-04-11T00:27:00Z</dcterms:created>
  <dcterms:modified xsi:type="dcterms:W3CDTF">2016-07-21T05:47:00Z</dcterms:modified>
</cp:coreProperties>
</file>