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737D3D">
        <w:rPr>
          <w:rFonts w:ascii="Times New Roman" w:hAnsi="Times New Roman"/>
          <w:sz w:val="28"/>
          <w:szCs w:val="28"/>
        </w:rPr>
        <w:t>6</w:t>
      </w:r>
      <w:r w:rsidR="009E6B6B">
        <w:rPr>
          <w:rFonts w:ascii="Times New Roman" w:hAnsi="Times New Roman"/>
          <w:sz w:val="28"/>
          <w:szCs w:val="28"/>
        </w:rPr>
        <w:t>1</w:t>
      </w:r>
      <w:r w:rsidR="00737D3D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9E6B6B" w:rsidRPr="00F37E8F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9E6B6B" w:rsidRPr="00F37E8F">
        <w:rPr>
          <w:b/>
          <w:bCs/>
          <w:i/>
          <w:iCs/>
          <w:snapToGrid w:val="0"/>
          <w:szCs w:val="28"/>
        </w:rPr>
        <w:t>с</w:t>
      </w:r>
      <w:proofErr w:type="gramEnd"/>
      <w:r w:rsidR="009E6B6B" w:rsidRPr="00F37E8F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9E6B6B" w:rsidRPr="00F37E8F">
        <w:rPr>
          <w:b/>
          <w:bCs/>
          <w:i/>
          <w:iCs/>
          <w:snapToGrid w:val="0"/>
          <w:szCs w:val="28"/>
        </w:rPr>
        <w:t>Ильинка</w:t>
      </w:r>
      <w:proofErr w:type="gramEnd"/>
      <w:r w:rsidR="009E6B6B" w:rsidRPr="00F37E8F">
        <w:rPr>
          <w:b/>
          <w:bCs/>
          <w:i/>
          <w:iCs/>
          <w:snapToGrid w:val="0"/>
          <w:szCs w:val="28"/>
        </w:rPr>
        <w:t>)</w:t>
      </w:r>
      <w:r w:rsidR="009E6B6B">
        <w:rPr>
          <w:b/>
          <w:bCs/>
          <w:i/>
          <w:iCs/>
          <w:snapToGrid w:val="0"/>
          <w:szCs w:val="28"/>
        </w:rPr>
        <w:t xml:space="preserve"> </w:t>
      </w:r>
      <w:r w:rsidR="009E6B6B" w:rsidRPr="00047F77">
        <w:rPr>
          <w:b/>
          <w:bCs/>
          <w:i/>
          <w:iCs/>
          <w:szCs w:val="28"/>
        </w:rPr>
        <w:t xml:space="preserve"> </w:t>
      </w:r>
      <w:r w:rsidR="009E6B6B" w:rsidRPr="00047F77">
        <w:rPr>
          <w:b/>
          <w:bCs/>
          <w:szCs w:val="28"/>
        </w:rPr>
        <w:t xml:space="preserve">№ </w:t>
      </w:r>
      <w:r w:rsidR="009E6B6B">
        <w:rPr>
          <w:b/>
          <w:bCs/>
          <w:szCs w:val="28"/>
        </w:rPr>
        <w:t>2111</w:t>
      </w:r>
      <w:r w:rsidR="009E6B6B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9A532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A5323">
              <w:rPr>
                <w:b/>
                <w:sz w:val="24"/>
                <w:szCs w:val="24"/>
              </w:rPr>
              <w:t>02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9E6B6B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09363E" w:rsidRPr="0009363E">
        <w:rPr>
          <w:b/>
          <w:i/>
          <w:sz w:val="26"/>
          <w:szCs w:val="26"/>
        </w:rPr>
        <w:t>316038192</w:t>
      </w:r>
      <w:r w:rsidR="009E6B6B">
        <w:rPr>
          <w:b/>
          <w:i/>
          <w:sz w:val="26"/>
          <w:szCs w:val="26"/>
        </w:rPr>
        <w:t>03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34A70" w:rsidRPr="007F3A63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7F3A63">
        <w:rPr>
          <w:bCs/>
          <w:i/>
          <w:iCs/>
          <w:sz w:val="26"/>
          <w:szCs w:val="26"/>
        </w:rPr>
        <w:t>ООО «</w:t>
      </w:r>
      <w:r>
        <w:rPr>
          <w:bCs/>
          <w:i/>
          <w:iCs/>
          <w:sz w:val="26"/>
          <w:szCs w:val="26"/>
        </w:rPr>
        <w:t>ЭТК «</w:t>
      </w:r>
      <w:proofErr w:type="spellStart"/>
      <w:r>
        <w:rPr>
          <w:bCs/>
          <w:i/>
          <w:iCs/>
          <w:sz w:val="26"/>
          <w:szCs w:val="26"/>
        </w:rPr>
        <w:t>Энергостранс</w:t>
      </w:r>
      <w:proofErr w:type="spellEnd"/>
      <w:r w:rsidRPr="007F3A63">
        <w:rPr>
          <w:bCs/>
          <w:i/>
          <w:iCs/>
          <w:sz w:val="26"/>
          <w:szCs w:val="26"/>
        </w:rPr>
        <w:t xml:space="preserve">» 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737D3D" w:rsidRPr="00723782" w:rsidRDefault="00737D3D" w:rsidP="00737D3D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09363E" w:rsidRPr="00723782" w:rsidRDefault="0009363E" w:rsidP="0009363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9363E" w:rsidRDefault="0009363E" w:rsidP="0009363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4"/>
        <w:gridCol w:w="5244"/>
      </w:tblGrid>
      <w:tr w:rsidR="0009363E" w:rsidRPr="00B619D9" w:rsidTr="00B64379">
        <w:trPr>
          <w:trHeight w:val="423"/>
        </w:trPr>
        <w:tc>
          <w:tcPr>
            <w:tcW w:w="477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№</w:t>
            </w:r>
          </w:p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B619D9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B619D9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344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4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9E6B6B" w:rsidRPr="00B619D9" w:rsidTr="00B64379">
        <w:trPr>
          <w:trHeight w:val="423"/>
        </w:trPr>
        <w:tc>
          <w:tcPr>
            <w:tcW w:w="477" w:type="dxa"/>
          </w:tcPr>
          <w:p w:rsidR="009E6B6B" w:rsidRPr="00B619D9" w:rsidRDefault="009E6B6B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:rsidR="009E6B6B" w:rsidRPr="00D62022" w:rsidRDefault="009E6B6B" w:rsidP="0046748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62022"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9E6B6B" w:rsidRPr="00D62022" w:rsidRDefault="009E6B6B" w:rsidP="004674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62022">
              <w:rPr>
                <w:sz w:val="24"/>
                <w:szCs w:val="24"/>
                <w:lang w:eastAsia="en-US"/>
              </w:rPr>
              <w:t xml:space="preserve">г. Хабаровск, ул. Ким </w:t>
            </w:r>
            <w:proofErr w:type="gramStart"/>
            <w:r w:rsidRPr="00D62022">
              <w:rPr>
                <w:sz w:val="24"/>
                <w:szCs w:val="24"/>
                <w:lang w:eastAsia="en-US"/>
              </w:rPr>
              <w:t>Ю</w:t>
            </w:r>
            <w:proofErr w:type="gramEnd"/>
            <w:r w:rsidRPr="00D6202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2022">
              <w:rPr>
                <w:sz w:val="24"/>
                <w:szCs w:val="24"/>
                <w:lang w:eastAsia="en-US"/>
              </w:rPr>
              <w:t>Чена</w:t>
            </w:r>
            <w:proofErr w:type="spellEnd"/>
            <w:r w:rsidRPr="00D62022"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5244" w:type="dxa"/>
          </w:tcPr>
          <w:p w:rsidR="009E6B6B" w:rsidRPr="00D62022" w:rsidRDefault="009E6B6B" w:rsidP="0046748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62022">
              <w:rPr>
                <w:sz w:val="24"/>
                <w:szCs w:val="24"/>
                <w:lang w:eastAsia="en-US"/>
              </w:rPr>
              <w:t xml:space="preserve">Цена: </w:t>
            </w:r>
            <w:r w:rsidRPr="00D62022">
              <w:rPr>
                <w:b/>
                <w:bCs/>
                <w:i/>
                <w:sz w:val="24"/>
                <w:szCs w:val="24"/>
                <w:lang w:eastAsia="en-US"/>
              </w:rPr>
              <w:t xml:space="preserve">3 350 000,00  </w:t>
            </w:r>
            <w:r w:rsidRPr="00D62022">
              <w:rPr>
                <w:sz w:val="24"/>
                <w:szCs w:val="24"/>
                <w:lang w:eastAsia="en-US"/>
              </w:rPr>
              <w:t xml:space="preserve">руб. без учета НДС (3 953 000,00  руб. с учетом НДС). </w:t>
            </w:r>
          </w:p>
        </w:tc>
      </w:tr>
      <w:tr w:rsidR="009E6B6B" w:rsidRPr="00B619D9" w:rsidTr="00B64379">
        <w:trPr>
          <w:trHeight w:val="423"/>
        </w:trPr>
        <w:tc>
          <w:tcPr>
            <w:tcW w:w="477" w:type="dxa"/>
          </w:tcPr>
          <w:p w:rsidR="009E6B6B" w:rsidRPr="00B619D9" w:rsidRDefault="009E6B6B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9E6B6B" w:rsidRPr="00D62022" w:rsidRDefault="009E6B6B" w:rsidP="0046748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62022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D62022"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 w:rsidRPr="00D62022"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9E6B6B" w:rsidRPr="00D62022" w:rsidRDefault="009E6B6B" w:rsidP="004674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62022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 w:rsidRPr="00D62022">
              <w:rPr>
                <w:sz w:val="24"/>
                <w:szCs w:val="24"/>
                <w:lang w:eastAsia="en-US"/>
              </w:rPr>
              <w:t>Волочаевская</w:t>
            </w:r>
            <w:proofErr w:type="spellEnd"/>
            <w:r w:rsidRPr="00D62022">
              <w:rPr>
                <w:sz w:val="24"/>
                <w:szCs w:val="24"/>
                <w:lang w:eastAsia="en-US"/>
              </w:rPr>
              <w:t xml:space="preserve">, 8 литер </w:t>
            </w:r>
            <w:proofErr w:type="gramStart"/>
            <w:r w:rsidRPr="00D62022">
              <w:rPr>
                <w:sz w:val="24"/>
                <w:szCs w:val="24"/>
                <w:lang w:eastAsia="en-US"/>
              </w:rPr>
              <w:t>Щ</w:t>
            </w:r>
            <w:proofErr w:type="gramEnd"/>
          </w:p>
        </w:tc>
        <w:tc>
          <w:tcPr>
            <w:tcW w:w="5244" w:type="dxa"/>
          </w:tcPr>
          <w:p w:rsidR="009E6B6B" w:rsidRPr="00D62022" w:rsidRDefault="009E6B6B" w:rsidP="0046748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62022">
              <w:rPr>
                <w:sz w:val="24"/>
                <w:szCs w:val="24"/>
                <w:lang w:eastAsia="en-US"/>
              </w:rPr>
              <w:t xml:space="preserve">Цена: </w:t>
            </w:r>
            <w:r w:rsidRPr="00D62022">
              <w:rPr>
                <w:b/>
                <w:bCs/>
                <w:i/>
                <w:sz w:val="24"/>
                <w:szCs w:val="24"/>
                <w:lang w:eastAsia="en-US"/>
              </w:rPr>
              <w:t xml:space="preserve">3 800 000,00  </w:t>
            </w:r>
            <w:r w:rsidRPr="00D62022">
              <w:rPr>
                <w:sz w:val="24"/>
                <w:szCs w:val="24"/>
                <w:lang w:eastAsia="en-US"/>
              </w:rPr>
              <w:t xml:space="preserve">руб. без учета НДС (4 484 000,00  руб. с учетом НДС). </w:t>
            </w:r>
          </w:p>
        </w:tc>
      </w:tr>
      <w:tr w:rsidR="009E6B6B" w:rsidRPr="00B619D9" w:rsidTr="00B64379">
        <w:trPr>
          <w:trHeight w:val="70"/>
        </w:trPr>
        <w:tc>
          <w:tcPr>
            <w:tcW w:w="477" w:type="dxa"/>
          </w:tcPr>
          <w:p w:rsidR="009E6B6B" w:rsidRPr="00B619D9" w:rsidRDefault="009E6B6B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9E6B6B" w:rsidRPr="00D62022" w:rsidRDefault="009E6B6B" w:rsidP="0046748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62022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D62022"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D62022">
              <w:rPr>
                <w:b/>
                <w:i/>
                <w:sz w:val="24"/>
                <w:szCs w:val="24"/>
                <w:lang w:eastAsia="en-US"/>
              </w:rPr>
              <w:t xml:space="preserve"> «Энерготранс»</w:t>
            </w:r>
          </w:p>
          <w:p w:rsidR="009E6B6B" w:rsidRPr="00D62022" w:rsidRDefault="009E6B6B" w:rsidP="004674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62022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D62022">
              <w:rPr>
                <w:sz w:val="24"/>
                <w:szCs w:val="24"/>
                <w:lang w:eastAsia="en-US"/>
              </w:rPr>
              <w:t>Трехгорная</w:t>
            </w:r>
            <w:proofErr w:type="gramEnd"/>
            <w:r w:rsidRPr="00D62022"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244" w:type="dxa"/>
          </w:tcPr>
          <w:p w:rsidR="009E6B6B" w:rsidRPr="00D62022" w:rsidRDefault="009E6B6B" w:rsidP="0046748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62022">
              <w:rPr>
                <w:sz w:val="24"/>
                <w:szCs w:val="24"/>
                <w:lang w:eastAsia="en-US"/>
              </w:rPr>
              <w:t xml:space="preserve">Цена: </w:t>
            </w:r>
            <w:r w:rsidRPr="00D62022">
              <w:rPr>
                <w:b/>
                <w:bCs/>
                <w:i/>
                <w:sz w:val="24"/>
                <w:szCs w:val="24"/>
                <w:lang w:eastAsia="en-US"/>
              </w:rPr>
              <w:t xml:space="preserve">3 399 000,00  </w:t>
            </w:r>
            <w:r w:rsidRPr="00D62022">
              <w:rPr>
                <w:sz w:val="24"/>
                <w:szCs w:val="24"/>
                <w:lang w:eastAsia="en-US"/>
              </w:rPr>
              <w:t xml:space="preserve">руб. без учета НДС (4 010 820,00  руб. с учетом НДС). </w:t>
            </w:r>
          </w:p>
        </w:tc>
      </w:tr>
      <w:tr w:rsidR="009E6B6B" w:rsidRPr="00B619D9" w:rsidTr="00B64379">
        <w:trPr>
          <w:trHeight w:val="70"/>
        </w:trPr>
        <w:tc>
          <w:tcPr>
            <w:tcW w:w="477" w:type="dxa"/>
          </w:tcPr>
          <w:p w:rsidR="009E6B6B" w:rsidRPr="00B619D9" w:rsidRDefault="009E6B6B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9E6B6B" w:rsidRPr="00D62022" w:rsidRDefault="009E6B6B" w:rsidP="0046748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62022"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9E6B6B" w:rsidRPr="00D62022" w:rsidRDefault="009E6B6B" w:rsidP="004674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62022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D62022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D62022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244" w:type="dxa"/>
          </w:tcPr>
          <w:p w:rsidR="009E6B6B" w:rsidRPr="00D62022" w:rsidRDefault="009E6B6B" w:rsidP="0046748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62022">
              <w:rPr>
                <w:sz w:val="24"/>
                <w:szCs w:val="24"/>
                <w:lang w:eastAsia="en-US"/>
              </w:rPr>
              <w:t xml:space="preserve">Цена: </w:t>
            </w:r>
            <w:r w:rsidRPr="00D62022">
              <w:rPr>
                <w:b/>
                <w:bCs/>
                <w:i/>
                <w:sz w:val="24"/>
                <w:szCs w:val="24"/>
                <w:lang w:eastAsia="en-US"/>
              </w:rPr>
              <w:t xml:space="preserve">4 475 000,00  </w:t>
            </w:r>
            <w:r w:rsidRPr="00D62022">
              <w:rPr>
                <w:sz w:val="24"/>
                <w:szCs w:val="24"/>
                <w:lang w:eastAsia="en-US"/>
              </w:rPr>
              <w:t xml:space="preserve">руб. без учета НДС (5 280 500,00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34A70" w:rsidRPr="00157F44" w:rsidRDefault="00234A70" w:rsidP="00234A70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57F44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</w:t>
      </w:r>
      <w:r w:rsidRPr="007F3A63">
        <w:rPr>
          <w:b/>
          <w:bCs/>
          <w:i/>
          <w:iCs/>
          <w:sz w:val="26"/>
          <w:szCs w:val="26"/>
        </w:rPr>
        <w:t>ООО «</w:t>
      </w:r>
      <w:r>
        <w:rPr>
          <w:b/>
          <w:i/>
          <w:sz w:val="26"/>
          <w:szCs w:val="26"/>
          <w:lang w:eastAsia="en-US"/>
        </w:rPr>
        <w:t>ЭТК «Энерготранс</w:t>
      </w:r>
      <w:r w:rsidRPr="007F3A63">
        <w:rPr>
          <w:b/>
          <w:bCs/>
          <w:i/>
          <w:iCs/>
          <w:sz w:val="26"/>
          <w:szCs w:val="26"/>
        </w:rPr>
        <w:t>»</w:t>
      </w:r>
    </w:p>
    <w:p w:rsidR="00234A70" w:rsidRDefault="00234A70" w:rsidP="00234A7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34A70" w:rsidRPr="007E0DDC" w:rsidRDefault="00234A70" w:rsidP="00234A7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«ЭТК «Энерготранс» </w:t>
      </w:r>
      <w:r>
        <w:rPr>
          <w:sz w:val="26"/>
          <w:szCs w:val="26"/>
          <w:lang w:eastAsia="en-US"/>
        </w:rPr>
        <w:t xml:space="preserve">г. Хабаровск, ул. </w:t>
      </w:r>
      <w:proofErr w:type="gramStart"/>
      <w:r>
        <w:rPr>
          <w:sz w:val="26"/>
          <w:szCs w:val="26"/>
          <w:lang w:eastAsia="en-US"/>
        </w:rPr>
        <w:t>Трехгорная</w:t>
      </w:r>
      <w:proofErr w:type="gramEnd"/>
      <w:r>
        <w:rPr>
          <w:sz w:val="26"/>
          <w:szCs w:val="26"/>
          <w:lang w:eastAsia="en-US"/>
        </w:rPr>
        <w:t xml:space="preserve">, 8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2.5.1 Документации о закупке: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234A70" w:rsidTr="009E6B6B">
        <w:trPr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0" w:rsidRDefault="00234A70" w:rsidP="000028F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9E6B6B" w:rsidTr="009E6B6B">
        <w:trPr>
          <w:trHeight w:val="658"/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B" w:rsidRPr="007F3A63" w:rsidRDefault="009E6B6B" w:rsidP="0046748E">
            <w:pPr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У</w:t>
            </w:r>
            <w:r w:rsidRPr="00F37E8F">
              <w:rPr>
                <w:bCs/>
                <w:sz w:val="26"/>
                <w:szCs w:val="26"/>
              </w:rPr>
              <w:t>частник предусмотрел условия оплаты в течение 30 календарных дней, что не соответствует п. 6.1. и п. 6.2. Проект договора</w:t>
            </w:r>
            <w:r>
              <w:rPr>
                <w:bCs/>
                <w:sz w:val="26"/>
                <w:szCs w:val="26"/>
              </w:rPr>
              <w:t xml:space="preserve"> – на дополнительный запрос информация не предоставлена</w:t>
            </w:r>
          </w:p>
        </w:tc>
      </w:tr>
    </w:tbl>
    <w:p w:rsidR="00234A70" w:rsidRDefault="00234A70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 w:rsidR="009E6B6B">
        <w:rPr>
          <w:b/>
          <w:bCs/>
          <w:i/>
          <w:iCs/>
          <w:sz w:val="26"/>
          <w:szCs w:val="26"/>
        </w:rPr>
        <w:t>3</w:t>
      </w:r>
      <w:r w:rsidRPr="00723782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723782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9E6B6B" w:rsidRPr="00F37E8F">
        <w:rPr>
          <w:b/>
          <w:i/>
          <w:sz w:val="26"/>
          <w:szCs w:val="26"/>
          <w:lang w:eastAsia="en-US"/>
        </w:rPr>
        <w:t xml:space="preserve">ООО «ДТЭН» </w:t>
      </w:r>
      <w:r w:rsidR="009E6B6B" w:rsidRPr="00F37E8F">
        <w:rPr>
          <w:sz w:val="26"/>
          <w:szCs w:val="26"/>
          <w:lang w:eastAsia="en-US"/>
        </w:rPr>
        <w:t xml:space="preserve">г. Хабаровск, ул. Ким </w:t>
      </w:r>
      <w:proofErr w:type="gramStart"/>
      <w:r w:rsidR="009E6B6B" w:rsidRPr="00F37E8F">
        <w:rPr>
          <w:sz w:val="26"/>
          <w:szCs w:val="26"/>
          <w:lang w:eastAsia="en-US"/>
        </w:rPr>
        <w:t>Ю</w:t>
      </w:r>
      <w:proofErr w:type="gramEnd"/>
      <w:r w:rsidR="009E6B6B" w:rsidRPr="00F37E8F">
        <w:rPr>
          <w:sz w:val="26"/>
          <w:szCs w:val="26"/>
          <w:lang w:eastAsia="en-US"/>
        </w:rPr>
        <w:t xml:space="preserve"> </w:t>
      </w:r>
      <w:proofErr w:type="spellStart"/>
      <w:r w:rsidR="009E6B6B" w:rsidRPr="00F37E8F">
        <w:rPr>
          <w:sz w:val="26"/>
          <w:szCs w:val="26"/>
          <w:lang w:eastAsia="en-US"/>
        </w:rPr>
        <w:t>Чена</w:t>
      </w:r>
      <w:proofErr w:type="spellEnd"/>
      <w:r w:rsidR="009E6B6B" w:rsidRPr="00F37E8F">
        <w:rPr>
          <w:sz w:val="26"/>
          <w:szCs w:val="26"/>
          <w:lang w:eastAsia="en-US"/>
        </w:rPr>
        <w:t>, 4,</w:t>
      </w:r>
      <w:r w:rsidR="009E6B6B" w:rsidRPr="00F37E8F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="009E6B6B" w:rsidRPr="00F37E8F">
        <w:rPr>
          <w:b/>
          <w:i/>
          <w:sz w:val="26"/>
          <w:szCs w:val="26"/>
          <w:lang w:eastAsia="en-US"/>
        </w:rPr>
        <w:t>Актис</w:t>
      </w:r>
      <w:proofErr w:type="spellEnd"/>
      <w:r w:rsidR="009E6B6B" w:rsidRPr="00F37E8F">
        <w:rPr>
          <w:b/>
          <w:i/>
          <w:sz w:val="26"/>
          <w:szCs w:val="26"/>
          <w:lang w:eastAsia="en-US"/>
        </w:rPr>
        <w:t xml:space="preserve"> Капитал» </w:t>
      </w:r>
      <w:r w:rsidR="009E6B6B" w:rsidRPr="00F37E8F">
        <w:rPr>
          <w:sz w:val="26"/>
          <w:szCs w:val="26"/>
          <w:lang w:eastAsia="en-US"/>
        </w:rPr>
        <w:t xml:space="preserve">г. Хабаровск, ул. </w:t>
      </w:r>
      <w:proofErr w:type="spellStart"/>
      <w:r w:rsidR="009E6B6B" w:rsidRPr="00F37E8F">
        <w:rPr>
          <w:sz w:val="26"/>
          <w:szCs w:val="26"/>
          <w:lang w:eastAsia="en-US"/>
        </w:rPr>
        <w:t>Волочаевская</w:t>
      </w:r>
      <w:proofErr w:type="spellEnd"/>
      <w:r w:rsidR="009E6B6B" w:rsidRPr="00F37E8F">
        <w:rPr>
          <w:sz w:val="26"/>
          <w:szCs w:val="26"/>
          <w:lang w:eastAsia="en-US"/>
        </w:rPr>
        <w:t>, 8 литер Щ,</w:t>
      </w:r>
      <w:r w:rsidR="009E6B6B" w:rsidRPr="00F37E8F">
        <w:rPr>
          <w:b/>
          <w:i/>
          <w:sz w:val="26"/>
          <w:szCs w:val="26"/>
          <w:lang w:eastAsia="en-US"/>
        </w:rPr>
        <w:t xml:space="preserve"> АО «Востоксельэлектросетьстрой» </w:t>
      </w:r>
      <w:r w:rsidR="009E6B6B" w:rsidRPr="00F37E8F">
        <w:rPr>
          <w:sz w:val="26"/>
          <w:szCs w:val="26"/>
          <w:lang w:eastAsia="en-US"/>
        </w:rPr>
        <w:t xml:space="preserve">г. Хабаровск, ул. Тихоокеанская, 165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37D3D" w:rsidRDefault="00737D3D" w:rsidP="00737D3D">
      <w:pPr>
        <w:pStyle w:val="a4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a4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 w:rsidR="009E6B6B">
        <w:rPr>
          <w:b/>
          <w:bCs/>
          <w:i/>
          <w:iCs/>
          <w:sz w:val="26"/>
          <w:szCs w:val="26"/>
        </w:rPr>
        <w:t>4</w:t>
      </w:r>
      <w:r w:rsidRPr="00723782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723782">
        <w:rPr>
          <w:b/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/>
          <w:bCs/>
          <w:i/>
          <w:iCs/>
          <w:sz w:val="26"/>
          <w:szCs w:val="26"/>
        </w:rPr>
        <w:t xml:space="preserve"> заявок»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737D3D" w:rsidRPr="00723782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2378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2378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9E6B6B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B" w:rsidRPr="009E6B6B" w:rsidRDefault="009E6B6B" w:rsidP="0046748E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9E6B6B">
              <w:rPr>
                <w:sz w:val="24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B" w:rsidRPr="00D62022" w:rsidRDefault="009E6B6B" w:rsidP="0046748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D62022">
              <w:rPr>
                <w:b/>
                <w:i/>
                <w:sz w:val="24"/>
                <w:szCs w:val="26"/>
                <w:lang w:eastAsia="en-US"/>
              </w:rPr>
              <w:t>ООО «ДТЭН»</w:t>
            </w:r>
          </w:p>
          <w:p w:rsidR="009E6B6B" w:rsidRPr="00D62022" w:rsidRDefault="009E6B6B" w:rsidP="004674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D62022">
              <w:rPr>
                <w:sz w:val="24"/>
                <w:szCs w:val="26"/>
                <w:lang w:eastAsia="en-US"/>
              </w:rPr>
              <w:t xml:space="preserve">г. Хабаровск, ул. Ким </w:t>
            </w:r>
            <w:proofErr w:type="gramStart"/>
            <w:r w:rsidRPr="00D62022">
              <w:rPr>
                <w:sz w:val="24"/>
                <w:szCs w:val="26"/>
                <w:lang w:eastAsia="en-US"/>
              </w:rPr>
              <w:t>Ю</w:t>
            </w:r>
            <w:proofErr w:type="gramEnd"/>
            <w:r w:rsidRPr="00D62022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D62022">
              <w:rPr>
                <w:sz w:val="24"/>
                <w:szCs w:val="26"/>
                <w:lang w:eastAsia="en-US"/>
              </w:rPr>
              <w:t>Чена</w:t>
            </w:r>
            <w:proofErr w:type="spellEnd"/>
            <w:r w:rsidRPr="00D62022">
              <w:rPr>
                <w:sz w:val="24"/>
                <w:szCs w:val="26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B" w:rsidRPr="009E6B6B" w:rsidRDefault="009E6B6B" w:rsidP="004674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</w:rPr>
            </w:pPr>
            <w:r w:rsidRPr="009E6B6B">
              <w:rPr>
                <w:b/>
                <w:bCs/>
                <w:i/>
                <w:sz w:val="24"/>
                <w:szCs w:val="26"/>
                <w:lang w:eastAsia="en-US"/>
              </w:rPr>
              <w:t xml:space="preserve">3 350 000,00  </w:t>
            </w:r>
          </w:p>
        </w:tc>
      </w:tr>
      <w:tr w:rsidR="009E6B6B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B" w:rsidRPr="009E6B6B" w:rsidRDefault="009E6B6B" w:rsidP="0046748E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9E6B6B">
              <w:rPr>
                <w:sz w:val="24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B" w:rsidRPr="00D62022" w:rsidRDefault="009E6B6B" w:rsidP="0046748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D62022">
              <w:rPr>
                <w:b/>
                <w:i/>
                <w:sz w:val="24"/>
                <w:szCs w:val="26"/>
                <w:lang w:eastAsia="en-US"/>
              </w:rPr>
              <w:t>ООО «</w:t>
            </w:r>
            <w:proofErr w:type="spellStart"/>
            <w:r w:rsidRPr="00D62022">
              <w:rPr>
                <w:b/>
                <w:i/>
                <w:sz w:val="24"/>
                <w:szCs w:val="26"/>
                <w:lang w:eastAsia="en-US"/>
              </w:rPr>
              <w:t>Актис</w:t>
            </w:r>
            <w:proofErr w:type="spellEnd"/>
            <w:r w:rsidRPr="00D62022">
              <w:rPr>
                <w:b/>
                <w:i/>
                <w:sz w:val="24"/>
                <w:szCs w:val="26"/>
                <w:lang w:eastAsia="en-US"/>
              </w:rPr>
              <w:t xml:space="preserve"> Капитал»</w:t>
            </w:r>
          </w:p>
          <w:p w:rsidR="009E6B6B" w:rsidRPr="00D62022" w:rsidRDefault="009E6B6B" w:rsidP="004674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D62022">
              <w:rPr>
                <w:sz w:val="24"/>
                <w:szCs w:val="26"/>
                <w:lang w:eastAsia="en-US"/>
              </w:rPr>
              <w:t xml:space="preserve">г. Хабаровск, ул. </w:t>
            </w:r>
            <w:proofErr w:type="spellStart"/>
            <w:r w:rsidRPr="00D62022">
              <w:rPr>
                <w:sz w:val="24"/>
                <w:szCs w:val="26"/>
                <w:lang w:eastAsia="en-US"/>
              </w:rPr>
              <w:t>Волочаевская</w:t>
            </w:r>
            <w:proofErr w:type="spellEnd"/>
            <w:r w:rsidRPr="00D62022">
              <w:rPr>
                <w:sz w:val="24"/>
                <w:szCs w:val="26"/>
                <w:lang w:eastAsia="en-US"/>
              </w:rPr>
              <w:t xml:space="preserve">, 8 литер </w:t>
            </w:r>
            <w:proofErr w:type="gramStart"/>
            <w:r w:rsidRPr="00D62022">
              <w:rPr>
                <w:sz w:val="24"/>
                <w:szCs w:val="26"/>
                <w:lang w:eastAsia="en-US"/>
              </w:rPr>
              <w:t>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B" w:rsidRPr="009E6B6B" w:rsidRDefault="009E6B6B" w:rsidP="004674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9E6B6B">
              <w:rPr>
                <w:b/>
                <w:bCs/>
                <w:i/>
                <w:sz w:val="24"/>
                <w:szCs w:val="26"/>
                <w:lang w:eastAsia="en-US"/>
              </w:rPr>
              <w:t>3 800 000,00 </w:t>
            </w:r>
          </w:p>
        </w:tc>
      </w:tr>
      <w:tr w:rsidR="009E6B6B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B" w:rsidRPr="009E6B6B" w:rsidRDefault="009E6B6B" w:rsidP="0046748E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9E6B6B">
              <w:rPr>
                <w:sz w:val="24"/>
                <w:szCs w:val="26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B" w:rsidRPr="00D62022" w:rsidRDefault="009E6B6B" w:rsidP="0046748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D62022">
              <w:rPr>
                <w:b/>
                <w:i/>
                <w:sz w:val="24"/>
                <w:szCs w:val="26"/>
                <w:lang w:eastAsia="en-US"/>
              </w:rPr>
              <w:t>АО «Востоксельэлектросетьстрой»</w:t>
            </w:r>
          </w:p>
          <w:p w:rsidR="009E6B6B" w:rsidRPr="00D62022" w:rsidRDefault="009E6B6B" w:rsidP="004674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D62022">
              <w:rPr>
                <w:sz w:val="24"/>
                <w:szCs w:val="26"/>
                <w:lang w:eastAsia="en-US"/>
              </w:rPr>
              <w:t xml:space="preserve">г. Хабаровск, ул. </w:t>
            </w:r>
            <w:proofErr w:type="gramStart"/>
            <w:r w:rsidRPr="00D62022">
              <w:rPr>
                <w:sz w:val="24"/>
                <w:szCs w:val="26"/>
                <w:lang w:eastAsia="en-US"/>
              </w:rPr>
              <w:t>Тихоокеанская</w:t>
            </w:r>
            <w:proofErr w:type="gramEnd"/>
            <w:r w:rsidRPr="00D62022">
              <w:rPr>
                <w:sz w:val="24"/>
                <w:szCs w:val="26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B" w:rsidRPr="009E6B6B" w:rsidRDefault="009E6B6B" w:rsidP="004674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9E6B6B">
              <w:rPr>
                <w:b/>
                <w:bCs/>
                <w:i/>
                <w:sz w:val="24"/>
                <w:szCs w:val="26"/>
                <w:lang w:eastAsia="en-US"/>
              </w:rPr>
              <w:t xml:space="preserve">4 475 000,00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737D3D" w:rsidP="00C707A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9E6B6B">
        <w:rPr>
          <w:b/>
          <w:bCs/>
          <w:i/>
          <w:iCs/>
          <w:sz w:val="26"/>
          <w:szCs w:val="26"/>
        </w:rPr>
        <w:t>5</w:t>
      </w:r>
      <w:r w:rsidR="00C707A7" w:rsidRPr="00C707A7"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9E6B6B" w:rsidRPr="00784008" w:rsidRDefault="00C707A7" w:rsidP="009E6B6B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9E6B6B" w:rsidRPr="00F37E8F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9E6B6B" w:rsidRPr="00F37E8F">
        <w:rPr>
          <w:b/>
          <w:bCs/>
          <w:i/>
          <w:iCs/>
          <w:sz w:val="26"/>
          <w:szCs w:val="26"/>
        </w:rPr>
        <w:t>с</w:t>
      </w:r>
      <w:proofErr w:type="gramEnd"/>
      <w:r w:rsidR="009E6B6B" w:rsidRPr="00F37E8F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="009E6B6B" w:rsidRPr="00F37E8F">
        <w:rPr>
          <w:b/>
          <w:bCs/>
          <w:i/>
          <w:iCs/>
          <w:sz w:val="26"/>
          <w:szCs w:val="26"/>
        </w:rPr>
        <w:t>Ильинка</w:t>
      </w:r>
      <w:proofErr w:type="gramEnd"/>
      <w:r w:rsidR="009E6B6B" w:rsidRPr="00F37E8F">
        <w:rPr>
          <w:b/>
          <w:bCs/>
          <w:i/>
          <w:iCs/>
          <w:sz w:val="26"/>
          <w:szCs w:val="26"/>
        </w:rPr>
        <w:t xml:space="preserve">)   </w:t>
      </w:r>
      <w:r w:rsidR="009E6B6B" w:rsidRPr="00F37E8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9E6B6B" w:rsidRPr="00F37E8F">
        <w:rPr>
          <w:sz w:val="26"/>
          <w:szCs w:val="26"/>
        </w:rPr>
        <w:t>ранжировке</w:t>
      </w:r>
      <w:proofErr w:type="spellEnd"/>
      <w:r w:rsidR="009E6B6B" w:rsidRPr="00F37E8F">
        <w:rPr>
          <w:sz w:val="26"/>
          <w:szCs w:val="26"/>
        </w:rPr>
        <w:t xml:space="preserve"> по степени предпочтительности для заказчика:</w:t>
      </w:r>
      <w:r w:rsidR="009E6B6B" w:rsidRPr="00F37E8F">
        <w:rPr>
          <w:b/>
          <w:i/>
          <w:sz w:val="26"/>
          <w:szCs w:val="26"/>
        </w:rPr>
        <w:t xml:space="preserve"> </w:t>
      </w:r>
      <w:r w:rsidR="009E6B6B" w:rsidRPr="00F37E8F">
        <w:rPr>
          <w:b/>
          <w:i/>
          <w:sz w:val="26"/>
          <w:szCs w:val="26"/>
          <w:lang w:eastAsia="en-US"/>
        </w:rPr>
        <w:t xml:space="preserve">ООО «ДТЭН» </w:t>
      </w:r>
      <w:r w:rsidR="009E6B6B" w:rsidRPr="00F37E8F">
        <w:rPr>
          <w:sz w:val="26"/>
          <w:szCs w:val="26"/>
          <w:lang w:eastAsia="en-US"/>
        </w:rPr>
        <w:t xml:space="preserve">г. Хабаровск, ул. Ким </w:t>
      </w:r>
      <w:proofErr w:type="gramStart"/>
      <w:r w:rsidR="009E6B6B" w:rsidRPr="00F37E8F">
        <w:rPr>
          <w:sz w:val="26"/>
          <w:szCs w:val="26"/>
          <w:lang w:eastAsia="en-US"/>
        </w:rPr>
        <w:t>Ю</w:t>
      </w:r>
      <w:proofErr w:type="gramEnd"/>
      <w:r w:rsidR="009E6B6B" w:rsidRPr="00F37E8F">
        <w:rPr>
          <w:sz w:val="26"/>
          <w:szCs w:val="26"/>
          <w:lang w:eastAsia="en-US"/>
        </w:rPr>
        <w:t xml:space="preserve"> </w:t>
      </w:r>
      <w:proofErr w:type="spellStart"/>
      <w:r w:rsidR="009E6B6B" w:rsidRPr="00F37E8F">
        <w:rPr>
          <w:sz w:val="26"/>
          <w:szCs w:val="26"/>
          <w:lang w:eastAsia="en-US"/>
        </w:rPr>
        <w:t>Чена</w:t>
      </w:r>
      <w:proofErr w:type="spellEnd"/>
      <w:r w:rsidR="009E6B6B" w:rsidRPr="00F37E8F">
        <w:rPr>
          <w:sz w:val="26"/>
          <w:szCs w:val="26"/>
          <w:lang w:eastAsia="en-US"/>
        </w:rPr>
        <w:t>, 4 (является субъектом МСП)</w:t>
      </w:r>
      <w:r w:rsidR="009E6B6B" w:rsidRPr="00F37E8F">
        <w:rPr>
          <w:sz w:val="26"/>
          <w:szCs w:val="26"/>
        </w:rPr>
        <w:t xml:space="preserve">: на условиях: стоимость заявки </w:t>
      </w:r>
      <w:r w:rsidR="009E6B6B" w:rsidRPr="00F37E8F">
        <w:rPr>
          <w:sz w:val="26"/>
          <w:szCs w:val="26"/>
          <w:lang w:eastAsia="en-US"/>
        </w:rPr>
        <w:t xml:space="preserve"> </w:t>
      </w:r>
      <w:r w:rsidR="009E6B6B" w:rsidRPr="00F37E8F">
        <w:rPr>
          <w:b/>
          <w:bCs/>
          <w:i/>
          <w:sz w:val="26"/>
          <w:szCs w:val="26"/>
          <w:lang w:eastAsia="en-US"/>
        </w:rPr>
        <w:t xml:space="preserve">3 350 000,00  </w:t>
      </w:r>
      <w:r w:rsidR="009E6B6B" w:rsidRPr="00F37E8F">
        <w:rPr>
          <w:sz w:val="26"/>
          <w:szCs w:val="26"/>
          <w:lang w:eastAsia="en-US"/>
        </w:rPr>
        <w:t xml:space="preserve">руб. без учета НДС (3 953 000,00  руб. с учетом НДС). Срок выполнения работ: с момента заключения договора по 30.09.2016 г. Условия оплаты: в течение </w:t>
      </w:r>
      <w:r w:rsidR="009E6B6B">
        <w:rPr>
          <w:sz w:val="26"/>
          <w:szCs w:val="26"/>
          <w:lang w:eastAsia="en-US"/>
        </w:rPr>
        <w:t>6</w:t>
      </w:r>
      <w:r w:rsidR="009E6B6B" w:rsidRPr="00F37E8F">
        <w:rPr>
          <w:sz w:val="26"/>
          <w:szCs w:val="26"/>
          <w:lang w:eastAsia="en-US"/>
        </w:rPr>
        <w:t xml:space="preserve">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9E6B6B" w:rsidRPr="00F37E8F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9E6B6B" w:rsidRPr="00F37E8F"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составляет 60 мес.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737D3D">
        <w:trPr>
          <w:trHeight w:val="202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E42002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37D3D">
      <w:headerReference w:type="default" r:id="rId9"/>
      <w:footerReference w:type="default" r:id="rId10"/>
      <w:pgSz w:w="11906" w:h="16838"/>
      <w:pgMar w:top="819" w:right="567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B1" w:rsidRDefault="00E455B1" w:rsidP="00355095">
      <w:pPr>
        <w:spacing w:line="240" w:lineRule="auto"/>
      </w:pPr>
      <w:r>
        <w:separator/>
      </w:r>
    </w:p>
  </w:endnote>
  <w:endnote w:type="continuationSeparator" w:id="0">
    <w:p w:rsidR="00E455B1" w:rsidRDefault="00E455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53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53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B1" w:rsidRDefault="00E455B1" w:rsidP="00355095">
      <w:pPr>
        <w:spacing w:line="240" w:lineRule="auto"/>
      </w:pPr>
      <w:r>
        <w:separator/>
      </w:r>
    </w:p>
  </w:footnote>
  <w:footnote w:type="continuationSeparator" w:id="0">
    <w:p w:rsidR="00E455B1" w:rsidRDefault="00E455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234A70">
      <w:rPr>
        <w:i/>
        <w:sz w:val="20"/>
      </w:rPr>
      <w:t>1</w:t>
    </w:r>
    <w:r w:rsidR="009E6B6B">
      <w:rPr>
        <w:i/>
        <w:sz w:val="20"/>
      </w:rPr>
      <w:t>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9363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0A7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1DAE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19FC"/>
    <w:rsid w:val="00234A70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1CED"/>
    <w:rsid w:val="00352406"/>
    <w:rsid w:val="00355095"/>
    <w:rsid w:val="00363069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241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37D3D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053B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5323"/>
    <w:rsid w:val="009A652F"/>
    <w:rsid w:val="009A6ACF"/>
    <w:rsid w:val="009C0CEC"/>
    <w:rsid w:val="009C449E"/>
    <w:rsid w:val="009C637C"/>
    <w:rsid w:val="009D31B9"/>
    <w:rsid w:val="009E3825"/>
    <w:rsid w:val="009E6B6B"/>
    <w:rsid w:val="009F113B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5169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3F92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2452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3132"/>
    <w:rsid w:val="00E25DBA"/>
    <w:rsid w:val="00E307C3"/>
    <w:rsid w:val="00E37636"/>
    <w:rsid w:val="00E37973"/>
    <w:rsid w:val="00E42002"/>
    <w:rsid w:val="00E455B1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</cp:revision>
  <cp:lastPrinted>2016-07-29T05:46:00Z</cp:lastPrinted>
  <dcterms:created xsi:type="dcterms:W3CDTF">2016-07-27T04:34:00Z</dcterms:created>
  <dcterms:modified xsi:type="dcterms:W3CDTF">2016-08-03T05:20:00Z</dcterms:modified>
</cp:coreProperties>
</file>