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0564F2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0564F2" w:rsidRDefault="003E5331" w:rsidP="003B63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0564F2">
              <w:rPr>
                <w:b/>
                <w:szCs w:val="28"/>
              </w:rPr>
              <w:t>№</w:t>
            </w:r>
            <w:r w:rsidR="00853028" w:rsidRPr="000564F2">
              <w:rPr>
                <w:b/>
                <w:szCs w:val="28"/>
              </w:rPr>
              <w:t xml:space="preserve"> </w:t>
            </w:r>
            <w:r w:rsidR="008B2C9B">
              <w:rPr>
                <w:b/>
                <w:szCs w:val="28"/>
              </w:rPr>
              <w:t>581</w:t>
            </w:r>
            <w:r w:rsidR="00963F9D" w:rsidRPr="000564F2">
              <w:rPr>
                <w:b/>
                <w:szCs w:val="28"/>
              </w:rPr>
              <w:t>/</w:t>
            </w:r>
            <w:r w:rsidR="007202F3" w:rsidRPr="000564F2">
              <w:rPr>
                <w:b/>
                <w:szCs w:val="28"/>
              </w:rPr>
              <w:t>М</w:t>
            </w:r>
            <w:r w:rsidR="00195B35" w:rsidRPr="000564F2">
              <w:rPr>
                <w:b/>
                <w:szCs w:val="28"/>
              </w:rPr>
              <w:t>КС</w:t>
            </w:r>
            <w:r w:rsidR="007413F6" w:rsidRPr="000564F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0564F2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0564F2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0564F2" w:rsidRDefault="008B2C9B" w:rsidP="003B63C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4F552F" w:rsidRPr="000564F2">
              <w:rPr>
                <w:b/>
                <w:sz w:val="26"/>
                <w:szCs w:val="26"/>
              </w:rPr>
              <w:t xml:space="preserve"> ию</w:t>
            </w:r>
            <w:r w:rsidR="003B63C3" w:rsidRPr="000564F2">
              <w:rPr>
                <w:b/>
                <w:sz w:val="26"/>
                <w:szCs w:val="26"/>
              </w:rPr>
              <w:t>л</w:t>
            </w:r>
            <w:r w:rsidR="004F552F" w:rsidRPr="000564F2">
              <w:rPr>
                <w:b/>
                <w:sz w:val="26"/>
                <w:szCs w:val="26"/>
              </w:rPr>
              <w:t>я</w:t>
            </w:r>
            <w:r w:rsidR="00DE2F35" w:rsidRPr="000564F2">
              <w:rPr>
                <w:b/>
                <w:sz w:val="26"/>
                <w:szCs w:val="26"/>
              </w:rPr>
              <w:t xml:space="preserve"> 2016</w:t>
            </w:r>
            <w:r w:rsidR="003E5331" w:rsidRPr="000564F2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95B35" w:rsidRPr="008B2C9B" w:rsidRDefault="00195B35" w:rsidP="00195B35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8B2C9B">
        <w:rPr>
          <w:b/>
          <w:sz w:val="24"/>
        </w:rPr>
        <w:t>Способ и предмет закупки:</w:t>
      </w:r>
      <w:r w:rsidRPr="008B2C9B">
        <w:rPr>
          <w:sz w:val="24"/>
        </w:rPr>
        <w:t xml:space="preserve"> открытый электронный запрос предложений: </w:t>
      </w:r>
      <w:r w:rsidRPr="008B2C9B">
        <w:rPr>
          <w:b/>
          <w:i/>
          <w:sz w:val="24"/>
        </w:rPr>
        <w:t>«</w:t>
      </w:r>
      <w:r w:rsidR="008B2C9B" w:rsidRPr="008B2C9B">
        <w:rPr>
          <w:rFonts w:eastAsia="Calibri"/>
          <w:b/>
          <w:i/>
          <w:sz w:val="24"/>
          <w:lang w:eastAsia="en-US"/>
        </w:rPr>
        <w:t>Шкафы управления, защиты, сигнализации, измерения и контроля</w:t>
      </w:r>
      <w:r w:rsidRPr="008B2C9B">
        <w:rPr>
          <w:b/>
          <w:i/>
          <w:color w:val="333333"/>
          <w:sz w:val="24"/>
        </w:rPr>
        <w:t>»</w:t>
      </w:r>
      <w:r w:rsidRPr="008B2C9B">
        <w:rPr>
          <w:b/>
          <w:i/>
          <w:snapToGrid w:val="0"/>
          <w:sz w:val="24"/>
        </w:rPr>
        <w:t xml:space="preserve"> </w:t>
      </w:r>
      <w:r w:rsidR="008B2C9B" w:rsidRPr="008B2C9B">
        <w:rPr>
          <w:snapToGrid w:val="0"/>
          <w:sz w:val="24"/>
        </w:rPr>
        <w:t>(з</w:t>
      </w:r>
      <w:r w:rsidRPr="008B2C9B">
        <w:rPr>
          <w:snapToGrid w:val="0"/>
          <w:sz w:val="24"/>
        </w:rPr>
        <w:t>акупка</w:t>
      </w:r>
      <w:r w:rsidR="008B2C9B" w:rsidRPr="008B2C9B">
        <w:rPr>
          <w:snapToGrid w:val="0"/>
          <w:sz w:val="24"/>
        </w:rPr>
        <w:t xml:space="preserve"> 2635, раздела 2.1.2 ГКПЗ 2016)</w:t>
      </w:r>
    </w:p>
    <w:p w:rsidR="00195B35" w:rsidRPr="008B2C9B" w:rsidRDefault="00195B35" w:rsidP="00195B35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8B2C9B">
        <w:rPr>
          <w:sz w:val="24"/>
        </w:rPr>
        <w:tab/>
        <w:t xml:space="preserve">Планируемая стоимость закупки в </w:t>
      </w:r>
      <w:proofErr w:type="gramStart"/>
      <w:r w:rsidRPr="008B2C9B">
        <w:rPr>
          <w:sz w:val="24"/>
        </w:rPr>
        <w:t>соответствии</w:t>
      </w:r>
      <w:proofErr w:type="gramEnd"/>
      <w:r w:rsidRPr="008B2C9B">
        <w:rPr>
          <w:sz w:val="24"/>
        </w:rPr>
        <w:t xml:space="preserve"> с ГКПЗ: </w:t>
      </w:r>
      <w:r w:rsidR="008B2C9B" w:rsidRPr="008B2C9B">
        <w:rPr>
          <w:rFonts w:eastAsia="Calibri"/>
          <w:b/>
          <w:i/>
          <w:sz w:val="24"/>
          <w:lang w:eastAsia="en-US"/>
        </w:rPr>
        <w:t>10 922 010,00</w:t>
      </w:r>
      <w:r w:rsidR="008B2C9B" w:rsidRPr="008B2C9B">
        <w:rPr>
          <w:rFonts w:ascii="Calibri" w:eastAsia="Calibri" w:hAnsi="Calibri"/>
          <w:b/>
          <w:sz w:val="24"/>
          <w:lang w:eastAsia="en-US"/>
        </w:rPr>
        <w:t xml:space="preserve"> </w:t>
      </w:r>
      <w:r w:rsidR="008B2C9B" w:rsidRPr="008B2C9B">
        <w:rPr>
          <w:snapToGrid w:val="0"/>
          <w:sz w:val="24"/>
        </w:rPr>
        <w:t>руб. без учета НДС</w:t>
      </w:r>
      <w:r w:rsidRPr="008B2C9B">
        <w:rPr>
          <w:snapToGrid w:val="0"/>
          <w:sz w:val="24"/>
        </w:rPr>
        <w:t>.</w:t>
      </w:r>
    </w:p>
    <w:p w:rsidR="00195B35" w:rsidRPr="008B2C9B" w:rsidRDefault="00195B35" w:rsidP="00A916EA">
      <w:pPr>
        <w:pStyle w:val="a4"/>
        <w:spacing w:line="240" w:lineRule="auto"/>
        <w:ind w:firstLine="567"/>
        <w:rPr>
          <w:b/>
          <w:sz w:val="24"/>
        </w:rPr>
      </w:pPr>
    </w:p>
    <w:p w:rsidR="00791CB7" w:rsidRPr="00195B35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95B35">
        <w:rPr>
          <w:b/>
          <w:sz w:val="24"/>
        </w:rPr>
        <w:t>ПРИСУТСТВОВАЛИ:</w:t>
      </w:r>
      <w:r w:rsidR="00791CB7" w:rsidRPr="00195B35">
        <w:rPr>
          <w:b/>
          <w:sz w:val="24"/>
        </w:rPr>
        <w:t xml:space="preserve"> </w:t>
      </w:r>
      <w:r w:rsidR="007202F3" w:rsidRPr="00195B35">
        <w:rPr>
          <w:sz w:val="24"/>
        </w:rPr>
        <w:t>2</w:t>
      </w:r>
      <w:r w:rsidR="00E11945" w:rsidRPr="00195B35">
        <w:rPr>
          <w:sz w:val="24"/>
        </w:rPr>
        <w:t xml:space="preserve"> </w:t>
      </w:r>
      <w:r w:rsidR="00791CB7" w:rsidRPr="00195B35">
        <w:rPr>
          <w:sz w:val="24"/>
        </w:rPr>
        <w:t>члена постоянно действующей Закупочной комиссии 2-го уровня</w:t>
      </w:r>
      <w:r w:rsidR="006D53E8" w:rsidRPr="00195B35">
        <w:rPr>
          <w:sz w:val="24"/>
        </w:rPr>
        <w:t>.</w:t>
      </w:r>
      <w:r w:rsidR="008C7E96" w:rsidRPr="00195B35">
        <w:rPr>
          <w:sz w:val="24"/>
        </w:rPr>
        <w:t xml:space="preserve"> </w:t>
      </w:r>
    </w:p>
    <w:p w:rsidR="00FA5DD1" w:rsidRPr="00195B35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195B35" w:rsidRDefault="009F683E" w:rsidP="00F66BD1">
      <w:pPr>
        <w:spacing w:line="240" w:lineRule="auto"/>
        <w:rPr>
          <w:b/>
          <w:sz w:val="24"/>
          <w:szCs w:val="24"/>
        </w:rPr>
      </w:pPr>
      <w:r w:rsidRPr="00195B35">
        <w:rPr>
          <w:b/>
          <w:sz w:val="24"/>
          <w:szCs w:val="24"/>
        </w:rPr>
        <w:t xml:space="preserve">ВОПРОСЫ ЗАСЕДАНИЯ </w:t>
      </w:r>
      <w:r w:rsidR="003E5331" w:rsidRPr="00195B35">
        <w:rPr>
          <w:b/>
          <w:sz w:val="24"/>
          <w:szCs w:val="24"/>
        </w:rPr>
        <w:t>ЗАКУПОЧНОЙ</w:t>
      </w:r>
      <w:r w:rsidRPr="00195B35">
        <w:rPr>
          <w:b/>
          <w:sz w:val="24"/>
          <w:szCs w:val="24"/>
        </w:rPr>
        <w:t xml:space="preserve"> КОМИССИИ:</w:t>
      </w:r>
    </w:p>
    <w:p w:rsidR="00195B35" w:rsidRPr="00195B35" w:rsidRDefault="00195B35" w:rsidP="00F66BD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 xml:space="preserve">В адрес Организатора закупки </w:t>
      </w:r>
      <w:r w:rsidR="006D0DED" w:rsidRPr="00195B35">
        <w:rPr>
          <w:sz w:val="24"/>
          <w:szCs w:val="24"/>
        </w:rPr>
        <w:t xml:space="preserve"> </w:t>
      </w:r>
      <w:r w:rsidR="008B2C9B">
        <w:rPr>
          <w:sz w:val="24"/>
          <w:szCs w:val="24"/>
        </w:rPr>
        <w:t>поступило</w:t>
      </w:r>
      <w:r w:rsidR="005C17CE" w:rsidRPr="00195B35">
        <w:rPr>
          <w:sz w:val="24"/>
          <w:szCs w:val="24"/>
        </w:rPr>
        <w:t xml:space="preserve"> </w:t>
      </w:r>
      <w:r w:rsidR="008B2C9B">
        <w:rPr>
          <w:sz w:val="24"/>
          <w:szCs w:val="24"/>
        </w:rPr>
        <w:t>2 (две) заявки</w:t>
      </w:r>
      <w:r w:rsidR="005C17CE" w:rsidRPr="00195B35">
        <w:rPr>
          <w:sz w:val="24"/>
          <w:szCs w:val="24"/>
        </w:rPr>
        <w:t xml:space="preserve"> </w:t>
      </w:r>
      <w:r w:rsidRPr="00195B35">
        <w:rPr>
          <w:sz w:val="24"/>
          <w:szCs w:val="24"/>
        </w:rPr>
        <w:t>на участие в  процедуре переторжки.</w:t>
      </w:r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 w:rsidRPr="00195B35">
        <w:rPr>
          <w:sz w:val="24"/>
          <w:szCs w:val="24"/>
        </w:rPr>
        <w:t>1</w:t>
      </w:r>
      <w:r w:rsidR="003B63C3" w:rsidRPr="00195B35">
        <w:rPr>
          <w:sz w:val="24"/>
          <w:szCs w:val="24"/>
        </w:rPr>
        <w:t>5</w:t>
      </w:r>
      <w:r w:rsidRPr="00195B35">
        <w:rPr>
          <w:sz w:val="24"/>
          <w:szCs w:val="24"/>
        </w:rPr>
        <w:t xml:space="preserve">:00 часов благовещенского времени </w:t>
      </w:r>
      <w:r w:rsidR="008B2C9B">
        <w:rPr>
          <w:sz w:val="24"/>
          <w:szCs w:val="24"/>
        </w:rPr>
        <w:t>18</w:t>
      </w:r>
      <w:r w:rsidR="003B63C3" w:rsidRPr="00195B35">
        <w:rPr>
          <w:sz w:val="24"/>
          <w:szCs w:val="24"/>
        </w:rPr>
        <w:t>.07.</w:t>
      </w:r>
      <w:r w:rsidR="00DE2F35" w:rsidRPr="00195B35">
        <w:rPr>
          <w:sz w:val="24"/>
          <w:szCs w:val="24"/>
        </w:rPr>
        <w:t>2016</w:t>
      </w:r>
      <w:r w:rsidRPr="00195B35">
        <w:rPr>
          <w:sz w:val="24"/>
          <w:szCs w:val="24"/>
        </w:rPr>
        <w:t xml:space="preserve"> г</w:t>
      </w:r>
      <w:r w:rsidR="006D0DED" w:rsidRPr="00195B35">
        <w:rPr>
          <w:sz w:val="24"/>
          <w:szCs w:val="24"/>
        </w:rPr>
        <w:t>.</w:t>
      </w:r>
      <w:r w:rsidRPr="00195B35">
        <w:rPr>
          <w:sz w:val="24"/>
          <w:szCs w:val="24"/>
        </w:rPr>
        <w:t xml:space="preserve"> </w:t>
      </w:r>
    </w:p>
    <w:p w:rsidR="00D114AB" w:rsidRPr="00195B3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195B3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284396" w:rsidRPr="00195B35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551"/>
        <w:gridCol w:w="2693"/>
      </w:tblGrid>
      <w:tr w:rsidR="003B63C3" w:rsidRPr="00195B35" w:rsidTr="008B2C9B">
        <w:trPr>
          <w:trHeight w:val="423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8B2C9B" w:rsidRDefault="003B63C3" w:rsidP="00D2289E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№</w:t>
            </w:r>
          </w:p>
          <w:p w:rsidR="003B63C3" w:rsidRPr="008B2C9B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8B2C9B">
              <w:rPr>
                <w:b/>
                <w:sz w:val="20"/>
                <w:lang w:eastAsia="en-US"/>
              </w:rPr>
              <w:t>п</w:t>
            </w:r>
            <w:proofErr w:type="gramEnd"/>
            <w:r w:rsidRPr="008B2C9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8B2C9B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8B2C9B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8B2C9B" w:rsidRDefault="003B63C3" w:rsidP="00D2289E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0"/>
                <w:lang w:eastAsia="en-US"/>
              </w:rPr>
            </w:pPr>
            <w:r w:rsidRPr="008B2C9B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8B2C9B" w:rsidRPr="00195B35" w:rsidTr="008B2C9B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B6FD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B6FD6">
              <w:rPr>
                <w:b/>
                <w:i/>
                <w:sz w:val="24"/>
                <w:szCs w:val="24"/>
              </w:rPr>
              <w:t>ООО "НЕВАЭНЕРГОПРОМ"</w:t>
            </w:r>
            <w:r w:rsidRPr="00FB6FD6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FB6FD6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FB6FD6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FD6">
              <w:rPr>
                <w:b/>
                <w:i/>
                <w:sz w:val="24"/>
                <w:szCs w:val="24"/>
              </w:rPr>
              <w:br/>
              <w:t>10 697 000,00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FD6">
              <w:rPr>
                <w:b/>
                <w:i/>
                <w:sz w:val="24"/>
                <w:szCs w:val="24"/>
              </w:rPr>
              <w:br/>
              <w:t>10 600 000,00</w:t>
            </w:r>
          </w:p>
        </w:tc>
      </w:tr>
      <w:tr w:rsidR="008B2C9B" w:rsidRPr="00195B35" w:rsidTr="008B2C9B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B6FD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6FD6">
              <w:rPr>
                <w:b/>
                <w:i/>
                <w:sz w:val="24"/>
                <w:szCs w:val="24"/>
              </w:rPr>
              <w:t>ООО "РА-ЭЛЕКТРО"</w:t>
            </w:r>
            <w:r w:rsidRPr="00FB6FD6">
              <w:rPr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FB6FD6">
              <w:rPr>
                <w:sz w:val="24"/>
                <w:szCs w:val="24"/>
              </w:rPr>
              <w:t>Неманский</w:t>
            </w:r>
            <w:proofErr w:type="gramEnd"/>
            <w:r w:rsidRPr="00FB6FD6">
              <w:rPr>
                <w:sz w:val="24"/>
                <w:szCs w:val="24"/>
              </w:rPr>
              <w:t xml:space="preserve"> </w:t>
            </w:r>
            <w:proofErr w:type="spellStart"/>
            <w:r w:rsidRPr="00FB6FD6">
              <w:rPr>
                <w:sz w:val="24"/>
                <w:szCs w:val="24"/>
              </w:rPr>
              <w:t>пр</w:t>
            </w:r>
            <w:proofErr w:type="spellEnd"/>
            <w:r w:rsidRPr="00FB6FD6">
              <w:rPr>
                <w:sz w:val="24"/>
                <w:szCs w:val="24"/>
              </w:rPr>
              <w:t>-д, д. 4, корп. 2, оф. 26)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FD6">
              <w:rPr>
                <w:b/>
                <w:i/>
                <w:sz w:val="24"/>
                <w:szCs w:val="24"/>
              </w:rPr>
              <w:t>10 750 000,00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FB6FD6" w:rsidRDefault="008B2C9B" w:rsidP="0042295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FD6">
              <w:rPr>
                <w:b/>
                <w:i/>
                <w:sz w:val="24"/>
                <w:szCs w:val="24"/>
              </w:rPr>
              <w:t>10 650 000,00</w:t>
            </w:r>
          </w:p>
        </w:tc>
      </w:tr>
      <w:tr w:rsidR="008B2C9B" w:rsidRPr="00195B35" w:rsidTr="008B2C9B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8B2C9B" w:rsidRDefault="008B2C9B" w:rsidP="008B2C9B">
            <w:pPr>
              <w:snapToGrid w:val="0"/>
              <w:spacing w:line="240" w:lineRule="auto"/>
              <w:ind w:lef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2A4DBE" w:rsidRDefault="008B2C9B" w:rsidP="0042295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A4DBE">
              <w:rPr>
                <w:b/>
                <w:i/>
                <w:sz w:val="22"/>
                <w:szCs w:val="22"/>
              </w:rPr>
              <w:t>ООО "ИЦ "Энергия"</w:t>
            </w:r>
            <w:r w:rsidRPr="002A4DBE">
              <w:rPr>
                <w:sz w:val="22"/>
                <w:szCs w:val="22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2A4DBE" w:rsidRDefault="008B2C9B" w:rsidP="0042295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A4DBE">
              <w:rPr>
                <w:b/>
                <w:i/>
                <w:sz w:val="22"/>
                <w:szCs w:val="22"/>
              </w:rPr>
              <w:t>10 900 000,00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9B" w:rsidRPr="00195B35" w:rsidRDefault="008B2C9B" w:rsidP="00D2289E">
            <w:pPr>
              <w:snapToGrid w:val="0"/>
              <w:spacing w:line="240" w:lineRule="auto"/>
              <w:ind w:left="-534" w:firstLine="5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5B35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Pr="00195B35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195B35" w:rsidRPr="00195B35" w:rsidRDefault="00195B35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195B3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195B3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195B35">
        <w:rPr>
          <w:b/>
          <w:i/>
          <w:sz w:val="24"/>
          <w:szCs w:val="24"/>
        </w:rPr>
        <w:t>АО «ДРСК»</w:t>
      </w:r>
      <w:r w:rsidRPr="00195B35">
        <w:rPr>
          <w:b/>
          <w:i/>
          <w:sz w:val="24"/>
          <w:szCs w:val="24"/>
        </w:rPr>
        <w:t xml:space="preserve">                       </w:t>
      </w:r>
      <w:r w:rsidR="000C02F6" w:rsidRPr="00195B35">
        <w:rPr>
          <w:b/>
          <w:i/>
          <w:sz w:val="24"/>
          <w:szCs w:val="24"/>
        </w:rPr>
        <w:tab/>
      </w:r>
      <w:r w:rsidR="000C02F6" w:rsidRPr="00195B35">
        <w:rPr>
          <w:b/>
          <w:i/>
          <w:sz w:val="24"/>
          <w:szCs w:val="24"/>
        </w:rPr>
        <w:tab/>
      </w:r>
      <w:r w:rsidRPr="00195B35">
        <w:rPr>
          <w:b/>
          <w:i/>
          <w:sz w:val="24"/>
          <w:szCs w:val="24"/>
        </w:rPr>
        <w:t xml:space="preserve"> </w:t>
      </w:r>
      <w:r w:rsidR="004F552F" w:rsidRPr="00195B35">
        <w:rPr>
          <w:b/>
          <w:i/>
          <w:sz w:val="24"/>
          <w:szCs w:val="24"/>
        </w:rPr>
        <w:t xml:space="preserve">           </w:t>
      </w:r>
      <w:r w:rsidRPr="00195B35">
        <w:rPr>
          <w:b/>
          <w:i/>
          <w:sz w:val="24"/>
          <w:szCs w:val="24"/>
        </w:rPr>
        <w:t xml:space="preserve">    </w:t>
      </w:r>
      <w:r w:rsidR="008B5D2D" w:rsidRPr="00195B35">
        <w:rPr>
          <w:b/>
          <w:i/>
          <w:sz w:val="24"/>
          <w:szCs w:val="24"/>
        </w:rPr>
        <w:t>М.Г. Елисеева</w:t>
      </w:r>
    </w:p>
    <w:p w:rsidR="006D0DED" w:rsidRPr="00195B35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195B35">
        <w:rPr>
          <w:b/>
          <w:i/>
          <w:sz w:val="24"/>
          <w:szCs w:val="24"/>
        </w:rPr>
        <w:tab/>
      </w:r>
    </w:p>
    <w:p w:rsidR="00F40162" w:rsidRPr="00195B35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 w:rsidRPr="00195B35">
        <w:rPr>
          <w:i/>
          <w:sz w:val="24"/>
          <w:szCs w:val="24"/>
        </w:rPr>
        <w:t>исп.</w:t>
      </w:r>
      <w:r w:rsidR="00284396" w:rsidRPr="00195B35">
        <w:rPr>
          <w:b/>
          <w:i/>
          <w:sz w:val="24"/>
          <w:szCs w:val="24"/>
        </w:rPr>
        <w:t xml:space="preserve"> </w:t>
      </w:r>
      <w:proofErr w:type="spellStart"/>
      <w:r w:rsidR="00195B35" w:rsidRPr="00195B35">
        <w:rPr>
          <w:i/>
          <w:sz w:val="24"/>
          <w:szCs w:val="24"/>
        </w:rPr>
        <w:t>Чувашова</w:t>
      </w:r>
      <w:proofErr w:type="spellEnd"/>
      <w:r w:rsidR="00195B35" w:rsidRPr="00195B35">
        <w:rPr>
          <w:i/>
          <w:sz w:val="24"/>
          <w:szCs w:val="24"/>
        </w:rPr>
        <w:t xml:space="preserve"> О.В.</w:t>
      </w:r>
    </w:p>
    <w:p w:rsidR="006D0DED" w:rsidRPr="00195B35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195B35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5E" w:rsidRDefault="00372F5E" w:rsidP="00E2330B">
      <w:pPr>
        <w:spacing w:line="240" w:lineRule="auto"/>
      </w:pPr>
      <w:r>
        <w:separator/>
      </w:r>
    </w:p>
  </w:endnote>
  <w:endnote w:type="continuationSeparator" w:id="0">
    <w:p w:rsidR="00372F5E" w:rsidRDefault="00372F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3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5E" w:rsidRDefault="00372F5E" w:rsidP="00E2330B">
      <w:pPr>
        <w:spacing w:line="240" w:lineRule="auto"/>
      </w:pPr>
      <w:r>
        <w:separator/>
      </w:r>
    </w:p>
  </w:footnote>
  <w:footnote w:type="continuationSeparator" w:id="0">
    <w:p w:rsidR="00372F5E" w:rsidRDefault="00372F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64F2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333E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5B35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F5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2C9B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AF2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B6FD6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31</cp:revision>
  <cp:lastPrinted>2016-07-19T09:56:00Z</cp:lastPrinted>
  <dcterms:created xsi:type="dcterms:W3CDTF">2014-08-07T23:19:00Z</dcterms:created>
  <dcterms:modified xsi:type="dcterms:W3CDTF">2016-07-19T09:56:00Z</dcterms:modified>
</cp:coreProperties>
</file>