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8F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0D6C8F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0D6C8F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0D6C8F" w:rsidRDefault="000D6C8F" w:rsidP="000D6C8F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 xml:space="preserve">запроса </w:t>
      </w:r>
      <w:proofErr w:type="gramStart"/>
      <w:r>
        <w:rPr>
          <w:b/>
          <w:szCs w:val="28"/>
        </w:rPr>
        <w:t>предложений</w:t>
      </w:r>
      <w:proofErr w:type="gramEnd"/>
      <w:r w:rsidRPr="00E5698F">
        <w:rPr>
          <w:b/>
          <w:szCs w:val="28"/>
        </w:rPr>
        <w:t xml:space="preserve"> на </w:t>
      </w:r>
      <w:r w:rsidR="00A5036A">
        <w:rPr>
          <w:b/>
          <w:szCs w:val="28"/>
        </w:rPr>
        <w:t xml:space="preserve">обслуживание оргтехники </w:t>
      </w:r>
      <w:r>
        <w:rPr>
          <w:b/>
          <w:szCs w:val="28"/>
        </w:rPr>
        <w:t xml:space="preserve">ИТ </w:t>
      </w:r>
      <w:r w:rsidRPr="008B3BEA">
        <w:rPr>
          <w:b/>
          <w:szCs w:val="28"/>
        </w:rPr>
        <w:t xml:space="preserve">для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</w:t>
      </w:r>
    </w:p>
    <w:p w:rsidR="000D6C8F" w:rsidRDefault="000D6C8F" w:rsidP="000D6C8F">
      <w:pPr>
        <w:jc w:val="center"/>
        <w:rPr>
          <w:b/>
          <w:szCs w:val="28"/>
        </w:rPr>
      </w:pPr>
      <w:r>
        <w:rPr>
          <w:b/>
          <w:szCs w:val="28"/>
        </w:rPr>
        <w:t>Приморские электрические сети</w:t>
      </w:r>
    </w:p>
    <w:p w:rsidR="000D6C8F" w:rsidRPr="00E5698F" w:rsidRDefault="000D6C8F" w:rsidP="000D6C8F">
      <w:pPr>
        <w:tabs>
          <w:tab w:val="left" w:pos="284"/>
        </w:tabs>
        <w:jc w:val="both"/>
      </w:pPr>
    </w:p>
    <w:p w:rsidR="000D6C8F" w:rsidRPr="00E5698F" w:rsidRDefault="000D6C8F" w:rsidP="000D6C8F">
      <w:pPr>
        <w:jc w:val="both"/>
      </w:pPr>
    </w:p>
    <w:p w:rsidR="000D6C8F" w:rsidRPr="00E5698F" w:rsidRDefault="000D6C8F" w:rsidP="000D6C8F">
      <w:pPr>
        <w:pStyle w:val="a3"/>
        <w:tabs>
          <w:tab w:val="left" w:pos="284"/>
        </w:tabs>
        <w:ind w:left="0"/>
      </w:pPr>
    </w:p>
    <w:p w:rsidR="000D6C8F" w:rsidRPr="00E5698F" w:rsidRDefault="000D6C8F" w:rsidP="000D6C8F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 w:rsidR="00A5036A">
        <w:t>обслуживание оргтехники</w:t>
      </w:r>
      <w:r>
        <w:t xml:space="preserve"> </w:t>
      </w:r>
      <w:r w:rsidRPr="00E5698F">
        <w:t xml:space="preserve">для нужд </w:t>
      </w:r>
      <w:r w:rsidRPr="00AC0BC9">
        <w:t>филиала</w:t>
      </w:r>
      <w:r w:rsidR="00BD6ECF">
        <w:t xml:space="preserve"> </w:t>
      </w:r>
      <w:r>
        <w:t>АО «ДРСК - Приморские</w:t>
      </w:r>
      <w:r w:rsidRPr="00AC0BC9">
        <w:t xml:space="preserve"> электрические сети</w:t>
      </w:r>
      <w:r>
        <w:t>»</w:t>
      </w:r>
      <w:r w:rsidRPr="00E5698F">
        <w:t xml:space="preserve">. </w:t>
      </w:r>
      <w:r w:rsidR="00A5036A">
        <w:t xml:space="preserve">Перечень работ и оргтехники указан в приложении. </w:t>
      </w:r>
    </w:p>
    <w:p w:rsidR="000D6C8F" w:rsidRPr="00E5698F" w:rsidRDefault="00A5036A" w:rsidP="000D6C8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Сроки (периоды) проведения работ</w:t>
      </w:r>
      <w:r w:rsidR="000D6C8F" w:rsidRPr="00E5698F">
        <w:t>:</w:t>
      </w:r>
    </w:p>
    <w:p w:rsidR="000D6C8F" w:rsidRPr="00E5698F" w:rsidRDefault="00A5036A" w:rsidP="000D6C8F">
      <w:pPr>
        <w:autoSpaceDE w:val="0"/>
        <w:autoSpaceDN w:val="0"/>
        <w:adjustRightInd w:val="0"/>
        <w:ind w:left="720"/>
        <w:jc w:val="both"/>
      </w:pPr>
      <w:r>
        <w:t xml:space="preserve">Работы </w:t>
      </w:r>
      <w:proofErr w:type="gramStart"/>
      <w:r>
        <w:t>будут</w:t>
      </w:r>
      <w:proofErr w:type="gramEnd"/>
      <w:r w:rsidR="000D6C8F" w:rsidRPr="00E5698F">
        <w:t xml:space="preserve"> осуществляется:</w:t>
      </w:r>
    </w:p>
    <w:p w:rsidR="000D6C8F" w:rsidRDefault="000D6C8F" w:rsidP="000D6C8F">
      <w:pPr>
        <w:ind w:left="720"/>
        <w:jc w:val="both"/>
      </w:pPr>
      <w:r>
        <w:t xml:space="preserve">- с </w:t>
      </w:r>
      <w:r w:rsidR="0065267A">
        <w:t>момента заключения договора</w:t>
      </w:r>
      <w:r w:rsidR="00A52437">
        <w:t xml:space="preserve"> по </w:t>
      </w:r>
      <w:r w:rsidR="00A52437" w:rsidRPr="00A52437">
        <w:t>0</w:t>
      </w:r>
      <w:r w:rsidRPr="00E5698F">
        <w:t>1.12.201</w:t>
      </w:r>
      <w:r w:rsidR="00A52437" w:rsidRPr="00A52437">
        <w:t>6</w:t>
      </w:r>
      <w:r w:rsidRPr="00E5698F">
        <w:t>г.;</w:t>
      </w:r>
    </w:p>
    <w:p w:rsidR="000D6C8F" w:rsidRDefault="000D6C8F" w:rsidP="000D6C8F">
      <w:pPr>
        <w:ind w:left="720"/>
        <w:jc w:val="both"/>
      </w:pPr>
      <w:r>
        <w:t xml:space="preserve">- </w:t>
      </w:r>
      <w:r w:rsidR="00A5036A">
        <w:t xml:space="preserve">работы по техническому обслуживанию техники должны быть произведены Исполнителем в течение </w:t>
      </w:r>
      <w:r w:rsidR="00EE5783">
        <w:t>4</w:t>
      </w:r>
      <w:r w:rsidR="00A5036A">
        <w:t xml:space="preserve"> рабочих дней с момента поступления заявки через электронную почту</w:t>
      </w:r>
      <w:r w:rsidR="00640D7C">
        <w:t xml:space="preserve"> или по телефону</w:t>
      </w:r>
      <w:r w:rsidR="00A5036A">
        <w:t xml:space="preserve"> от Заказчика.</w:t>
      </w:r>
      <w:r w:rsidR="00DC1A13">
        <w:t xml:space="preserve"> После получения заявки, представитель Исполнителя должен приехать по адресу Заказчика не позднее следующего рабочего дня.</w:t>
      </w:r>
    </w:p>
    <w:p w:rsidR="000D6C8F" w:rsidRPr="00814CB7" w:rsidRDefault="000D6C8F" w:rsidP="00A5036A">
      <w:pPr>
        <w:ind w:left="720"/>
        <w:jc w:val="both"/>
      </w:pPr>
      <w:r>
        <w:t>- в</w:t>
      </w:r>
      <w:r w:rsidRPr="00814CB7">
        <w:t xml:space="preserve"> случае несоблюдения сроков </w:t>
      </w:r>
      <w:r w:rsidR="00A5036A">
        <w:t>выполнения работ</w:t>
      </w:r>
      <w:r w:rsidRPr="00814CB7">
        <w:t xml:space="preserve"> </w:t>
      </w:r>
      <w:r w:rsidR="00A5036A">
        <w:t>Исполнитель</w:t>
      </w:r>
      <w:r w:rsidRPr="00814CB7">
        <w:t xml:space="preserve"> уплачивает неустойку в размере </w:t>
      </w:r>
      <w:r w:rsidR="00877181" w:rsidRPr="00877181">
        <w:t>0.2</w:t>
      </w:r>
      <w:r w:rsidRPr="00814CB7">
        <w:t>% (</w:t>
      </w:r>
      <w:r>
        <w:t>один</w:t>
      </w:r>
      <w:r w:rsidRPr="00814CB7">
        <w:t xml:space="preserve"> процент) от стоимости неисполненных обязательств за каждый день просрочки, но не более суммы неисполненных обязательств.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</w:p>
    <w:p w:rsidR="000D6C8F" w:rsidRPr="00E5698F" w:rsidRDefault="000D6C8F" w:rsidP="000D6C8F">
      <w:pPr>
        <w:ind w:left="720"/>
        <w:jc w:val="both"/>
        <w:rPr>
          <w:b/>
          <w:bCs/>
        </w:rPr>
      </w:pPr>
    </w:p>
    <w:p w:rsidR="000D6C8F" w:rsidRPr="00E5698F" w:rsidRDefault="00640D7C" w:rsidP="000D6C8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Условия проведения работ</w:t>
      </w:r>
      <w:r w:rsidR="000D6C8F" w:rsidRPr="00E5698F">
        <w:t>:</w:t>
      </w:r>
    </w:p>
    <w:p w:rsidR="000D6C8F" w:rsidRDefault="000D6C8F" w:rsidP="000D6C8F">
      <w:pPr>
        <w:ind w:left="720"/>
        <w:jc w:val="both"/>
      </w:pPr>
      <w:r w:rsidRPr="00E5698F">
        <w:t xml:space="preserve">- в стоимость </w:t>
      </w:r>
      <w:r w:rsidR="00640D7C">
        <w:t>технического обслуживания должн</w:t>
      </w:r>
      <w:r w:rsidR="00EE5783">
        <w:t>а</w:t>
      </w:r>
      <w:r w:rsidR="00640D7C">
        <w:t xml:space="preserve"> быть включен</w:t>
      </w:r>
      <w:r w:rsidR="00EE5783">
        <w:t>а</w:t>
      </w:r>
      <w:r w:rsidR="00640D7C">
        <w:t xml:space="preserve"> цена необходимых расходных материалов и запчастей.</w:t>
      </w:r>
    </w:p>
    <w:p w:rsidR="00640D7C" w:rsidRDefault="00640D7C" w:rsidP="000D6C8F">
      <w:pPr>
        <w:ind w:left="720"/>
        <w:jc w:val="both"/>
      </w:pPr>
      <w:r>
        <w:t xml:space="preserve">- после получения </w:t>
      </w:r>
      <w:r w:rsidR="00B25D73">
        <w:t xml:space="preserve">заявки, </w:t>
      </w:r>
      <w:r>
        <w:t xml:space="preserve">Исполнитель своими силами </w:t>
      </w:r>
      <w:r w:rsidR="001D29A7">
        <w:t xml:space="preserve">и за свой счет </w:t>
      </w:r>
      <w:r>
        <w:t>забирает неисправную технику</w:t>
      </w:r>
      <w:r w:rsidR="00B25D73">
        <w:t xml:space="preserve"> Заказчика по адресу г. Владивосток, ул. </w:t>
      </w:r>
      <w:proofErr w:type="gramStart"/>
      <w:r w:rsidR="00B25D73">
        <w:t>Командорская</w:t>
      </w:r>
      <w:proofErr w:type="gramEnd"/>
      <w:r w:rsidR="00B25D73">
        <w:t xml:space="preserve"> 13а, а также возвращает ее назад после проведения всех необходимых работ.</w:t>
      </w:r>
    </w:p>
    <w:p w:rsidR="000D6C8F" w:rsidRPr="00B25D73" w:rsidRDefault="000D6C8F" w:rsidP="000D6C8F">
      <w:pPr>
        <w:ind w:left="720"/>
        <w:jc w:val="both"/>
        <w:rPr>
          <w:color w:val="FF0000"/>
        </w:rPr>
      </w:pP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Общие (обязательные) требования к </w:t>
      </w:r>
      <w:r w:rsidR="00B25D73">
        <w:rPr>
          <w:b/>
          <w:bCs/>
        </w:rPr>
        <w:t>используемым материалам и запчастям</w:t>
      </w:r>
      <w:r w:rsidRPr="00E5698F">
        <w:rPr>
          <w:b/>
          <w:bCs/>
        </w:rPr>
        <w:t>: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</w:t>
      </w:r>
      <w:r w:rsidR="00D735E2">
        <w:t xml:space="preserve">Все используемые </w:t>
      </w:r>
      <w:proofErr w:type="gramStart"/>
      <w:r w:rsidR="00D735E2">
        <w:t>при</w:t>
      </w:r>
      <w:proofErr w:type="gramEnd"/>
      <w:r w:rsidR="00D735E2">
        <w:t xml:space="preserve"> проведение работ р</w:t>
      </w:r>
      <w:r w:rsidR="00D735E2" w:rsidRPr="00E5698F">
        <w:t>асходные материалы</w:t>
      </w:r>
      <w:r w:rsidR="00D735E2">
        <w:t xml:space="preserve"> и запчасти</w:t>
      </w:r>
      <w:r w:rsidR="00D735E2" w:rsidRPr="00E5698F">
        <w:t xml:space="preserve"> должны быть оригинальными (эквивалент</w:t>
      </w:r>
      <w:r w:rsidR="00D735E2">
        <w:t>\аналог</w:t>
      </w:r>
      <w:r w:rsidR="00D735E2" w:rsidRPr="00E5698F">
        <w:t xml:space="preserve">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Качество продукции должно соответствовать требованиям ГОСТа, ТУ и подтверждаться соответствующими сертификатами, паспортами качества.</w:t>
      </w:r>
    </w:p>
    <w:p w:rsidR="000D6C8F" w:rsidRPr="00E5698F" w:rsidRDefault="000D6C8F" w:rsidP="000D6C8F">
      <w:pPr>
        <w:autoSpaceDE w:val="0"/>
        <w:autoSpaceDN w:val="0"/>
        <w:adjustRightInd w:val="0"/>
        <w:ind w:left="720"/>
        <w:jc w:val="both"/>
      </w:pPr>
      <w:r w:rsidRPr="00E5698F">
        <w:t xml:space="preserve">- </w:t>
      </w:r>
      <w:r w:rsidR="006608A9">
        <w:t xml:space="preserve">материалы и запасные части </w:t>
      </w:r>
      <w:r w:rsidR="006608A9" w:rsidRPr="00E5698F">
        <w:t>должн</w:t>
      </w:r>
      <w:r w:rsidR="006608A9">
        <w:t>ы</w:t>
      </w:r>
      <w:r w:rsidR="006608A9" w:rsidRPr="00E5698F">
        <w:t xml:space="preserve"> </w:t>
      </w:r>
      <w:r w:rsidRPr="00E5698F">
        <w:t>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</w:t>
      </w:r>
      <w:r w:rsidR="006608A9">
        <w:t xml:space="preserve">материалы и запасные части </w:t>
      </w:r>
      <w:r w:rsidR="006608A9" w:rsidRPr="00E5698F">
        <w:t>должн</w:t>
      </w:r>
      <w:r w:rsidR="006608A9">
        <w:t>ы</w:t>
      </w:r>
      <w:r w:rsidR="006608A9" w:rsidRPr="00E5698F">
        <w:t xml:space="preserve"> </w:t>
      </w:r>
      <w:r w:rsidRPr="00E5698F">
        <w:t>соответствовать требованиям, установленным законодательством Российской Федерации.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</w:t>
      </w:r>
      <w:r w:rsidR="006608A9">
        <w:t xml:space="preserve">материалы и запасные части </w:t>
      </w:r>
      <w:r w:rsidR="006608A9" w:rsidRPr="00E5698F">
        <w:t>должн</w:t>
      </w:r>
      <w:r w:rsidR="006608A9">
        <w:t>ы</w:t>
      </w:r>
      <w:r w:rsidR="006608A9" w:rsidRPr="00E5698F">
        <w:t xml:space="preserve"> </w:t>
      </w:r>
      <w:r w:rsidRPr="00E5698F">
        <w:t>являться оригинальным</w:t>
      </w:r>
      <w:r w:rsidR="006608A9">
        <w:t>и</w:t>
      </w:r>
      <w:r w:rsidRPr="00E5698F">
        <w:t>, не восстановленным, не бывшим в употреблении.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Категорически запрещается поставлять </w:t>
      </w:r>
      <w:r w:rsidR="006608A9">
        <w:t>расходные материалы</w:t>
      </w:r>
      <w:r w:rsidRPr="00E5698F">
        <w:t xml:space="preserve"> с просроченным сроком годности.</w:t>
      </w: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608A9" w:rsidRPr="006608A9" w:rsidRDefault="006608A9" w:rsidP="006608A9">
      <w:pPr>
        <w:ind w:left="720"/>
        <w:jc w:val="both"/>
      </w:pPr>
      <w:r>
        <w:t>- срок гарантии на произведенные работы должен быть не менее 6 месяцев.</w:t>
      </w: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Требования к </w:t>
      </w:r>
      <w:r w:rsidR="00EE5783">
        <w:rPr>
          <w:b/>
          <w:bCs/>
        </w:rPr>
        <w:t>Исполнителю</w:t>
      </w:r>
      <w:r w:rsidRPr="00E5698F">
        <w:rPr>
          <w:i/>
          <w:iCs/>
        </w:rPr>
        <w:t>:</w:t>
      </w:r>
    </w:p>
    <w:p w:rsidR="000D6C8F" w:rsidRPr="00E5698F" w:rsidRDefault="00936576" w:rsidP="000D6C8F">
      <w:pPr>
        <w:ind w:left="720"/>
        <w:jc w:val="both"/>
        <w:rPr>
          <w:b/>
          <w:bCs/>
        </w:rPr>
      </w:pPr>
      <w:r>
        <w:t>- в</w:t>
      </w:r>
      <w:r w:rsidR="000D6C8F" w:rsidRPr="00E5698F">
        <w:t xml:space="preserve">о избежание </w:t>
      </w:r>
      <w:r>
        <w:t xml:space="preserve">использования </w:t>
      </w:r>
      <w:r w:rsidR="000D6C8F" w:rsidRPr="00E5698F">
        <w:t>контрафактн</w:t>
      </w:r>
      <w:r>
        <w:t>ых расходных материалов и запчастей</w:t>
      </w:r>
      <w:r w:rsidR="000D6C8F" w:rsidRPr="00E5698F">
        <w:t xml:space="preserve">, Заказчик вправе потребовать от участников торгов письмо от производителя продукции, предполагаемой к </w:t>
      </w:r>
      <w:r>
        <w:t>использованию</w:t>
      </w:r>
      <w:r w:rsidR="000D6C8F" w:rsidRPr="00E5698F">
        <w:t xml:space="preserve">, подтверждающее добросовестные намерения </w:t>
      </w:r>
      <w:r>
        <w:t>Исполнителя</w:t>
      </w:r>
      <w:r w:rsidR="000D6C8F" w:rsidRPr="00E5698F">
        <w:t>.</w:t>
      </w:r>
    </w:p>
    <w:p w:rsidR="000D6C8F" w:rsidRPr="00936576" w:rsidRDefault="000D6C8F" w:rsidP="000D6C8F">
      <w:pPr>
        <w:ind w:left="720"/>
        <w:jc w:val="both"/>
        <w:rPr>
          <w:color w:val="00B0F0"/>
        </w:rPr>
      </w:pPr>
      <w:r w:rsidRPr="00E5698F">
        <w:t>-</w:t>
      </w:r>
      <w:r w:rsidR="001D29A7">
        <w:t xml:space="preserve"> в</w:t>
      </w:r>
      <w:r w:rsidR="006608A9" w:rsidRPr="001D29A7"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6608A9" w:rsidRDefault="00013595" w:rsidP="006608A9">
      <w:pPr>
        <w:ind w:left="708"/>
        <w:jc w:val="both"/>
      </w:pPr>
      <w:r>
        <w:t xml:space="preserve">- </w:t>
      </w:r>
      <w:r w:rsidR="009E4846" w:rsidRPr="00E5698F">
        <w:t xml:space="preserve">Объем и успешный опыт выполнения </w:t>
      </w:r>
      <w:r w:rsidR="009E4846">
        <w:t xml:space="preserve">не менее 3 завершенных </w:t>
      </w:r>
      <w:r w:rsidR="009E4846" w:rsidRPr="00E5698F">
        <w:t>договоров</w:t>
      </w:r>
      <w:r w:rsidR="009E4846">
        <w:t xml:space="preserve"> по обслуживанию ИТ с ценой договора не </w:t>
      </w:r>
      <w:proofErr w:type="gramStart"/>
      <w:r w:rsidR="009E4846">
        <w:t>менее начальной</w:t>
      </w:r>
      <w:proofErr w:type="gramEnd"/>
      <w:r w:rsidR="009E4846">
        <w:t xml:space="preserve"> стоимости закупки.</w:t>
      </w:r>
      <w:bookmarkStart w:id="0" w:name="_GoBack"/>
      <w:bookmarkEnd w:id="0"/>
    </w:p>
    <w:p w:rsidR="001D29A7" w:rsidRDefault="001D29A7" w:rsidP="006608A9">
      <w:pPr>
        <w:ind w:left="708"/>
        <w:jc w:val="both"/>
      </w:pPr>
      <w:r>
        <w:lastRenderedPageBreak/>
        <w:t xml:space="preserve">- </w:t>
      </w:r>
      <w:r w:rsidRPr="00814CB7">
        <w:t>Заказчик имеет право вызвать инженера Исполнителя во всех случаях неисправности обслуживаемого оборудования;</w:t>
      </w:r>
    </w:p>
    <w:p w:rsidR="00A52437" w:rsidRPr="00DC1A13" w:rsidRDefault="00A52437" w:rsidP="006608A9">
      <w:pPr>
        <w:ind w:left="708"/>
        <w:jc w:val="both"/>
      </w:pPr>
      <w:r>
        <w:t>- Исполнитель должен иметь офис в г. Владивосток.</w:t>
      </w:r>
    </w:p>
    <w:p w:rsidR="00DC1A13" w:rsidRPr="00DC1A13" w:rsidRDefault="00DC1A13" w:rsidP="006608A9">
      <w:pPr>
        <w:ind w:left="708"/>
        <w:jc w:val="both"/>
      </w:pPr>
      <w:r w:rsidRPr="00DC1A13">
        <w:t xml:space="preserve">- </w:t>
      </w:r>
      <w:r>
        <w:t>Исполнитель должен выделить инженера для постоянной работы с Заказчиком в режиме с 8 до 17 часов по Владивостокскому времени.</w:t>
      </w:r>
    </w:p>
    <w:p w:rsidR="000D6C8F" w:rsidRPr="00E5698F" w:rsidRDefault="000D6C8F" w:rsidP="000D6C8F">
      <w:pPr>
        <w:ind w:left="720"/>
        <w:jc w:val="both"/>
      </w:pPr>
    </w:p>
    <w:p w:rsidR="000D6C8F" w:rsidRPr="00E5698F" w:rsidRDefault="000D6C8F" w:rsidP="000D6C8F">
      <w:pPr>
        <w:ind w:left="720"/>
        <w:jc w:val="both"/>
        <w:rPr>
          <w:b/>
          <w:bCs/>
        </w:rPr>
      </w:pP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0D6C8F" w:rsidRPr="00686A32" w:rsidRDefault="006608A9" w:rsidP="000D6C8F">
      <w:pPr>
        <w:ind w:left="720"/>
        <w:jc w:val="both"/>
      </w:pPr>
      <w:r>
        <w:t>Заказчик</w:t>
      </w:r>
      <w:r w:rsidR="000D6C8F" w:rsidRPr="00E5698F">
        <w:t xml:space="preserve"> обязуется производить расчет за </w:t>
      </w:r>
      <w:r>
        <w:t>проведенные работы</w:t>
      </w:r>
      <w:r w:rsidR="000D6C8F" w:rsidRPr="00E5698F">
        <w:t xml:space="preserve"> в течение </w:t>
      </w:r>
      <w:r w:rsidR="00BC1DE4">
        <w:t>6</w:t>
      </w:r>
      <w:r w:rsidR="000D6C8F" w:rsidRPr="00686A32">
        <w:t>0 (</w:t>
      </w:r>
      <w:r w:rsidR="00BC1DE4">
        <w:t>шестидеся</w:t>
      </w:r>
      <w:r w:rsidR="000D6C8F" w:rsidRPr="00686A32">
        <w:t xml:space="preserve">ти) календарных дней с момента </w:t>
      </w:r>
      <w:r>
        <w:t xml:space="preserve">подписания акта выполненных работ и предоставления </w:t>
      </w:r>
      <w:proofErr w:type="gramStart"/>
      <w:r>
        <w:t>счет-фактуры</w:t>
      </w:r>
      <w:proofErr w:type="gramEnd"/>
      <w:r>
        <w:t xml:space="preserve">. </w:t>
      </w:r>
    </w:p>
    <w:p w:rsidR="000D6C8F" w:rsidRPr="00E5698F" w:rsidRDefault="000D6C8F" w:rsidP="000D6C8F">
      <w:pPr>
        <w:autoSpaceDE w:val="0"/>
        <w:autoSpaceDN w:val="0"/>
        <w:adjustRightInd w:val="0"/>
        <w:jc w:val="both"/>
        <w:rPr>
          <w:b/>
          <w:bCs/>
        </w:rPr>
      </w:pPr>
    </w:p>
    <w:p w:rsidR="000D6C8F" w:rsidRPr="00E5698F" w:rsidRDefault="000D6C8F" w:rsidP="000D6C8F">
      <w:pPr>
        <w:autoSpaceDE w:val="0"/>
        <w:autoSpaceDN w:val="0"/>
        <w:adjustRightInd w:val="0"/>
        <w:jc w:val="both"/>
      </w:pPr>
    </w:p>
    <w:p w:rsidR="00D5128B" w:rsidRPr="00D5128B" w:rsidRDefault="00D5128B" w:rsidP="00D5128B">
      <w:pPr>
        <w:rPr>
          <w:b/>
          <w:sz w:val="28"/>
          <w:szCs w:val="28"/>
        </w:rPr>
      </w:pPr>
      <w:r>
        <w:rPr>
          <w:b/>
        </w:rPr>
        <w:t xml:space="preserve">Приложение:  1. </w:t>
      </w:r>
      <w:r w:rsidRPr="00D5128B">
        <w:rPr>
          <w:sz w:val="26"/>
          <w:szCs w:val="26"/>
        </w:rPr>
        <w:t>ПЕРЕЧЕНЬ РАБОТ  И ОРГТЕХНИКИ</w:t>
      </w:r>
    </w:p>
    <w:p w:rsidR="00D5128B" w:rsidRPr="008F1DA7" w:rsidRDefault="00D5128B" w:rsidP="00D5128B">
      <w:pPr>
        <w:rPr>
          <w:b/>
        </w:rPr>
      </w:pPr>
    </w:p>
    <w:p w:rsidR="000D6C8F" w:rsidRPr="00E5698F" w:rsidRDefault="000D6C8F" w:rsidP="000D6C8F">
      <w:pPr>
        <w:jc w:val="both"/>
      </w:pPr>
    </w:p>
    <w:p w:rsidR="000D6C8F" w:rsidRPr="00E5698F" w:rsidRDefault="000D6C8F" w:rsidP="000D6C8F">
      <w:pPr>
        <w:tabs>
          <w:tab w:val="left" w:pos="709"/>
        </w:tabs>
      </w:pPr>
    </w:p>
    <w:p w:rsidR="00A65BE8" w:rsidRPr="00A52437" w:rsidRDefault="00A65BE8"/>
    <w:p w:rsidR="00ED2A29" w:rsidRPr="00A52437" w:rsidRDefault="00ED2A29"/>
    <w:p w:rsidR="00ED2A29" w:rsidRDefault="00ED2A29"/>
    <w:p w:rsidR="008F1DA7" w:rsidRDefault="008F1DA7"/>
    <w:p w:rsidR="008F1DA7" w:rsidRDefault="008F1DA7"/>
    <w:p w:rsidR="008F1DA7" w:rsidRDefault="008F1DA7"/>
    <w:p w:rsidR="008F1DA7" w:rsidRDefault="008F1DA7"/>
    <w:p w:rsidR="008F1DA7" w:rsidRDefault="008F1DA7"/>
    <w:p w:rsidR="008F1DA7" w:rsidRDefault="008F1DA7"/>
    <w:p w:rsidR="008F1DA7" w:rsidRDefault="008F1DA7"/>
    <w:p w:rsidR="008F1DA7" w:rsidRPr="008F1DA7" w:rsidRDefault="008F1DA7"/>
    <w:p w:rsidR="00ED2A29" w:rsidRDefault="00ED2A29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Pr="008F1DA7" w:rsidRDefault="00D5128B" w:rsidP="00D5128B">
      <w:pPr>
        <w:jc w:val="right"/>
        <w:rPr>
          <w:b/>
        </w:rPr>
      </w:pPr>
      <w:r>
        <w:rPr>
          <w:b/>
        </w:rPr>
        <w:t xml:space="preserve"> </w:t>
      </w:r>
    </w:p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5128B" w:rsidRDefault="00D5128B"/>
    <w:p w:rsidR="00D5128B" w:rsidRDefault="00D5128B"/>
    <w:p w:rsidR="00D5128B" w:rsidRDefault="00D5128B"/>
    <w:p w:rsidR="00D5128B" w:rsidRPr="00D5128B" w:rsidRDefault="00D5128B"/>
    <w:p w:rsidR="00ED2A29" w:rsidRPr="00A52437" w:rsidRDefault="00ED2A29"/>
    <w:p w:rsidR="008F1DA7" w:rsidRPr="008F1DA7" w:rsidRDefault="008F1DA7" w:rsidP="008F1DA7">
      <w:pPr>
        <w:jc w:val="right"/>
        <w:rPr>
          <w:b/>
        </w:rPr>
      </w:pPr>
      <w:r>
        <w:rPr>
          <w:b/>
        </w:rPr>
        <w:t>Приложение</w:t>
      </w:r>
      <w:r w:rsidR="00D5128B">
        <w:rPr>
          <w:b/>
        </w:rPr>
        <w:t xml:space="preserve"> 1</w:t>
      </w:r>
    </w:p>
    <w:p w:rsidR="00ED2A29" w:rsidRPr="008F1DA7" w:rsidRDefault="008F1DA7" w:rsidP="008F1DA7">
      <w:pPr>
        <w:jc w:val="center"/>
        <w:rPr>
          <w:b/>
          <w:sz w:val="28"/>
          <w:szCs w:val="28"/>
          <w:lang w:val="en-US"/>
        </w:rPr>
      </w:pPr>
      <w:r w:rsidRPr="008F1DA7">
        <w:rPr>
          <w:b/>
          <w:sz w:val="28"/>
          <w:szCs w:val="28"/>
        </w:rPr>
        <w:t>ПЕРЕЧЕНЬ РАБОТ И ОРГТЕХНИКИ</w:t>
      </w:r>
    </w:p>
    <w:p w:rsidR="00ED2A29" w:rsidRDefault="00ED2A29">
      <w:pPr>
        <w:rPr>
          <w:lang w:val="en-US"/>
        </w:rPr>
      </w:pPr>
    </w:p>
    <w:tbl>
      <w:tblPr>
        <w:tblW w:w="10076" w:type="dxa"/>
        <w:tblInd w:w="93" w:type="dxa"/>
        <w:tblLook w:val="04A0" w:firstRow="1" w:lastRow="0" w:firstColumn="1" w:lastColumn="0" w:noHBand="0" w:noVBand="1"/>
      </w:tblPr>
      <w:tblGrid>
        <w:gridCol w:w="456"/>
        <w:gridCol w:w="7231"/>
        <w:gridCol w:w="787"/>
        <w:gridCol w:w="1602"/>
      </w:tblGrid>
      <w:tr w:rsidR="00A52437" w:rsidRPr="006945BB" w:rsidTr="009E4846">
        <w:trPr>
          <w:trHeight w:val="258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945BB">
              <w:rPr>
                <w:b/>
                <w:bCs/>
                <w:color w:val="000000"/>
                <w:sz w:val="28"/>
                <w:szCs w:val="28"/>
              </w:rPr>
              <w:t>Наименование и виды работ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945BB">
              <w:rPr>
                <w:b/>
                <w:bCs/>
                <w:color w:val="000000"/>
                <w:sz w:val="28"/>
                <w:szCs w:val="28"/>
              </w:rPr>
              <w:t>Кол.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45BB">
              <w:rPr>
                <w:b/>
                <w:bCs/>
                <w:color w:val="000000"/>
                <w:sz w:val="22"/>
                <w:szCs w:val="22"/>
              </w:rPr>
              <w:t>Цена единицы каждой позиции предлагаемой продукции, руб. Без НДС</w:t>
            </w: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1020\1022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6945BB"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RM1-0655-000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RM1-2087-000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RM1-2050-000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Q3969-60002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CB440-60001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P3005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RM1-3741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Q7848-61004/Q7848-61002/Q7848-60002/Q7848-60003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лотка 1 RL1-0568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лотка 2 RL1-3167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лотка 2  RM1-3738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лотка 1 RC1-0939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подшипника выходного вала RC1-3665  (2шт)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RM1-4037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Q7551A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Q7551X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Q7551A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Q7551A/Х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Q7551A/Х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Q7551A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Q7551A/Х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Q7551Х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Q7551A/Х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P2055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RM1-6406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CC527-60001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(сетевая) CC528-60001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RM1-6419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RM1-6414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RM1-6397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CE505A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CE505X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CE505A/Х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CE505A/Х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CE505A/Х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CE505A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CE505A/Х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CE505Х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CE505A/Х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P2015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RM1-4248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Q7804-69003/Q7804-60002/Q7804-60001/Q7804-69002/Q7804-60003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127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(сетевая) Q7805-69003/Q7805-60002/Q7805-60003/Q7805-67903/Q7805-69002/Q7805-69003N/Q7805-60001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RM1-4244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RB2-6304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FM2-6707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оси привода ролика захвата бумаги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RC1-3471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</w:rPr>
            </w:pPr>
            <w:r w:rsidRPr="006945BB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</w:rPr>
            </w:pPr>
            <w:r w:rsidRPr="006945BB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Q7553X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Q7553Х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P3015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RM1-3741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Q7847-61006/Q7847-61004/Q7847-61003/Q7847-61002/Q7847-60001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(сетевая) Q7848-61006/Q7848-61003/Q7848-61004/Q7848-61002/Q7848-60002/Q7848-60003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главного редуктора RM1-3712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RL1-1370/RL1-3167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RM1-3738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привода печки RM1-3746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CE255X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CE255A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CE255A/Х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CE255A/Х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CE255A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CE255A 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CE255Х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CE255A/Х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5200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RM1-2524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главного мотора RM1-2516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RM1-0036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 RM1-2546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RM1-3001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Q7516A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А3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ML 2010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JC96-03401G/JC96-03401A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главной платы питания  JC44-00081A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подачи/захвата бумаги JC97-02175A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6945BB">
              <w:rPr>
                <w:rFonts w:ascii="Calibri" w:hAnsi="Calibri" w:cs="Arial"/>
                <w:color w:val="000000"/>
                <w:sz w:val="22"/>
                <w:szCs w:val="22"/>
              </w:rPr>
              <w:t>Замена тормозной площадки  JC97-02217A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JC59-00023A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ML-2010D3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1160\1320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RM1-2326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CB358-67901/Q3698-67901/Q3698-60001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CB355-60001/CB355-67901/Q3696-60001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(сетевая)  Q3990-67901/CB356-67901/Q3697-67901/CB356-60001/Q3990-60002/Q3697-6001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RM1-1281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RL1-0542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RM1-1292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Q5949A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Q5949X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Q5949A/Х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Q5949A/Х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Q5949A/Х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Q5949A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Q5949A/Х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Q5949Х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Q5949A/Х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1300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RM1-0716/ RM1-0561/ RM1-0536/ RM1-0716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Q1890-60001/Q1890-67901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RM1-0710/ RM1-0524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захвата бумаги RM1-0551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RL1-0303/ RF0-1008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RF0-1014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Q2613X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Q2613Х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1200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RG9-1494/ RG0-1026/HM1-0238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C7857-60001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RM1-0710/RM1-0524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захвата бумаги RM1-0551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RL1-0303/ RF0-1008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RF0-1014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C7115A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C7115X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C7115A/Х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C7115A/Х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C7115A/Х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C7115A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C7115A/Х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C7115Х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C7115A/Х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ML 1210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тефлонового вала JC71-00012B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резинового вала JC66-02716A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подшипника тефлонового вала JC72-00529A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подшипника тефлонового вала JC72-00530A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термодатчика 1404-001188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главной платы питания  JC96-02234B/A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резинки захвата бумаги JC73-00018A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  JC97-01486A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 JC59-00015A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ML-1210D3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LBP 810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RG5-4590/RG5-7278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 RG1-4087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RG5-4570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вала захвата бумаги RG5-4585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RB2-4026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RF5-2832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CanonEP-22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дозирующего лезвия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ракеля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тонера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магнитного вала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корпуса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струйный HP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DeskJet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920c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</w:rPr>
            </w:pPr>
            <w:r w:rsidRPr="006945BB">
              <w:rPr>
                <w:color w:val="000000"/>
              </w:rPr>
              <w:t>Замена расходного материала HP C6615DE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</w:rPr>
            </w:pPr>
            <w:r w:rsidRPr="006945BB">
              <w:rPr>
                <w:color w:val="000000"/>
              </w:rPr>
              <w:t>Замена расходного материала HP C6578DE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струйный HP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Officejet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7000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 CB057-60070/0957-2271/0957-2230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печатающей головки CD868-30001/CD868-30002/CD869-30001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CD971AE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CD975AE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CD972AE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CD973AE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CD974AE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принтера А3 формата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струйный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EpsonStylusPhoto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1290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печатающей головки F083030/F083000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абсорбера 1245894/1052127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C13Т007401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C13Т009401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принтера А3 формата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4250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RM1-1083-100CN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Q6505-69010/Q6505-67907/Q3652-67905/Q3652-67901/Q6505-60001/Q3652-60002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колебательного узла 5851-2766/RM1-0043-060CN/RM1-0043-000CN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главного редуктора RM1-1066-000CN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RM1-0036/RM1-0037 (3шт комплект на 1 лоток)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RL1-0007-000CN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узла подъема лотка RM1-1094-050CN/RM1-1094-000CN  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узла подачи бумаги в сборе RM1-0025-040CN/RM1-0025-000CN/RM1-0025-020CN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RM1-1098-000CN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Q5942A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Q5942X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Q5942A/X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Q5942A/X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Q5942A/X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Q5942A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Q5942X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Q5942A/X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Q5942A/X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20000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P4515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RM1-4579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изображения CB438-69002/CB438-69001/CB438-67902/CB438-67901/CB438-69002N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привода подъемника RM1-4585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бумаги в сборе RM1-4548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RM1-0036/RM1-0037 (3шт комплект на 1 лоток)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в сборе RM1-5460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привода узла захвата RM1-4532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DC-контроллера RM1-4582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RM1-4578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RM1-7419/ RM1-5465/RM1-4511/RM1-8074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мотора главного привода RL1-1657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CC364A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CC364X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CC364A/X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CC364A/X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CC364A/X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CC364A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CC364X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CC364A/X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CC364A/X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20000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5100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RG5-7061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главного мотора RH7-1428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 FB4-9817 (комплект 3 шт.)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 RB2-1820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бумаги  RB2-1821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RF5-4120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RF5-4119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бумаги в сборе RG5-7084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в сборе с мотором RG5-7079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шестерни в сборе в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мет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>кобе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14Т RF5-2409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RG5-4916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C4129X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А3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Плоттер струйный HP Designjet110Plus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станции подкачки чернил C8109-67014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заднего абсорбера станции подкачки чернил C7790-60144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ножа в сборе C7797-60007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станции парковки C7796-60203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ленты позиционирования C7791-60205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ремня каретки C7791-60233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C7791-60200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каретки в сборе C7796-60022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C4844A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C4837A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C4838A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C4810A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C4811A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C4813A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плоттера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Плоттер струйный HP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Designjet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T610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мотора Q5669-60005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трубок подачи чернил CK837-67014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ленты позиционирования Q6683-60209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абсорбера Q5669-60701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каретки в сборе с кабелем Q5669-67074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станции подкачки чернил Q6683-60188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ремня каретки Q6659-60175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станции парковки Q6683-60187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ремкомплекта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Q6687-67003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C9398A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C9401A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C9403A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C9397A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C9399A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C9400A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C9380A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C9384A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плоттера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цветной лазерный HP CP3525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RM1-0037-020000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RL1-1928-000CN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отделения RM1-4966-000CN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узлазахвата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из кассеты RM1-4967-000CN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RM1-4969-000CN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CC468-67918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RM1-4995-090CN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CC468-67917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переноса изображения RM1-5023-080CN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бункера отработанного тонера  CC468-67910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CE250X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945BB">
              <w:rPr>
                <w:color w:val="000000"/>
                <w:sz w:val="24"/>
                <w:szCs w:val="24"/>
              </w:rPr>
              <w:t>Заменадозирующеголезвия</w:t>
            </w:r>
            <w:proofErr w:type="spellEnd"/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CE250X/CE250A/CE251A/CE252A/CE253A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945BB">
              <w:rPr>
                <w:color w:val="000000"/>
                <w:sz w:val="24"/>
                <w:szCs w:val="24"/>
              </w:rPr>
              <w:t>Заменаракеля</w:t>
            </w:r>
            <w:proofErr w:type="spellEnd"/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CE250X/CE250A/CE251A/CE252A/CE253A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945BB">
              <w:rPr>
                <w:color w:val="000000"/>
                <w:sz w:val="24"/>
                <w:szCs w:val="24"/>
              </w:rPr>
              <w:t>Заменафотовала</w:t>
            </w:r>
            <w:proofErr w:type="spellEnd"/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CE250X/CE250A/CE251A/CE252A/CE253A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CE250X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945BB">
              <w:rPr>
                <w:color w:val="000000"/>
                <w:sz w:val="24"/>
                <w:szCs w:val="24"/>
              </w:rPr>
              <w:t>Заменамагнитноговала</w:t>
            </w:r>
            <w:proofErr w:type="spellEnd"/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CE250X/CE250A/CE251A/CE252A/CE253A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CE250A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color w:val="000000"/>
                <w:sz w:val="24"/>
                <w:szCs w:val="24"/>
              </w:rPr>
              <w:t>тонера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CE251A/CE252A/CE253A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color w:val="000000"/>
                <w:sz w:val="24"/>
                <w:szCs w:val="24"/>
              </w:rPr>
              <w:t>чипа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CE250X/CE250A/CE251A/CE252A/CE253A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цветного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цветной лазерный HP CP3505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RM1-2702-000CN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привода узла захвата RM1-2679-000CN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в сборе RM1-2699-000CN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RM1-2735-020CN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бумаги RM1-2755-050CN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главного редуктора RM1-2751-000CN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RM1-2764-020CNEX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низковольтной платы питания RM1-4378-040CN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CB441-69004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высоковольтной платы питания RM1-2578-100CN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переноса изображения  RM1-2752-060CN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RM1-2640-000CN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Q6470A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Q7581A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Q7582A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Q6470A/Q7581A/Q7582A/Q7583A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color w:val="000000"/>
                <w:sz w:val="24"/>
                <w:szCs w:val="24"/>
              </w:rPr>
              <w:t>ракеля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Q6470A/Q7581A/Q7582A/Q7583A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Q6470A/Q7581A/Q7582A/Q7583A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Q6470A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Q6470A/Q7581A/Q7582A/Q7583A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Q7581A/Q7582A/Q7583A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945BB">
              <w:rPr>
                <w:color w:val="000000"/>
                <w:sz w:val="24"/>
                <w:szCs w:val="24"/>
              </w:rPr>
              <w:t>Заменачипа</w:t>
            </w:r>
            <w:proofErr w:type="spellEnd"/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Q6470A/Q7581A/Q7582A/Q7583A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цветного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цветной струйный EPSON  STYLUS  PHOTO 1410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парковки 1454345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в сборе 1454338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абсорбера нижнего 1445778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абсорбера левого нижнего 1445771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абсорбера левого верхнего 1445772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четырех правых абсорберов 1445773, 1445774, 1445775, 1445776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каретки печатающей головки 1454339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шлейфа печатающей головки 2111928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печатающей головки F173000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C13T11124A10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C13T11144A10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C13T11134A10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C13T11114A10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C13T11154A10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C13T11164A10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Epson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C13T11174A10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принтера А3 формата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струйный HP DesignjetT1100c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мотора Q5669-60005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диска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энкодера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Q5669-60702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ленты позиционирования каретки Q6687-60067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натяжителя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ремня Q5669-60672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комплектов абсорберов Q5669-60701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ножа Q5669-60713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каретки в сборе Q5669-67052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ремня каретки Q5669-60673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ремккомплекта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Q6683-67018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C9374A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C9398A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C9401A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C9403A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C9397A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C9399A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C9400A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C9380A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C9383A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C9384A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струйного плоттера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>+ формата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HP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LaserJetPro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P1606dn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захвата RU6-0025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RL1-1497-000CN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RM1-7547-000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платы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форматтера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CE671-60001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RM1-7560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RM1-7616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CE278A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LBP 2900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RC1-2029-000000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RL1-0266-000CN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ролика захвата RM1-0645-000000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RM1-0648-000CN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RM1-0655-000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 RM1-0624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DC-контроллера RM1-0806-000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RM1-2316-000CN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RM1-3126-000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45BB">
              <w:rPr>
                <w:rFonts w:ascii="Calibri" w:hAnsi="Calibri" w:cs="Arial"/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rFonts w:ascii="Calibri" w:hAnsi="Calibri" w:cs="Arial"/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дозирующего лезвия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ракеля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тонера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магнитного вала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корпуса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703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SamsungML-1641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соленоида узла захвата JC33-00028B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флажка JC66-02005A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главного редуктора JC96-05018A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JC96-05122A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блока  питания JC44-00081A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 JC92-02027B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JC59-00023A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резинки ролика захвата JC73-00302A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фотовалаMLT-D108S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MLT-D108S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Принтер лазерный HP LJ 1505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RU6-0025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RM1-4207-000CN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RM1-4729-000CN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CB418-60001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RL1-1497-000CN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RM1-4184-000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RM1-4628-000CN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лазерный HP LJ 3030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узла захвата и подачи из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автоподатчика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CC334-60068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RL1-0266-000CN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RM1-0648-000CN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RM1-0863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Q2664-60001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RM1-0624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RM1-0904-020CN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лазерный HP LJ 2727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в сборе ADF 5851-2559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RB2-6304-000CN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RC1-0939-000CN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оси привода захвата RC1-3471-000CN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подшипников вала выхода (2шт.) RC1-3665-000CN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соленоида RK2-1587-000CN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RL1-0540-000CN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 RL1-1524-000CN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 захвата RL1-1525-000000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RM1-1301-000CN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RM1-4244-000CN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RM1-4253-000CN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 RM1-4248-000CN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планшетного сканера CB532-67905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CC370-60001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памяти CE517-60001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двигателя сканера C6747-60005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RM1-4154-000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шарниров ADF Q3948-67905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Q7553X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Q7553A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Q7553Х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Q7553A/Х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9E4846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МФУлазерный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HP LaserJet Ent 500 Pro M521dn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6945BB">
              <w:rPr>
                <w:rFonts w:ascii="Calibri" w:hAnsi="Calibri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ремкомплекта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роликов A8P79-65001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ADF в сборе A8P79-65014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RC2-8575-000000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RL1-2412-000CN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RM1-6303-000CN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RM1-8505-000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RM1-8508-000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планшетного сканера A8P79-65015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RM1-6322-000CN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панели управления A8P79-60115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CE255X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CE255A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CE255A/Х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CE255A/Х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CE255A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CE255A 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CE255Х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CE255A/Х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лазерный HP LJ M1132 MFP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ADF CB780-60032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мотора сканера Q3434-60238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шестерни-муфты узла закрепления RU5-0984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RL1-2593-000CN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RM1-4006-000CN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RM1-7734-000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формирования CE831-60001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RM1-6878-000000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RM1-7902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CE285A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МФУ лазерный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SCX 4120\4200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соленоида JC33-00009A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соленоида JC33-00010A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насадки ролика захвата YC72-01231A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ролика захвата JC81-01692A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JC97-01931A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двигателя главного редуктора JC31-00028A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главного JC96-03823A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подшипника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коротрона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переноса JC72-00102A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JC96-03891A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линейки сканера 0609-001237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шлейфа сканера  JC39-00954A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JC59-00018C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 JC92-01762A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шарнира стола оригиналов (2шт) JC61-00929A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Прошивка чипа SCX-4200D3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МФУ HP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LaserJet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3055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ADF 5851-3580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RL1-0266-000CN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RM1-0885-000CN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RM1-0890-000CN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RC1-5564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RM1-3043-000CN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RM1-3045-000CN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двигателя сканера C6747-60005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сканирующей линейки Q3948-60210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Q7529-60002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шлейфа сканера  RK2-1214-000CN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RM1-3403-000CN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ECU RM1-3404-000CN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9E4846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>HP LaserJet 400 MFP M401dn\M425dn\425dn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6945BB">
              <w:rPr>
                <w:rFonts w:ascii="Calibri" w:hAnsi="Calibri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сканера CF286-40005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сканирующей линейки CF286-40018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шлейфа ADF CF288-60011-04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ADF CF288-60011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соленоида RK2-2729-000CN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соленоида RK2-2733-000CN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RL1-2115-000CN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RL1-2120-000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RM1-6303-000CN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 RM1-7365-000CN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RM1-8806-000CN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RM1-8809-000000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лазера RM1-9135-000CN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CF150-60001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CF229-60001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панели управления RM1-9149-000CN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CF280A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CF280X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CF280A/Х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CF280A/Х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CF280А/Х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CF280A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CF280A/Х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CF280Х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CF280A/Х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Kyocera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FS-3040MFP+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302F994060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302F994070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302F924641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подачи 303LJ44040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2CL16130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проявки 302LW93010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бункера отработанного тонера 302F980040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302J193050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302J193040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сканирующей линейки 302MC93010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драм юнита 302J093010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ремкомплектаавтоподатчика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1702LX0UN0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TK-350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7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437" w:rsidRPr="006945BB" w:rsidRDefault="00A52437" w:rsidP="009E4846">
            <w:pPr>
              <w:rPr>
                <w:rFonts w:ascii="Arial" w:hAnsi="Arial" w:cs="Arial"/>
              </w:rPr>
            </w:pPr>
            <w:r w:rsidRPr="006945BB">
              <w:t xml:space="preserve">Замен тонера для </w:t>
            </w:r>
            <w:proofErr w:type="spellStart"/>
            <w:r w:rsidRPr="006945BB">
              <w:t>Kyocera</w:t>
            </w:r>
            <w:proofErr w:type="spellEnd"/>
            <w:r w:rsidRPr="006945BB">
              <w:t xml:space="preserve"> ТК-350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Kyocera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FS-1035MFP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отделения 2BR06521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подачи 2F906230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2F906240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ручной подачи 2HS08260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подачи бумаги 303LJ44040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проявки 2MH93020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2LZ93040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шлейфа сканера 302H994310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2LZ93030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302MK94021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драм юнита 302LZ93060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TK-1140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7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rPr>
                <w:rFonts w:ascii="Arial" w:hAnsi="Arial" w:cs="Arial"/>
              </w:rPr>
            </w:pPr>
            <w:r w:rsidRPr="006945BB">
              <w:t xml:space="preserve">Замена тонера для </w:t>
            </w:r>
            <w:proofErr w:type="spellStart"/>
            <w:r w:rsidRPr="006945BB">
              <w:t>Kyocera</w:t>
            </w:r>
            <w:proofErr w:type="spellEnd"/>
            <w:r w:rsidRPr="006945BB">
              <w:t xml:space="preserve"> ТК-1140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лазерный  HP LJ 3020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ADF CC334-60068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RL1-0266-000CN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RM1-0648-000CN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RM1-0863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Q2668-60001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RM1-0624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 RM1-0904-020CN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DC-контроллера RM1-0907-000CN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лазерный  HP LJ M1120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линейки сканирования DL531-24UHG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сканера CB376-67901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шлейфа сканера CB376-67903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захвата  RU6-0025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RL1-1497-000CN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RM1-4207-000CN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бумаги RM1-4727-000CN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RM1-4729-000CN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CC390-60001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двигателя сканера C6747-60005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RM1-4642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ECU RM1-4936-040000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CB436A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МФУ лазерный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PE 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узла подачи 022N01609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ADF 130N01270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насадки ролика захвата YC72-01231A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накладки тормозной площадки 019N00821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муфты захвата 130N01377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шестерни 53/26  JC66-00388A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двигателя с редуктором JC96-02733A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126N00215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кабеля ADF JC39-00278A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105N02006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JC59-00018D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дозирующего лезвия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ракеля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тонера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магнитного вала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корпуса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113R00667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лазерный HP LJ 3050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ADF CC334-60068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RL1-0266-000CN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RM1-0648-000CN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RM1-0863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Q7844-60002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RM1-0624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 RM1-0904-020CN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DC-контроллера RM1-0907-000CN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МФУ HP CLJ 2840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привода карусели RG5-7592-000CN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мотора RH7-1533-000CN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ADF Q3948-60189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ADF Q3948-60140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комплекта роликов захвата Q3948-67921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RB2-9960-000CN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регистрации RG5-6939-020CN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RG5-7604-010CN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двигателя сканера  C6747-60005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планшетного сканера Q3948-60191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барабана переноса изображения Q3964-67901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RG5-6890-000CN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Q3960A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Q3961A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Q3962A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Q3963A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цветного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HP DJ F4180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C9351B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С9352AE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цветного струйного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HP LJ M1005mfp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линейки сканирования DL531-24UHG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RM1-3956-000CN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RL1-0266-000CN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RM1-0648-000CN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захвата RM1-2091-020CN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 RM1-3955-000CN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планшетного сканера CB376-67901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форматирования CB397-60001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питания RM1-3942-000CN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расходного материала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дозирующего лезвия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ракеля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корпуса HP Q2612A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МФУ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3228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тормозной площадки FL2-1047-000000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FM2-1099-000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прижимного вала FC5-4871-000000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подшипника FC5-4829-000000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подшипника FC5-4830-000000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шестерни FU5-0703-000000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блока питания FK2-2864-000000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платы высоковольтного преобразователя FM5-5262-000000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5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дозирующего лезвия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ракеля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фотовала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тонера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магнитного вала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корпуса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sz w:val="24"/>
                <w:szCs w:val="24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6945BB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945BB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C118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площадки отделения 019E57700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ADF в сборе 022K67690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направляющей вертикальной подачи 054K24054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059E98190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и захвата 059K29553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выхода бумаги 059K33030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059K27150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тонера 032K96921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в сборе с мотором 007K88574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флажка датчика выхода бумаги  120E29881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126K16461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сканера  041K96010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переноса изображения 802K56094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006R01179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013R00589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копировального аппарата А3 формата (нагрузка до 20000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7161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шарнира крышки стола оригиналов FE5-3632-030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тросика сканера FE5-3571-000000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FB1-8581-000000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сегмента захвата (4шт) RB1-8865-000CN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проявки FM5-0720-000000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FM5-0770-000000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коротрона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переноса FM5-0763-000000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EXV-6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копировального аппарата А3 формата (нагрузка до 20000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Sharp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ar5316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rFonts w:ascii="Calibri" w:hAnsi="Calibri" w:cs="Arial"/>
                <w:sz w:val="22"/>
                <w:szCs w:val="22"/>
              </w:rPr>
            </w:pPr>
            <w:r w:rsidRPr="006945BB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ручной подачи CFRM-0020RS55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подачи CFRM-0031RS5C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 CGUMM0013RS51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захвата NROLR0922FCZZ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ролика подачи NROLR1051FCZZ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проявки 1-я часть CBOX-0001JS5E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проявки 3-я часть (направляющая) CGIDM0089RS51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магнитного вала NROLM0121QSZZ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редуктора CPLTM0047RS56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закрепления DUNTW0327RS12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коротрона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переноса CHLDZ0030RS54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лазера DUNTK0343RSZZ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барабана CFRM-0021RS6D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узла лампы сканирования CREFL0005RS52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расходного материала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Sharp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AR016T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 копировального аппарата А3 формата (нагрузка до 15000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437" w:rsidRPr="006945BB" w:rsidRDefault="00A52437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52437" w:rsidRPr="006945BB" w:rsidTr="009E4846">
        <w:trPr>
          <w:trHeight w:val="27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49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rPr>
                <w:rFonts w:ascii="Arial" w:hAnsi="Arial" w:cs="Arial"/>
              </w:rPr>
            </w:pPr>
            <w:r w:rsidRPr="006945BB">
              <w:rPr>
                <w:b/>
                <w:bCs/>
              </w:rPr>
              <w:t xml:space="preserve">МФУ </w:t>
            </w:r>
            <w:proofErr w:type="spellStart"/>
            <w:r w:rsidRPr="006945BB">
              <w:rPr>
                <w:b/>
                <w:bCs/>
              </w:rPr>
              <w:t>Kyocera</w:t>
            </w:r>
            <w:proofErr w:type="spellEnd"/>
            <w:r w:rsidRPr="006945BB">
              <w:rPr>
                <w:b/>
                <w:bCs/>
              </w:rPr>
              <w:t xml:space="preserve"> ECOSYS M3040dn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2F906230 Ролика подачи бумаги из кассеты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302F909170 Ролика отделения из кассеты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2HS08260 Ролика ручной подачи в сборе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2MS93020 драм юнита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2LV93080 блока проявки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2MS93070 узла закрепления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both"/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 xml:space="preserve">Замена расходного материала ТК-3100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both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для ТК-3100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27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50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rPr>
                <w:rFonts w:ascii="Arial" w:hAnsi="Arial" w:cs="Arial"/>
              </w:rPr>
            </w:pPr>
            <w:r w:rsidRPr="006945BB">
              <w:rPr>
                <w:b/>
                <w:bCs/>
              </w:rPr>
              <w:t xml:space="preserve">Принтер </w:t>
            </w:r>
            <w:proofErr w:type="spellStart"/>
            <w:r w:rsidRPr="006945BB">
              <w:rPr>
                <w:b/>
                <w:bCs/>
              </w:rPr>
              <w:t>Kyocera</w:t>
            </w:r>
            <w:proofErr w:type="spellEnd"/>
            <w:r w:rsidRPr="006945BB">
              <w:rPr>
                <w:b/>
                <w:bCs/>
              </w:rPr>
              <w:t xml:space="preserve"> P2135DN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both"/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302F906230 ролика подачи из кассеты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2BR06520 Ролика отделения из кассеты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b/>
                <w:bCs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2LZ93060 драм юнита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jc w:val="both"/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2LZ93010 блока проявки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2LZ93040 узла закрепления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2LZ93030 блока лазера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>Замена расходного материала ТК-170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52437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437" w:rsidRPr="006945BB" w:rsidRDefault="00A52437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тонера для ТК-170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37" w:rsidRPr="006945BB" w:rsidRDefault="00A52437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216FDD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744A14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Xerox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Phaser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3010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расходного материала </w:t>
            </w:r>
            <w:r>
              <w:rPr>
                <w:color w:val="000000"/>
                <w:lang w:val="en-US"/>
              </w:rPr>
              <w:t>Xerox</w:t>
            </w:r>
            <w:r w:rsidRPr="00A9123B">
              <w:rPr>
                <w:color w:val="000000"/>
              </w:rPr>
              <w:t xml:space="preserve"> 106</w:t>
            </w:r>
            <w:r>
              <w:rPr>
                <w:color w:val="000000"/>
                <w:lang w:val="en-US"/>
              </w:rPr>
              <w:t>R</w:t>
            </w:r>
            <w:r w:rsidRPr="00A9123B">
              <w:rPr>
                <w:color w:val="000000"/>
              </w:rPr>
              <w:t>02183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тонера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Xerox</w:t>
            </w:r>
            <w:r w:rsidRPr="000B27A0">
              <w:rPr>
                <w:color w:val="000000"/>
                <w:lang w:val="en-US"/>
              </w:rPr>
              <w:t xml:space="preserve"> 106</w:t>
            </w:r>
            <w:r>
              <w:rPr>
                <w:color w:val="000000"/>
                <w:lang w:val="en-US"/>
              </w:rPr>
              <w:t>R</w:t>
            </w:r>
            <w:r w:rsidRPr="000B27A0">
              <w:rPr>
                <w:color w:val="000000"/>
                <w:lang w:val="en-US"/>
              </w:rPr>
              <w:t>02183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магнитного чипа </w:t>
            </w:r>
            <w:r>
              <w:rPr>
                <w:color w:val="000000"/>
                <w:lang w:val="en-US"/>
              </w:rPr>
              <w:t>Xerox</w:t>
            </w:r>
            <w:r w:rsidRPr="00A9123B">
              <w:rPr>
                <w:color w:val="000000"/>
              </w:rPr>
              <w:t xml:space="preserve"> 106</w:t>
            </w:r>
            <w:r>
              <w:rPr>
                <w:color w:val="000000"/>
                <w:lang w:val="en-US"/>
              </w:rPr>
              <w:t>R</w:t>
            </w:r>
            <w:r w:rsidRPr="00A9123B">
              <w:rPr>
                <w:color w:val="000000"/>
              </w:rPr>
              <w:t>02183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574FC1" w:rsidRDefault="00A9123B" w:rsidP="009E4846">
            <w:pPr>
              <w:rPr>
                <w:color w:val="000000"/>
              </w:rPr>
            </w:pPr>
            <w:r w:rsidRPr="00574FC1">
              <w:rPr>
                <w:color w:val="000000"/>
              </w:rPr>
              <w:t>Техническое обслуживание лазерного принтера А</w:t>
            </w:r>
            <w:proofErr w:type="gramStart"/>
            <w:r w:rsidRPr="00574FC1">
              <w:rPr>
                <w:color w:val="000000"/>
              </w:rPr>
              <w:t>4</w:t>
            </w:r>
            <w:proofErr w:type="gramEnd"/>
            <w:r w:rsidRPr="00574FC1">
              <w:rPr>
                <w:color w:val="000000"/>
              </w:rPr>
              <w:t xml:space="preserve"> формата (нагрузка до 7000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216FDD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Многофункциональное устройство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Brother</w:t>
            </w:r>
            <w:r w:rsidRPr="00216FD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DCP</w:t>
            </w:r>
            <w:r w:rsidRPr="00216FDD">
              <w:rPr>
                <w:b/>
                <w:bCs/>
                <w:color w:val="000000"/>
                <w:sz w:val="24"/>
                <w:szCs w:val="24"/>
              </w:rPr>
              <w:t>-7057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расходного материала </w:t>
            </w:r>
            <w:r>
              <w:rPr>
                <w:color w:val="000000"/>
                <w:lang w:val="en-US"/>
              </w:rPr>
              <w:t>Brother</w:t>
            </w:r>
            <w:r w:rsidRPr="00A912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TN</w:t>
            </w:r>
            <w:r w:rsidRPr="00A9123B">
              <w:rPr>
                <w:color w:val="000000"/>
              </w:rPr>
              <w:t>-2175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расходного материала </w:t>
            </w:r>
            <w:r>
              <w:rPr>
                <w:color w:val="000000"/>
                <w:lang w:val="en-US"/>
              </w:rPr>
              <w:t>Brother</w:t>
            </w:r>
            <w:r w:rsidRPr="00A912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DR</w:t>
            </w:r>
            <w:r w:rsidRPr="00A9123B">
              <w:rPr>
                <w:color w:val="000000"/>
              </w:rPr>
              <w:t>-2175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дозирующего лезвия </w:t>
            </w:r>
            <w:r>
              <w:rPr>
                <w:color w:val="000000"/>
                <w:lang w:val="en-US"/>
              </w:rPr>
              <w:t>Brother</w:t>
            </w:r>
            <w:r w:rsidRPr="00A912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TN</w:t>
            </w:r>
            <w:r w:rsidRPr="00A9123B">
              <w:rPr>
                <w:color w:val="000000"/>
              </w:rPr>
              <w:t>-2175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фотовала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Brother</w:t>
            </w:r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DR</w:t>
            </w:r>
            <w:r w:rsidRPr="000B27A0">
              <w:rPr>
                <w:color w:val="000000"/>
                <w:lang w:val="en-US"/>
              </w:rPr>
              <w:t>-2175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тонера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Brother</w:t>
            </w:r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TN</w:t>
            </w:r>
            <w:r w:rsidRPr="000B27A0">
              <w:rPr>
                <w:color w:val="000000"/>
                <w:lang w:val="en-US"/>
              </w:rPr>
              <w:t>-2175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вала переноса </w:t>
            </w:r>
            <w:r>
              <w:rPr>
                <w:color w:val="000000"/>
                <w:lang w:val="en-US"/>
              </w:rPr>
              <w:t>Brother</w:t>
            </w:r>
            <w:r w:rsidRPr="00A912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TN</w:t>
            </w:r>
            <w:r w:rsidRPr="00A9123B">
              <w:rPr>
                <w:color w:val="000000"/>
              </w:rPr>
              <w:t>-2175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574FC1" w:rsidRDefault="00A9123B" w:rsidP="009E4846">
            <w:pPr>
              <w:rPr>
                <w:color w:val="000000"/>
              </w:rPr>
            </w:pPr>
            <w:r w:rsidRPr="00574FC1">
              <w:rPr>
                <w:color w:val="000000"/>
              </w:rPr>
              <w:t>Техническое обслуживание многофункционального устройства А</w:t>
            </w:r>
            <w:proofErr w:type="gramStart"/>
            <w:r w:rsidRPr="00574FC1">
              <w:rPr>
                <w:color w:val="000000"/>
              </w:rPr>
              <w:t>4</w:t>
            </w:r>
            <w:proofErr w:type="gramEnd"/>
            <w:r w:rsidRPr="00574FC1">
              <w:rPr>
                <w:color w:val="000000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216FDD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Копировальный аппарат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Canon FC-128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узла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закрепления</w:t>
            </w:r>
            <w:proofErr w:type="spellEnd"/>
            <w:r w:rsidRPr="000B27A0">
              <w:rPr>
                <w:color w:val="000000"/>
                <w:lang w:val="en-US"/>
              </w:rPr>
              <w:t xml:space="preserve"> FG5-4811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ролика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захвата</w:t>
            </w:r>
            <w:proofErr w:type="spellEnd"/>
            <w:r w:rsidRPr="000B27A0">
              <w:rPr>
                <w:color w:val="000000"/>
                <w:lang w:val="en-US"/>
              </w:rPr>
              <w:t xml:space="preserve"> FB1-9766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редуктора</w:t>
            </w:r>
            <w:proofErr w:type="spellEnd"/>
            <w:r w:rsidRPr="000B27A0">
              <w:rPr>
                <w:color w:val="000000"/>
                <w:lang w:val="en-US"/>
              </w:rPr>
              <w:t xml:space="preserve"> FG5-9534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платы </w:t>
            </w:r>
            <w:r w:rsidRPr="000B27A0">
              <w:rPr>
                <w:color w:val="000000"/>
                <w:lang w:val="en-US"/>
              </w:rPr>
              <w:t>DC</w:t>
            </w:r>
            <w:r w:rsidRPr="00A9123B">
              <w:rPr>
                <w:color w:val="000000"/>
              </w:rPr>
              <w:t xml:space="preserve">-контроллера </w:t>
            </w:r>
            <w:r w:rsidRPr="000B27A0">
              <w:rPr>
                <w:color w:val="000000"/>
                <w:lang w:val="en-US"/>
              </w:rPr>
              <w:t>FG</w:t>
            </w:r>
            <w:r w:rsidRPr="00A9123B">
              <w:rPr>
                <w:color w:val="000000"/>
              </w:rPr>
              <w:t>5-9502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расходного материала </w:t>
            </w:r>
            <w:r>
              <w:rPr>
                <w:color w:val="000000"/>
                <w:lang w:val="en-US"/>
              </w:rPr>
              <w:t>Canon</w:t>
            </w:r>
            <w:r w:rsidRPr="00A912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E</w:t>
            </w:r>
            <w:r w:rsidRPr="00A9123B">
              <w:rPr>
                <w:color w:val="000000"/>
              </w:rPr>
              <w:t>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фотовала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Canon</w:t>
            </w:r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E</w:t>
            </w:r>
            <w:r w:rsidRPr="000B27A0">
              <w:rPr>
                <w:color w:val="000000"/>
                <w:lang w:val="en-US"/>
              </w:rPr>
              <w:t>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0B27A0" w:rsidRDefault="00A9123B" w:rsidP="009E4846">
            <w:pPr>
              <w:rPr>
                <w:color w:val="000000"/>
                <w:lang w:val="en-US"/>
              </w:rPr>
            </w:pPr>
            <w:proofErr w:type="spellStart"/>
            <w:r w:rsidRPr="000B27A0">
              <w:rPr>
                <w:color w:val="000000"/>
                <w:lang w:val="en-US"/>
              </w:rPr>
              <w:t>Замена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proofErr w:type="spellStart"/>
            <w:r w:rsidRPr="000B27A0">
              <w:rPr>
                <w:color w:val="000000"/>
                <w:lang w:val="en-US"/>
              </w:rPr>
              <w:t>тонера</w:t>
            </w:r>
            <w:proofErr w:type="spellEnd"/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Canon</w:t>
            </w:r>
            <w:r w:rsidRPr="000B27A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E</w:t>
            </w:r>
            <w:r w:rsidRPr="000B27A0">
              <w:rPr>
                <w:color w:val="000000"/>
                <w:lang w:val="en-US"/>
              </w:rPr>
              <w:t>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A9123B" w:rsidRDefault="00A9123B" w:rsidP="009E4846">
            <w:pPr>
              <w:rPr>
                <w:color w:val="000000"/>
              </w:rPr>
            </w:pPr>
            <w:r w:rsidRPr="00A9123B">
              <w:rPr>
                <w:color w:val="000000"/>
              </w:rPr>
              <w:t xml:space="preserve">Замена вала заряда </w:t>
            </w:r>
            <w:r>
              <w:rPr>
                <w:color w:val="000000"/>
                <w:lang w:val="en-US"/>
              </w:rPr>
              <w:t>Canon</w:t>
            </w:r>
            <w:r w:rsidRPr="00A9123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E</w:t>
            </w:r>
            <w:r w:rsidRPr="00A9123B">
              <w:rPr>
                <w:color w:val="000000"/>
              </w:rPr>
              <w:t>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23B" w:rsidRPr="00574FC1" w:rsidRDefault="00A9123B" w:rsidP="009E4846">
            <w:pPr>
              <w:rPr>
                <w:color w:val="000000"/>
              </w:rPr>
            </w:pPr>
            <w:r w:rsidRPr="00574FC1">
              <w:rPr>
                <w:color w:val="000000"/>
              </w:rPr>
              <w:t>Техническое обслуживание копировального аппарата А</w:t>
            </w:r>
            <w:proofErr w:type="gramStart"/>
            <w:r w:rsidRPr="00574FC1">
              <w:rPr>
                <w:color w:val="000000"/>
              </w:rPr>
              <w:t>4</w:t>
            </w:r>
            <w:proofErr w:type="gramEnd"/>
            <w:r w:rsidRPr="00574FC1">
              <w:rPr>
                <w:color w:val="000000"/>
              </w:rPr>
              <w:t xml:space="preserve"> формата (нагрузка до 10000 стр./мес.)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A9123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Сканер А4EpsonV33\V37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A9123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Сканер А4HP G2710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A9123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Сканер А3Mustek 1200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Техническое обслуживание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A9123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ИБП APC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BackupUPS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650VA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A9123B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АКБ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A9123B">
        <w:trPr>
          <w:trHeight w:val="27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A9123B" w:rsidRDefault="00A9123B" w:rsidP="00A9123B">
            <w:pPr>
              <w:jc w:val="right"/>
              <w:rPr>
                <w:rFonts w:ascii="Arial" w:hAnsi="Arial" w:cs="Arial"/>
                <w:lang w:val="en-US"/>
              </w:rPr>
            </w:pPr>
            <w:r w:rsidRPr="006945BB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rPr>
                <w:rFonts w:ascii="Arial" w:hAnsi="Arial" w:cs="Arial"/>
                <w:lang w:val="en-US"/>
              </w:rPr>
            </w:pPr>
            <w:r w:rsidRPr="006945BB">
              <w:rPr>
                <w:b/>
                <w:bCs/>
              </w:rPr>
              <w:t>ИБП</w:t>
            </w:r>
            <w:r w:rsidRPr="006945BB">
              <w:rPr>
                <w:b/>
                <w:bCs/>
                <w:lang w:val="en-US"/>
              </w:rPr>
              <w:t xml:space="preserve"> </w:t>
            </w:r>
            <w:r w:rsidRPr="006945BB">
              <w:rPr>
                <w:b/>
                <w:bCs/>
              </w:rPr>
              <w:t>АРС</w:t>
            </w:r>
            <w:r w:rsidRPr="006945BB">
              <w:rPr>
                <w:b/>
                <w:bCs/>
                <w:lang w:val="en-US"/>
              </w:rPr>
              <w:t xml:space="preserve"> Backup ES 550VA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A9123B">
        <w:trPr>
          <w:trHeight w:val="27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rPr>
                <w:rFonts w:ascii="Arial" w:hAnsi="Arial" w:cs="Arial"/>
              </w:rPr>
            </w:pPr>
            <w:r w:rsidRPr="006945BB">
              <w:t>Замена АКБ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ИБП APC SUA1500RMI2U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АКБ RBC24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ИБП APC SUA2200RMI2U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АКБ RBC43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ИБП APC SURTD3000RMXLI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АКБ APCRBC140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1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ИБП APC SURTD5000RMXLI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1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АКБ APCRBC140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1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Ноутбук ASUS  u41sv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видеочипа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АКБ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Ноутбук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HP  Compaq nx7300\elite book 8540p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видеочипа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АКБ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Ноутбук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ToshibaSatelite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l300d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видеочипа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АКБ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ACER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Extensa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5620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видеочипа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АКБ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Монитор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Samsung 17” 710N\740N\GH17LS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Монитор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Samsung 19” 932B\943N\EX1920\S19B370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Монитор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Samsung 22”\23”\24”2243NWX\S24C570L\B2230\S22B370\S23C200\S24B370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Монитор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LG 17” L1732S-BF\L1740PQC\L1715S\L1752\L1718S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Монитор LG 19”L1953TR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Acer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AL 1711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BenQ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Q7C3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Монитор </w:t>
            </w:r>
            <w:r w:rsidRPr="006945BB">
              <w:rPr>
                <w:b/>
                <w:bCs/>
                <w:color w:val="000000"/>
                <w:sz w:val="24"/>
                <w:szCs w:val="24"/>
              </w:rPr>
              <w:t>ASUS VB191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ViewSonic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VX2240W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6945BB">
              <w:rPr>
                <w:b/>
                <w:bCs/>
                <w:color w:val="000000"/>
                <w:sz w:val="24"/>
                <w:szCs w:val="24"/>
              </w:rPr>
              <w:t>ViewSonic</w:t>
            </w:r>
            <w:proofErr w:type="spellEnd"/>
            <w:r w:rsidRPr="006945BB">
              <w:rPr>
                <w:b/>
                <w:bCs/>
                <w:color w:val="000000"/>
                <w:sz w:val="24"/>
                <w:szCs w:val="24"/>
              </w:rPr>
              <w:t xml:space="preserve"> VA2246-LED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блока питания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матрицы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Замена управляющей платы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123B" w:rsidRPr="006945BB" w:rsidRDefault="00A9123B" w:rsidP="009E484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9123B" w:rsidRPr="006945BB" w:rsidTr="009E4846">
        <w:trPr>
          <w:trHeight w:val="27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7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rPr>
                <w:rFonts w:ascii="Arial" w:hAnsi="Arial" w:cs="Arial"/>
              </w:rPr>
            </w:pPr>
            <w:r w:rsidRPr="006945BB">
              <w:rPr>
                <w:b/>
                <w:bCs/>
              </w:rPr>
              <w:t>Техническое обслуживание ПЭВМ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блока питания </w:t>
            </w:r>
            <w:r w:rsidRPr="006945BB">
              <w:rPr>
                <w:sz w:val="24"/>
                <w:szCs w:val="24"/>
              </w:rPr>
              <w:t>FSP PNR 450W [ATX-450PNR]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color w:val="000000"/>
                <w:sz w:val="24"/>
                <w:szCs w:val="24"/>
              </w:rPr>
              <w:t>ОЗУ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sz w:val="24"/>
                <w:szCs w:val="24"/>
                <w:lang w:val="en-US"/>
              </w:rPr>
              <w:t xml:space="preserve">Kingston </w:t>
            </w:r>
            <w:proofErr w:type="spellStart"/>
            <w:r w:rsidRPr="006945BB">
              <w:rPr>
                <w:sz w:val="24"/>
                <w:szCs w:val="24"/>
                <w:lang w:val="en-US"/>
              </w:rPr>
              <w:t>ValueRAM</w:t>
            </w:r>
            <w:proofErr w:type="spellEnd"/>
            <w:r w:rsidRPr="006945BB">
              <w:rPr>
                <w:sz w:val="24"/>
                <w:szCs w:val="24"/>
                <w:lang w:val="en-US"/>
              </w:rPr>
              <w:t xml:space="preserve"> [KVR16N11S8/4] 4 </w:t>
            </w:r>
            <w:r w:rsidRPr="006945BB">
              <w:rPr>
                <w:sz w:val="24"/>
                <w:szCs w:val="24"/>
              </w:rPr>
              <w:t>Гб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HDD </w:t>
            </w:r>
            <w:r w:rsidRPr="006945BB">
              <w:rPr>
                <w:sz w:val="24"/>
                <w:szCs w:val="24"/>
                <w:lang w:val="en-US"/>
              </w:rPr>
              <w:t xml:space="preserve">Seagate Barracuda ST3500413AS/ST500DM002 500 </w:t>
            </w:r>
            <w:r w:rsidRPr="006945BB">
              <w:rPr>
                <w:sz w:val="24"/>
                <w:szCs w:val="24"/>
              </w:rPr>
              <w:t>Гб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корпуса </w:t>
            </w:r>
            <w:proofErr w:type="spellStart"/>
            <w:r w:rsidRPr="006945BB">
              <w:rPr>
                <w:sz w:val="24"/>
                <w:szCs w:val="24"/>
              </w:rPr>
              <w:t>InWin</w:t>
            </w:r>
            <w:proofErr w:type="spellEnd"/>
            <w:r w:rsidRPr="006945BB">
              <w:rPr>
                <w:sz w:val="24"/>
                <w:szCs w:val="24"/>
              </w:rPr>
              <w:t xml:space="preserve"> EC 021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процессора </w:t>
            </w:r>
            <w:proofErr w:type="spellStart"/>
            <w:r w:rsidRPr="006945BB">
              <w:rPr>
                <w:sz w:val="24"/>
                <w:szCs w:val="24"/>
              </w:rPr>
              <w:t>Intel</w:t>
            </w:r>
            <w:proofErr w:type="spellEnd"/>
            <w:r w:rsidRPr="006945BB">
              <w:rPr>
                <w:sz w:val="24"/>
                <w:szCs w:val="24"/>
              </w:rPr>
              <w:t xml:space="preserve"> </w:t>
            </w:r>
            <w:proofErr w:type="spellStart"/>
            <w:r w:rsidRPr="006945BB">
              <w:rPr>
                <w:sz w:val="24"/>
                <w:szCs w:val="24"/>
              </w:rPr>
              <w:t>Core</w:t>
            </w:r>
            <w:proofErr w:type="spellEnd"/>
            <w:r w:rsidRPr="006945BB">
              <w:rPr>
                <w:sz w:val="24"/>
                <w:szCs w:val="24"/>
              </w:rPr>
              <w:t xml:space="preserve"> i3-4160 BOX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материнской платы </w:t>
            </w:r>
            <w:r w:rsidRPr="006945BB">
              <w:rPr>
                <w:sz w:val="24"/>
                <w:szCs w:val="24"/>
              </w:rPr>
              <w:t>ASUS B85M-K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Техническое обслуживание сервера HP DL 380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HDD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Seagate</w:t>
            </w:r>
            <w:proofErr w:type="spellEnd"/>
            <w:r w:rsidRPr="006945BB">
              <w:rPr>
                <w:sz w:val="24"/>
                <w:szCs w:val="24"/>
              </w:rPr>
              <w:t xml:space="preserve"> ST300MM0006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282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HDD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Seagate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</w:t>
            </w:r>
            <w:r w:rsidRPr="006945BB">
              <w:rPr>
                <w:sz w:val="24"/>
                <w:szCs w:val="24"/>
              </w:rPr>
              <w:t>ST600MM0006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282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</w:rPr>
            </w:pPr>
            <w:r w:rsidRPr="006945BB">
              <w:rPr>
                <w:color w:val="000000"/>
                <w:sz w:val="24"/>
                <w:szCs w:val="24"/>
              </w:rPr>
              <w:t xml:space="preserve">Замена HDD </w:t>
            </w:r>
            <w:proofErr w:type="spellStart"/>
            <w:r w:rsidRPr="006945BB">
              <w:rPr>
                <w:color w:val="000000"/>
                <w:sz w:val="24"/>
                <w:szCs w:val="24"/>
              </w:rPr>
              <w:t>Seagate</w:t>
            </w:r>
            <w:proofErr w:type="spellEnd"/>
            <w:r w:rsidRPr="006945BB">
              <w:rPr>
                <w:color w:val="000000"/>
                <w:sz w:val="24"/>
                <w:szCs w:val="24"/>
              </w:rPr>
              <w:t xml:space="preserve"> </w:t>
            </w:r>
            <w:r w:rsidRPr="006945BB">
              <w:rPr>
                <w:sz w:val="24"/>
                <w:szCs w:val="24"/>
              </w:rPr>
              <w:t>ST900MM0006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sz w:val="24"/>
                <w:szCs w:val="24"/>
              </w:rPr>
            </w:pPr>
            <w:r w:rsidRPr="006945BB">
              <w:rPr>
                <w:sz w:val="24"/>
                <w:szCs w:val="24"/>
              </w:rPr>
              <w:t xml:space="preserve">Замена HDD </w:t>
            </w:r>
            <w:proofErr w:type="spellStart"/>
            <w:r w:rsidRPr="006945BB">
              <w:rPr>
                <w:sz w:val="24"/>
                <w:szCs w:val="24"/>
              </w:rPr>
              <w:t>Seagate</w:t>
            </w:r>
            <w:proofErr w:type="spellEnd"/>
            <w:r w:rsidRPr="006945BB">
              <w:rPr>
                <w:sz w:val="24"/>
                <w:szCs w:val="24"/>
              </w:rPr>
              <w:t xml:space="preserve"> ST1200MM0007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sz w:val="24"/>
                <w:szCs w:val="24"/>
                <w:lang w:val="en-US"/>
              </w:rPr>
            </w:pPr>
            <w:r w:rsidRPr="006945BB">
              <w:rPr>
                <w:sz w:val="24"/>
                <w:szCs w:val="24"/>
              </w:rPr>
              <w:t>Замена</w:t>
            </w:r>
            <w:r w:rsidRPr="006945BB">
              <w:rPr>
                <w:sz w:val="24"/>
                <w:szCs w:val="24"/>
                <w:lang w:val="en-US"/>
              </w:rPr>
              <w:t xml:space="preserve"> HP 300GB 6G SAS 10K rpm SFF (2.5-inch) SC Enterprise 3yr Warranty Hard Drive (652564-B21)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sz w:val="24"/>
                <w:szCs w:val="24"/>
                <w:lang w:val="en-US"/>
              </w:rPr>
            </w:pPr>
            <w:r w:rsidRPr="006945BB">
              <w:rPr>
                <w:sz w:val="24"/>
                <w:szCs w:val="24"/>
              </w:rPr>
              <w:t>Замена</w:t>
            </w:r>
            <w:r w:rsidRPr="006945BB">
              <w:rPr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sz w:val="24"/>
                <w:szCs w:val="24"/>
              </w:rPr>
              <w:t>комплекта</w:t>
            </w:r>
            <w:r w:rsidRPr="006945BB">
              <w:rPr>
                <w:sz w:val="24"/>
                <w:szCs w:val="24"/>
                <w:lang w:val="en-US"/>
              </w:rPr>
              <w:t xml:space="preserve"> HP DL380/DL385 Gen8 8 Small Form Factor Hard Drive Backplane Cage Kit (662883-B21)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sz w:val="24"/>
                <w:szCs w:val="24"/>
                <w:lang w:val="en-US"/>
              </w:rPr>
            </w:pPr>
            <w:r w:rsidRPr="006945BB">
              <w:rPr>
                <w:sz w:val="24"/>
                <w:szCs w:val="24"/>
              </w:rPr>
              <w:t>Замена</w:t>
            </w:r>
            <w:r w:rsidRPr="006945BB">
              <w:rPr>
                <w:sz w:val="24"/>
                <w:szCs w:val="24"/>
                <w:lang w:val="en-US"/>
              </w:rPr>
              <w:t xml:space="preserve"> HP 16 </w:t>
            </w:r>
            <w:r w:rsidRPr="006945BB">
              <w:rPr>
                <w:sz w:val="24"/>
                <w:szCs w:val="24"/>
              </w:rPr>
              <w:t>ГБ</w:t>
            </w:r>
            <w:r w:rsidRPr="006945BB">
              <w:rPr>
                <w:sz w:val="24"/>
                <w:szCs w:val="24"/>
                <w:lang w:val="en-US"/>
              </w:rPr>
              <w:t xml:space="preserve"> (1x16 </w:t>
            </w:r>
            <w:r w:rsidRPr="006945BB">
              <w:rPr>
                <w:sz w:val="24"/>
                <w:szCs w:val="24"/>
              </w:rPr>
              <w:t>ГБ</w:t>
            </w:r>
            <w:r w:rsidRPr="006945BB">
              <w:rPr>
                <w:sz w:val="24"/>
                <w:szCs w:val="24"/>
                <w:lang w:val="en-US"/>
              </w:rPr>
              <w:t xml:space="preserve">) Dual Rank x4 PC3-12800R (DDR3-1600) </w:t>
            </w:r>
            <w:proofErr w:type="spellStart"/>
            <w:r w:rsidRPr="006945BB">
              <w:rPr>
                <w:sz w:val="24"/>
                <w:szCs w:val="24"/>
                <w:lang w:val="en-US"/>
              </w:rPr>
              <w:t>Reg</w:t>
            </w:r>
            <w:proofErr w:type="spellEnd"/>
            <w:r w:rsidRPr="006945BB">
              <w:rPr>
                <w:sz w:val="24"/>
                <w:szCs w:val="24"/>
                <w:lang w:val="en-US"/>
              </w:rPr>
              <w:t xml:space="preserve"> CAS-11 (672631-B21)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600GB 6G SAS 10K rpm SFF (2.5-inch) SC Enterprise 3yr Warranty Hard Drive (652583-B21)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6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color w:val="000000"/>
                <w:sz w:val="24"/>
                <w:szCs w:val="24"/>
              </w:rPr>
              <w:t>Замена</w:t>
            </w:r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HP Smart Array P420/2GB FBWC 6Gb 2-ports </w:t>
            </w:r>
            <w:proofErr w:type="spellStart"/>
            <w:r w:rsidRPr="006945BB">
              <w:rPr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  <w:r w:rsidRPr="006945BB">
              <w:rPr>
                <w:color w:val="000000"/>
                <w:sz w:val="24"/>
                <w:szCs w:val="24"/>
                <w:lang w:val="en-US"/>
              </w:rPr>
              <w:t xml:space="preserve"> SAS (631671-B21)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t>7</w:t>
            </w:r>
            <w:r>
              <w:rPr>
                <w:lang w:val="en-US"/>
              </w:rPr>
              <w:t>9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Замена монитора</w:t>
            </w:r>
            <w:r w:rsidRPr="006945B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5BB">
              <w:rPr>
                <w:b/>
                <w:bCs/>
                <w:sz w:val="24"/>
                <w:szCs w:val="24"/>
              </w:rPr>
              <w:t>Samsung</w:t>
            </w:r>
            <w:proofErr w:type="spellEnd"/>
            <w:r w:rsidRPr="006945BB">
              <w:rPr>
                <w:b/>
                <w:bCs/>
                <w:sz w:val="24"/>
                <w:szCs w:val="24"/>
              </w:rPr>
              <w:t xml:space="preserve"> S24E390HL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  <w:tr w:rsidR="00A9123B" w:rsidRPr="006945BB" w:rsidTr="009E4846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A9123B" w:rsidRDefault="00A9123B" w:rsidP="009E484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B" w:rsidRPr="006945BB" w:rsidRDefault="00A9123B" w:rsidP="009E4846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45BB">
              <w:rPr>
                <w:b/>
                <w:bCs/>
                <w:color w:val="000000"/>
                <w:sz w:val="24"/>
                <w:szCs w:val="24"/>
              </w:rPr>
              <w:t>Замена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b/>
                <w:bCs/>
                <w:color w:val="000000"/>
                <w:sz w:val="24"/>
                <w:szCs w:val="24"/>
              </w:rPr>
              <w:t>ИБП</w:t>
            </w:r>
            <w:r w:rsidRPr="006945BB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945BB">
              <w:rPr>
                <w:b/>
                <w:bCs/>
                <w:sz w:val="24"/>
                <w:szCs w:val="24"/>
                <w:lang w:val="en-US"/>
              </w:rPr>
              <w:t>APC Back-Up 650VA [BC650-RS]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  <w:r w:rsidRPr="006945BB"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123B" w:rsidRPr="006945BB" w:rsidRDefault="00A9123B" w:rsidP="009E4846">
            <w:pPr>
              <w:jc w:val="right"/>
              <w:rPr>
                <w:rFonts w:ascii="Arial" w:hAnsi="Arial" w:cs="Arial"/>
              </w:rPr>
            </w:pPr>
          </w:p>
        </w:tc>
      </w:tr>
    </w:tbl>
    <w:p w:rsidR="00ED2A29" w:rsidRPr="00ED2A29" w:rsidRDefault="00ED2A29">
      <w:pPr>
        <w:rPr>
          <w:lang w:val="en-US"/>
        </w:rPr>
      </w:pPr>
    </w:p>
    <w:sectPr w:rsidR="00ED2A29" w:rsidRPr="00ED2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E4096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0EA62948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6A62BA"/>
    <w:multiLevelType w:val="singleLevel"/>
    <w:tmpl w:val="7CAE8BF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2FDB1D91"/>
    <w:multiLevelType w:val="hybridMultilevel"/>
    <w:tmpl w:val="9050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7">
    <w:nsid w:val="3E3F31E7"/>
    <w:multiLevelType w:val="hybridMultilevel"/>
    <w:tmpl w:val="3338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E3E94"/>
    <w:multiLevelType w:val="multilevel"/>
    <w:tmpl w:val="CC6834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76579FA"/>
    <w:multiLevelType w:val="multilevel"/>
    <w:tmpl w:val="921824F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5B27E6"/>
    <w:multiLevelType w:val="multilevel"/>
    <w:tmpl w:val="A2BED4F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176C4"/>
    <w:multiLevelType w:val="multilevel"/>
    <w:tmpl w:val="7054C50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12F552E"/>
    <w:multiLevelType w:val="multilevel"/>
    <w:tmpl w:val="32A2C12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BBC2D86"/>
    <w:multiLevelType w:val="singleLevel"/>
    <w:tmpl w:val="3F82D8D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4"/>
  </w:num>
  <w:num w:numId="5">
    <w:abstractNumId w:val="2"/>
  </w:num>
  <w:num w:numId="6">
    <w:abstractNumId w:val="13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8F"/>
    <w:rsid w:val="00013595"/>
    <w:rsid w:val="000D6C8F"/>
    <w:rsid w:val="001D29A7"/>
    <w:rsid w:val="00640D7C"/>
    <w:rsid w:val="0065267A"/>
    <w:rsid w:val="006608A9"/>
    <w:rsid w:val="00877181"/>
    <w:rsid w:val="008F1DA7"/>
    <w:rsid w:val="00936576"/>
    <w:rsid w:val="009E4846"/>
    <w:rsid w:val="00A5036A"/>
    <w:rsid w:val="00A52437"/>
    <w:rsid w:val="00A65BE8"/>
    <w:rsid w:val="00A9123B"/>
    <w:rsid w:val="00B25D73"/>
    <w:rsid w:val="00B42625"/>
    <w:rsid w:val="00B45D8B"/>
    <w:rsid w:val="00BC1DE4"/>
    <w:rsid w:val="00BD6ECF"/>
    <w:rsid w:val="00D5128B"/>
    <w:rsid w:val="00D63EF7"/>
    <w:rsid w:val="00D735E2"/>
    <w:rsid w:val="00DC1A13"/>
    <w:rsid w:val="00E45A69"/>
    <w:rsid w:val="00ED2A29"/>
    <w:rsid w:val="00EE5783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ED2A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qFormat/>
    <w:rsid w:val="00A5243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5243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A5243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A52437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A52437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A52437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A52437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A52437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C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D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rsid w:val="00ED2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D2A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A29"/>
  </w:style>
  <w:style w:type="paragraph" w:styleId="a7">
    <w:name w:val="Balloon Text"/>
    <w:basedOn w:val="a"/>
    <w:link w:val="a8"/>
    <w:semiHidden/>
    <w:unhideWhenUsed/>
    <w:rsid w:val="008F1D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F1D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0"/>
    <w:link w:val="20"/>
    <w:rsid w:val="00A52437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5243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5243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243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5243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5243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2"/>
    <w:basedOn w:val="a"/>
    <w:rsid w:val="00A52437"/>
    <w:pPr>
      <w:ind w:left="566" w:hanging="283"/>
    </w:pPr>
  </w:style>
  <w:style w:type="paragraph" w:styleId="31">
    <w:name w:val="List 3"/>
    <w:basedOn w:val="a"/>
    <w:rsid w:val="00A52437"/>
    <w:pPr>
      <w:ind w:left="849" w:hanging="283"/>
    </w:pPr>
  </w:style>
  <w:style w:type="paragraph" w:styleId="2">
    <w:name w:val="List Bullet 2"/>
    <w:basedOn w:val="a"/>
    <w:autoRedefine/>
    <w:rsid w:val="00A52437"/>
    <w:pPr>
      <w:numPr>
        <w:numId w:val="3"/>
      </w:numPr>
    </w:pPr>
  </w:style>
  <w:style w:type="paragraph" w:styleId="23">
    <w:name w:val="List Continue 2"/>
    <w:basedOn w:val="a"/>
    <w:rsid w:val="00A52437"/>
    <w:pPr>
      <w:spacing w:after="120"/>
      <w:ind w:left="566"/>
    </w:pPr>
  </w:style>
  <w:style w:type="paragraph" w:styleId="a9">
    <w:name w:val="Title"/>
    <w:basedOn w:val="a"/>
    <w:link w:val="aa"/>
    <w:qFormat/>
    <w:rsid w:val="00A5243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a">
    <w:name w:val="Название Знак"/>
    <w:basedOn w:val="a0"/>
    <w:link w:val="a9"/>
    <w:rsid w:val="00A5243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b">
    <w:name w:val="Body Text"/>
    <w:basedOn w:val="a"/>
    <w:link w:val="ac"/>
    <w:rsid w:val="00A52437"/>
    <w:pPr>
      <w:spacing w:after="120"/>
    </w:pPr>
  </w:style>
  <w:style w:type="character" w:customStyle="1" w:styleId="ac">
    <w:name w:val="Основной текст Знак"/>
    <w:basedOn w:val="a0"/>
    <w:link w:val="ab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A5243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Subtitle"/>
    <w:basedOn w:val="a"/>
    <w:link w:val="af0"/>
    <w:qFormat/>
    <w:rsid w:val="00A52437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0">
    <w:name w:val="Подзаголовок Знак"/>
    <w:basedOn w:val="a0"/>
    <w:link w:val="af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Normal Indent"/>
    <w:basedOn w:val="a"/>
    <w:rsid w:val="00A52437"/>
    <w:pPr>
      <w:ind w:left="720"/>
    </w:pPr>
  </w:style>
  <w:style w:type="paragraph" w:customStyle="1" w:styleId="af2">
    <w:name w:val="Краткий обратный адрес"/>
    <w:basedOn w:val="a"/>
    <w:rsid w:val="00A52437"/>
  </w:style>
  <w:style w:type="paragraph" w:styleId="af3">
    <w:name w:val="Signature"/>
    <w:basedOn w:val="a"/>
    <w:link w:val="af4"/>
    <w:rsid w:val="00A52437"/>
    <w:pPr>
      <w:ind w:left="4252"/>
    </w:pPr>
  </w:style>
  <w:style w:type="character" w:customStyle="1" w:styleId="af4">
    <w:name w:val="Подпись Знак"/>
    <w:basedOn w:val="a0"/>
    <w:link w:val="af3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P">
    <w:name w:val="Строка PP"/>
    <w:basedOn w:val="af3"/>
    <w:rsid w:val="00A52437"/>
  </w:style>
  <w:style w:type="paragraph" w:customStyle="1" w:styleId="af5">
    <w:name w:val="Адресат"/>
    <w:basedOn w:val="a"/>
    <w:rsid w:val="00A52437"/>
  </w:style>
  <w:style w:type="paragraph" w:styleId="24">
    <w:name w:val="Body Text 2"/>
    <w:basedOn w:val="a"/>
    <w:link w:val="25"/>
    <w:rsid w:val="00A52437"/>
    <w:pPr>
      <w:jc w:val="both"/>
    </w:pPr>
    <w:rPr>
      <w:sz w:val="24"/>
    </w:rPr>
  </w:style>
  <w:style w:type="character" w:customStyle="1" w:styleId="25">
    <w:name w:val="Основной текст 2 Знак"/>
    <w:basedOn w:val="a0"/>
    <w:link w:val="24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52437"/>
    <w:pPr>
      <w:ind w:right="-1"/>
      <w:jc w:val="both"/>
    </w:pPr>
    <w:rPr>
      <w:sz w:val="24"/>
    </w:rPr>
  </w:style>
  <w:style w:type="character" w:customStyle="1" w:styleId="33">
    <w:name w:val="Основной текст 3 Знак"/>
    <w:basedOn w:val="a0"/>
    <w:link w:val="32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7"/>
    <w:rsid w:val="00A52437"/>
    <w:pPr>
      <w:ind w:firstLine="284"/>
      <w:jc w:val="both"/>
    </w:pPr>
    <w:rPr>
      <w:sz w:val="24"/>
    </w:rPr>
  </w:style>
  <w:style w:type="character" w:customStyle="1" w:styleId="27">
    <w:name w:val="Основной текст с отступом 2 Знак"/>
    <w:basedOn w:val="a0"/>
    <w:link w:val="26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Содержимое таблицы"/>
    <w:basedOn w:val="a"/>
    <w:rsid w:val="00A52437"/>
    <w:pPr>
      <w:suppressLineNumbers/>
      <w:suppressAutoHyphens/>
    </w:pPr>
    <w:rPr>
      <w:sz w:val="24"/>
      <w:szCs w:val="24"/>
      <w:lang w:eastAsia="ar-SA"/>
    </w:rPr>
  </w:style>
  <w:style w:type="character" w:styleId="af7">
    <w:name w:val="FollowedHyperlink"/>
    <w:uiPriority w:val="99"/>
    <w:unhideWhenUsed/>
    <w:rsid w:val="00A5243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ED2A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qFormat/>
    <w:rsid w:val="00A5243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5243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A5243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A52437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A52437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A52437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A52437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A52437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C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D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rsid w:val="00ED2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D2A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A29"/>
  </w:style>
  <w:style w:type="paragraph" w:styleId="a7">
    <w:name w:val="Balloon Text"/>
    <w:basedOn w:val="a"/>
    <w:link w:val="a8"/>
    <w:semiHidden/>
    <w:unhideWhenUsed/>
    <w:rsid w:val="008F1D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F1D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0"/>
    <w:link w:val="20"/>
    <w:rsid w:val="00A52437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5243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5243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243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5243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5243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2"/>
    <w:basedOn w:val="a"/>
    <w:rsid w:val="00A52437"/>
    <w:pPr>
      <w:ind w:left="566" w:hanging="283"/>
    </w:pPr>
  </w:style>
  <w:style w:type="paragraph" w:styleId="31">
    <w:name w:val="List 3"/>
    <w:basedOn w:val="a"/>
    <w:rsid w:val="00A52437"/>
    <w:pPr>
      <w:ind w:left="849" w:hanging="283"/>
    </w:pPr>
  </w:style>
  <w:style w:type="paragraph" w:styleId="2">
    <w:name w:val="List Bullet 2"/>
    <w:basedOn w:val="a"/>
    <w:autoRedefine/>
    <w:rsid w:val="00A52437"/>
    <w:pPr>
      <w:numPr>
        <w:numId w:val="3"/>
      </w:numPr>
    </w:pPr>
  </w:style>
  <w:style w:type="paragraph" w:styleId="23">
    <w:name w:val="List Continue 2"/>
    <w:basedOn w:val="a"/>
    <w:rsid w:val="00A52437"/>
    <w:pPr>
      <w:spacing w:after="120"/>
      <w:ind w:left="566"/>
    </w:pPr>
  </w:style>
  <w:style w:type="paragraph" w:styleId="a9">
    <w:name w:val="Title"/>
    <w:basedOn w:val="a"/>
    <w:link w:val="aa"/>
    <w:qFormat/>
    <w:rsid w:val="00A5243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a">
    <w:name w:val="Название Знак"/>
    <w:basedOn w:val="a0"/>
    <w:link w:val="a9"/>
    <w:rsid w:val="00A5243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b">
    <w:name w:val="Body Text"/>
    <w:basedOn w:val="a"/>
    <w:link w:val="ac"/>
    <w:rsid w:val="00A52437"/>
    <w:pPr>
      <w:spacing w:after="120"/>
    </w:pPr>
  </w:style>
  <w:style w:type="character" w:customStyle="1" w:styleId="ac">
    <w:name w:val="Основной текст Знак"/>
    <w:basedOn w:val="a0"/>
    <w:link w:val="ab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A5243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Subtitle"/>
    <w:basedOn w:val="a"/>
    <w:link w:val="af0"/>
    <w:qFormat/>
    <w:rsid w:val="00A52437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0">
    <w:name w:val="Подзаголовок Знак"/>
    <w:basedOn w:val="a0"/>
    <w:link w:val="af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Normal Indent"/>
    <w:basedOn w:val="a"/>
    <w:rsid w:val="00A52437"/>
    <w:pPr>
      <w:ind w:left="720"/>
    </w:pPr>
  </w:style>
  <w:style w:type="paragraph" w:customStyle="1" w:styleId="af2">
    <w:name w:val="Краткий обратный адрес"/>
    <w:basedOn w:val="a"/>
    <w:rsid w:val="00A52437"/>
  </w:style>
  <w:style w:type="paragraph" w:styleId="af3">
    <w:name w:val="Signature"/>
    <w:basedOn w:val="a"/>
    <w:link w:val="af4"/>
    <w:rsid w:val="00A52437"/>
    <w:pPr>
      <w:ind w:left="4252"/>
    </w:pPr>
  </w:style>
  <w:style w:type="character" w:customStyle="1" w:styleId="af4">
    <w:name w:val="Подпись Знак"/>
    <w:basedOn w:val="a0"/>
    <w:link w:val="af3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P">
    <w:name w:val="Строка PP"/>
    <w:basedOn w:val="af3"/>
    <w:rsid w:val="00A52437"/>
  </w:style>
  <w:style w:type="paragraph" w:customStyle="1" w:styleId="af5">
    <w:name w:val="Адресат"/>
    <w:basedOn w:val="a"/>
    <w:rsid w:val="00A52437"/>
  </w:style>
  <w:style w:type="paragraph" w:styleId="24">
    <w:name w:val="Body Text 2"/>
    <w:basedOn w:val="a"/>
    <w:link w:val="25"/>
    <w:rsid w:val="00A52437"/>
    <w:pPr>
      <w:jc w:val="both"/>
    </w:pPr>
    <w:rPr>
      <w:sz w:val="24"/>
    </w:rPr>
  </w:style>
  <w:style w:type="character" w:customStyle="1" w:styleId="25">
    <w:name w:val="Основной текст 2 Знак"/>
    <w:basedOn w:val="a0"/>
    <w:link w:val="24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52437"/>
    <w:pPr>
      <w:ind w:right="-1"/>
      <w:jc w:val="both"/>
    </w:pPr>
    <w:rPr>
      <w:sz w:val="24"/>
    </w:rPr>
  </w:style>
  <w:style w:type="character" w:customStyle="1" w:styleId="33">
    <w:name w:val="Основной текст 3 Знак"/>
    <w:basedOn w:val="a0"/>
    <w:link w:val="32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7"/>
    <w:rsid w:val="00A52437"/>
    <w:pPr>
      <w:ind w:firstLine="284"/>
      <w:jc w:val="both"/>
    </w:pPr>
    <w:rPr>
      <w:sz w:val="24"/>
    </w:rPr>
  </w:style>
  <w:style w:type="character" w:customStyle="1" w:styleId="27">
    <w:name w:val="Основной текст с отступом 2 Знак"/>
    <w:basedOn w:val="a0"/>
    <w:link w:val="26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Содержимое таблицы"/>
    <w:basedOn w:val="a"/>
    <w:rsid w:val="00A52437"/>
    <w:pPr>
      <w:suppressLineNumbers/>
      <w:suppressAutoHyphens/>
    </w:pPr>
    <w:rPr>
      <w:sz w:val="24"/>
      <w:szCs w:val="24"/>
      <w:lang w:eastAsia="ar-SA"/>
    </w:rPr>
  </w:style>
  <w:style w:type="character" w:styleId="af7">
    <w:name w:val="FollowedHyperlink"/>
    <w:uiPriority w:val="99"/>
    <w:unhideWhenUsed/>
    <w:rsid w:val="00A5243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</Pages>
  <Words>7092</Words>
  <Characters>40431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rozenblyum_dv</dc:creator>
  <cp:lastModifiedBy>Волков Игорь Геннадьевич</cp:lastModifiedBy>
  <cp:revision>4</cp:revision>
  <cp:lastPrinted>2016-03-02T07:22:00Z</cp:lastPrinted>
  <dcterms:created xsi:type="dcterms:W3CDTF">2016-02-16T03:34:00Z</dcterms:created>
  <dcterms:modified xsi:type="dcterms:W3CDTF">2016-03-02T07:35:00Z</dcterms:modified>
</cp:coreProperties>
</file>