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53" w:rsidRPr="002E4379" w:rsidRDefault="00E74353" w:rsidP="00E74353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F8AD300" wp14:editId="4BCD80B0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53" w:rsidRPr="002E4379" w:rsidRDefault="00E74353" w:rsidP="00E74353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E74353" w:rsidRDefault="00E74353" w:rsidP="00E74353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776F8">
        <w:rPr>
          <w:rFonts w:ascii="Times New Roman" w:hAnsi="Times New Roman"/>
          <w:sz w:val="28"/>
          <w:szCs w:val="28"/>
        </w:rPr>
        <w:t>317</w:t>
      </w:r>
      <w:r w:rsidR="005251C2" w:rsidRPr="005251C2">
        <w:rPr>
          <w:rFonts w:ascii="Times New Roman" w:hAnsi="Times New Roman"/>
          <w:sz w:val="28"/>
          <w:szCs w:val="28"/>
        </w:rPr>
        <w:t>/</w:t>
      </w:r>
      <w:proofErr w:type="spellStart"/>
      <w:r w:rsidR="005251C2" w:rsidRPr="005251C2">
        <w:rPr>
          <w:rFonts w:ascii="Times New Roman" w:hAnsi="Times New Roman"/>
          <w:sz w:val="28"/>
          <w:szCs w:val="28"/>
        </w:rPr>
        <w:t>МТПиР</w:t>
      </w:r>
      <w:proofErr w:type="spellEnd"/>
      <w:r w:rsidR="005251C2" w:rsidRPr="005251C2">
        <w:rPr>
          <w:rFonts w:ascii="Times New Roman" w:hAnsi="Times New Roman"/>
          <w:sz w:val="28"/>
          <w:szCs w:val="28"/>
        </w:rPr>
        <w:t>-ВП</w:t>
      </w:r>
    </w:p>
    <w:p w:rsidR="004776F8" w:rsidRPr="00902FB5" w:rsidRDefault="008A198E" w:rsidP="004776F8">
      <w:pPr>
        <w:pStyle w:val="21"/>
        <w:ind w:firstLine="0"/>
        <w:jc w:val="center"/>
        <w:rPr>
          <w:b/>
          <w:bCs/>
          <w:sz w:val="26"/>
          <w:szCs w:val="26"/>
        </w:rPr>
      </w:pPr>
      <w:r w:rsidRPr="0070238F">
        <w:rPr>
          <w:b/>
          <w:bCs/>
          <w:sz w:val="26"/>
          <w:szCs w:val="26"/>
        </w:rPr>
        <w:t>заседания закупочной комиссии по выбору победителя по открытому электронному запросу предложений на право заключения договора</w:t>
      </w:r>
      <w:r w:rsidR="004776F8">
        <w:rPr>
          <w:b/>
          <w:bCs/>
          <w:sz w:val="26"/>
          <w:szCs w:val="26"/>
        </w:rPr>
        <w:t xml:space="preserve"> поставки</w:t>
      </w:r>
      <w:r w:rsidRPr="0070238F">
        <w:rPr>
          <w:b/>
          <w:bCs/>
          <w:sz w:val="26"/>
          <w:szCs w:val="26"/>
        </w:rPr>
        <w:t xml:space="preserve">: </w:t>
      </w:r>
      <w:r w:rsidR="004776F8" w:rsidRPr="00902FB5">
        <w:rPr>
          <w:b/>
          <w:bCs/>
          <w:sz w:val="26"/>
          <w:szCs w:val="26"/>
        </w:rPr>
        <w:t>«</w:t>
      </w:r>
      <w:r w:rsidR="004776F8" w:rsidRPr="00902FB5">
        <w:rPr>
          <w:b/>
          <w:i/>
          <w:color w:val="000000"/>
          <w:sz w:val="26"/>
          <w:szCs w:val="26"/>
        </w:rPr>
        <w:t>Шкаф распределительного устройства 10кВ</w:t>
      </w:r>
      <w:r w:rsidR="004776F8" w:rsidRPr="00902FB5">
        <w:rPr>
          <w:b/>
          <w:bCs/>
          <w:sz w:val="26"/>
          <w:szCs w:val="26"/>
        </w:rPr>
        <w:t xml:space="preserve">» </w:t>
      </w:r>
      <w:r w:rsidR="004776F8" w:rsidRPr="00902FB5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4776F8" w:rsidRPr="00902FB5">
        <w:rPr>
          <w:b/>
          <w:bCs/>
          <w:sz w:val="26"/>
          <w:szCs w:val="26"/>
        </w:rPr>
        <w:t>закупка № 1211 раздел 2.2.2.  ГКПЗ 2016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4776F8" w:rsidRPr="00F803FD" w:rsidTr="00E56A1B">
        <w:tc>
          <w:tcPr>
            <w:tcW w:w="4998" w:type="dxa"/>
            <w:gridSpan w:val="2"/>
          </w:tcPr>
          <w:p w:rsidR="004776F8" w:rsidRPr="00F803FD" w:rsidRDefault="004776F8" w:rsidP="00E56A1B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F803FD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4776F8" w:rsidRPr="00F803FD" w:rsidRDefault="004776F8" w:rsidP="00887B17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F803FD">
              <w:rPr>
                <w:b/>
                <w:bCs/>
                <w:caps/>
                <w:sz w:val="24"/>
              </w:rPr>
              <w:t xml:space="preserve">« </w:t>
            </w:r>
            <w:r w:rsidR="00887B17">
              <w:rPr>
                <w:b/>
                <w:bCs/>
                <w:caps/>
                <w:sz w:val="24"/>
              </w:rPr>
              <w:t>18</w:t>
            </w:r>
            <w:bookmarkStart w:id="2" w:name="_GoBack"/>
            <w:bookmarkEnd w:id="2"/>
            <w:r w:rsidRPr="00F803FD">
              <w:rPr>
                <w:b/>
                <w:bCs/>
                <w:caps/>
                <w:sz w:val="24"/>
              </w:rPr>
              <w:t xml:space="preserve">»    </w:t>
            </w:r>
            <w:r w:rsidRPr="00F803FD">
              <w:rPr>
                <w:b/>
                <w:bCs/>
                <w:sz w:val="24"/>
              </w:rPr>
              <w:t xml:space="preserve">марта   </w:t>
            </w:r>
            <w:r w:rsidRPr="00F803FD">
              <w:rPr>
                <w:b/>
                <w:bCs/>
                <w:caps/>
                <w:sz w:val="24"/>
              </w:rPr>
              <w:t xml:space="preserve">2016 </w:t>
            </w:r>
          </w:p>
        </w:tc>
      </w:tr>
      <w:tr w:rsidR="004776F8" w:rsidRPr="00F803FD" w:rsidTr="00E56A1B">
        <w:trPr>
          <w:gridAfter w:val="1"/>
          <w:wAfter w:w="92" w:type="dxa"/>
        </w:trPr>
        <w:tc>
          <w:tcPr>
            <w:tcW w:w="4956" w:type="dxa"/>
          </w:tcPr>
          <w:p w:rsidR="004776F8" w:rsidRPr="00F803FD" w:rsidRDefault="004776F8" w:rsidP="00E56A1B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F803FD">
              <w:rPr>
                <w:b/>
                <w:sz w:val="24"/>
                <w:szCs w:val="24"/>
              </w:rPr>
              <w:t>ООС №31603269132</w:t>
            </w:r>
          </w:p>
          <w:p w:rsidR="004776F8" w:rsidRPr="00F803FD" w:rsidRDefault="004776F8" w:rsidP="00E56A1B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949" w:type="dxa"/>
            <w:gridSpan w:val="2"/>
          </w:tcPr>
          <w:p w:rsidR="004776F8" w:rsidRPr="00F803FD" w:rsidRDefault="004776F8" w:rsidP="00E56A1B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</w:p>
        </w:tc>
      </w:tr>
    </w:tbl>
    <w:p w:rsidR="002E78C3" w:rsidRPr="000C257D" w:rsidRDefault="002E78C3" w:rsidP="005251C2">
      <w:pPr>
        <w:pStyle w:val="af2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B7370">
        <w:rPr>
          <w:sz w:val="24"/>
        </w:rPr>
        <w:t>член</w:t>
      </w:r>
      <w:r w:rsidR="005251C2">
        <w:rPr>
          <w:sz w:val="24"/>
        </w:rPr>
        <w:t>ы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</w:t>
      </w:r>
      <w:r w:rsidR="00E74353">
        <w:rPr>
          <w:sz w:val="24"/>
        </w:rPr>
        <w:t>ействующей Закупочной комисс</w:t>
      </w:r>
      <w:proofErr w:type="gramStart"/>
      <w:r w:rsidR="00E74353">
        <w:rPr>
          <w:sz w:val="24"/>
        </w:rPr>
        <w:t xml:space="preserve">ии </w:t>
      </w:r>
      <w:r w:rsidRPr="000B7370">
        <w:rPr>
          <w:sz w:val="24"/>
        </w:rPr>
        <w:t>АО</w:t>
      </w:r>
      <w:proofErr w:type="gramEnd"/>
      <w:r w:rsidRPr="000B7370">
        <w:rPr>
          <w:sz w:val="24"/>
        </w:rPr>
        <w:t xml:space="preserve">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EF254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Default="005251C2" w:rsidP="00EF254F">
      <w:pPr>
        <w:spacing w:line="240" w:lineRule="auto"/>
        <w:ind w:firstLine="0"/>
        <w:rPr>
          <w:b/>
          <w:sz w:val="12"/>
          <w:szCs w:val="12"/>
        </w:rPr>
      </w:pPr>
    </w:p>
    <w:p w:rsidR="005251C2" w:rsidRPr="00EF2739" w:rsidRDefault="005251C2" w:rsidP="005251C2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F2739">
        <w:rPr>
          <w:b/>
          <w:sz w:val="24"/>
          <w:szCs w:val="24"/>
        </w:rPr>
        <w:t>ЕШИЛИ:</w:t>
      </w:r>
    </w:p>
    <w:p w:rsidR="004776F8" w:rsidRPr="004E0552" w:rsidRDefault="004776F8" w:rsidP="004776F8">
      <w:pPr>
        <w:spacing w:line="240" w:lineRule="auto"/>
        <w:rPr>
          <w:b/>
          <w:sz w:val="25"/>
          <w:szCs w:val="25"/>
        </w:rPr>
      </w:pPr>
      <w:r w:rsidRPr="004E0552">
        <w:rPr>
          <w:b/>
          <w:sz w:val="25"/>
          <w:szCs w:val="25"/>
        </w:rPr>
        <w:t>По вопросу № 1</w:t>
      </w:r>
    </w:p>
    <w:p w:rsidR="004776F8" w:rsidRPr="004E0552" w:rsidRDefault="004776F8" w:rsidP="004776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4E0552">
        <w:rPr>
          <w:sz w:val="25"/>
          <w:szCs w:val="25"/>
        </w:rPr>
        <w:t>Признать процедуру переторжки состоявшейся.</w:t>
      </w:r>
    </w:p>
    <w:p w:rsidR="004776F8" w:rsidRPr="004E0552" w:rsidRDefault="004776F8" w:rsidP="004776F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5"/>
          <w:szCs w:val="25"/>
        </w:rPr>
      </w:pPr>
      <w:r w:rsidRPr="004E0552">
        <w:rPr>
          <w:sz w:val="25"/>
          <w:szCs w:val="25"/>
        </w:rPr>
        <w:t>Утвердить</w:t>
      </w:r>
      <w:r w:rsidRPr="004E0552">
        <w:rPr>
          <w:snapToGrid w:val="0"/>
          <w:sz w:val="25"/>
          <w:szCs w:val="25"/>
        </w:rPr>
        <w:t xml:space="preserve"> окончательные цены заявок участников</w:t>
      </w:r>
    </w:p>
    <w:tbl>
      <w:tblPr>
        <w:tblW w:w="10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4467"/>
        <w:gridCol w:w="2670"/>
        <w:gridCol w:w="2428"/>
      </w:tblGrid>
      <w:tr w:rsidR="004776F8" w:rsidRPr="004E0552" w:rsidTr="00E56A1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6F8" w:rsidRPr="004E0552" w:rsidRDefault="004776F8" w:rsidP="00E56A1B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  <w:p w:rsidR="004776F8" w:rsidRPr="004E0552" w:rsidRDefault="004776F8" w:rsidP="00E56A1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4E0552"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4E0552"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6F8" w:rsidRPr="004E0552" w:rsidRDefault="004776F8" w:rsidP="00E56A1B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4776F8" w:rsidRPr="004E0552" w:rsidTr="00E56A1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6F8" w:rsidRPr="004E0552" w:rsidRDefault="004776F8" w:rsidP="00E56A1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E055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6F8" w:rsidRPr="004E0552" w:rsidRDefault="004776F8" w:rsidP="00E5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E0552">
              <w:rPr>
                <w:b/>
                <w:i/>
                <w:sz w:val="24"/>
                <w:szCs w:val="24"/>
              </w:rPr>
              <w:t>ООО "НЕВАЭНЕРГОПРОМ"</w:t>
            </w:r>
            <w:r w:rsidRPr="004E0552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4E0552">
              <w:rPr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</w:rPr>
              <w:t>1 690 400,00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6F8" w:rsidRPr="004E0552" w:rsidRDefault="004776F8" w:rsidP="00E56A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E0552">
              <w:rPr>
                <w:b/>
                <w:i/>
                <w:snapToGrid/>
                <w:sz w:val="24"/>
                <w:szCs w:val="24"/>
              </w:rPr>
              <w:t>1 677 688,14</w:t>
            </w:r>
          </w:p>
        </w:tc>
      </w:tr>
      <w:tr w:rsidR="004776F8" w:rsidRPr="004E0552" w:rsidTr="00E56A1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6F8" w:rsidRPr="004E0552" w:rsidRDefault="004776F8" w:rsidP="00E56A1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E055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6F8" w:rsidRPr="004E0552" w:rsidRDefault="004776F8" w:rsidP="00E5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0552">
              <w:rPr>
                <w:b/>
                <w:i/>
                <w:sz w:val="24"/>
                <w:szCs w:val="24"/>
              </w:rPr>
              <w:t>ОАО "МОСЭЛЕКТРО"</w:t>
            </w:r>
            <w:r w:rsidRPr="004E0552">
              <w:rPr>
                <w:sz w:val="24"/>
                <w:szCs w:val="24"/>
              </w:rPr>
              <w:t xml:space="preserve"> (121596, Россия, г. Москва, ул. Горбунова, д. 12, корп. 2)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</w:rPr>
              <w:t>1 720 000,00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6F8" w:rsidRPr="004E0552" w:rsidRDefault="004776F8" w:rsidP="00E56A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E0552">
              <w:rPr>
                <w:sz w:val="24"/>
                <w:szCs w:val="24"/>
              </w:rPr>
              <w:t>Заявка  не поступила</w:t>
            </w:r>
          </w:p>
        </w:tc>
      </w:tr>
    </w:tbl>
    <w:p w:rsidR="004776F8" w:rsidRPr="00EF2739" w:rsidRDefault="004776F8" w:rsidP="004776F8">
      <w:pPr>
        <w:pStyle w:val="25"/>
        <w:tabs>
          <w:tab w:val="left" w:pos="426"/>
        </w:tabs>
        <w:suppressAutoHyphens/>
        <w:rPr>
          <w:szCs w:val="24"/>
        </w:rPr>
      </w:pPr>
    </w:p>
    <w:p w:rsidR="004776F8" w:rsidRPr="004E0552" w:rsidRDefault="004776F8" w:rsidP="004776F8">
      <w:pPr>
        <w:spacing w:line="240" w:lineRule="auto"/>
        <w:rPr>
          <w:b/>
          <w:sz w:val="25"/>
          <w:szCs w:val="25"/>
        </w:rPr>
      </w:pPr>
      <w:r w:rsidRPr="004E0552">
        <w:rPr>
          <w:b/>
          <w:sz w:val="25"/>
          <w:szCs w:val="25"/>
        </w:rPr>
        <w:t>По вопросу № 2</w:t>
      </w:r>
    </w:p>
    <w:p w:rsidR="004776F8" w:rsidRPr="004E0552" w:rsidRDefault="004776F8" w:rsidP="004776F8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5"/>
          <w:szCs w:val="25"/>
        </w:rPr>
      </w:pPr>
      <w:r w:rsidRPr="004E0552">
        <w:rPr>
          <w:sz w:val="25"/>
          <w:szCs w:val="25"/>
        </w:rPr>
        <w:t xml:space="preserve">Утвердить </w:t>
      </w:r>
      <w:proofErr w:type="gramStart"/>
      <w:r w:rsidRPr="004E0552">
        <w:rPr>
          <w:sz w:val="25"/>
          <w:szCs w:val="25"/>
        </w:rPr>
        <w:t>итоговую</w:t>
      </w:r>
      <w:proofErr w:type="gramEnd"/>
      <w:r w:rsidRPr="004E0552">
        <w:rPr>
          <w:sz w:val="25"/>
          <w:szCs w:val="25"/>
        </w:rPr>
        <w:t xml:space="preserve"> </w:t>
      </w:r>
      <w:proofErr w:type="spellStart"/>
      <w:r w:rsidRPr="004E0552">
        <w:rPr>
          <w:sz w:val="25"/>
          <w:szCs w:val="25"/>
        </w:rPr>
        <w:t>ранжировку</w:t>
      </w:r>
      <w:proofErr w:type="spellEnd"/>
      <w:r w:rsidRPr="004E0552">
        <w:rPr>
          <w:sz w:val="25"/>
          <w:szCs w:val="25"/>
        </w:rPr>
        <w:t xml:space="preserve"> заявок Участников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348"/>
        <w:gridCol w:w="1944"/>
        <w:gridCol w:w="2089"/>
      </w:tblGrid>
      <w:tr w:rsidR="004776F8" w:rsidRPr="004E0552" w:rsidTr="00E56A1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4E0552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4E055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055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4776F8" w:rsidRPr="004E0552" w:rsidTr="00E56A1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05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F8" w:rsidRPr="004E0552" w:rsidRDefault="004776F8" w:rsidP="00E5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E0552">
              <w:rPr>
                <w:b/>
                <w:i/>
                <w:sz w:val="24"/>
                <w:szCs w:val="24"/>
              </w:rPr>
              <w:t>ООО "НЕВАЭНЕРГОПРОМ"</w:t>
            </w:r>
            <w:r w:rsidRPr="004E0552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4E0552">
              <w:rPr>
                <w:sz w:val="24"/>
                <w:szCs w:val="24"/>
              </w:rPr>
              <w:t xml:space="preserve"> Лесной, д. 63, лит. А, оф. 415)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</w:rPr>
              <w:t>1 690 400,00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F8" w:rsidRPr="004E0552" w:rsidRDefault="004776F8" w:rsidP="00E56A1B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4E0552">
              <w:rPr>
                <w:b/>
                <w:i/>
                <w:snapToGrid/>
                <w:sz w:val="24"/>
                <w:szCs w:val="24"/>
              </w:rPr>
              <w:t>1 677 688,14</w:t>
            </w:r>
          </w:p>
        </w:tc>
      </w:tr>
      <w:tr w:rsidR="004776F8" w:rsidRPr="004E0552" w:rsidTr="00E56A1B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05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F8" w:rsidRPr="004E0552" w:rsidRDefault="004776F8" w:rsidP="00E56A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E0552">
              <w:rPr>
                <w:b/>
                <w:i/>
                <w:sz w:val="24"/>
                <w:szCs w:val="24"/>
              </w:rPr>
              <w:t>ОАО "МОСЭЛЕКТРО"</w:t>
            </w:r>
            <w:r w:rsidRPr="004E0552">
              <w:rPr>
                <w:sz w:val="24"/>
                <w:szCs w:val="24"/>
              </w:rPr>
              <w:t xml:space="preserve"> (121596, Россия, г. Москва, ул. Горбунова, д. 12, корп. 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552">
              <w:rPr>
                <w:b/>
                <w:i/>
                <w:sz w:val="24"/>
                <w:szCs w:val="24"/>
              </w:rPr>
              <w:t>1 720 000,00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F8" w:rsidRPr="004E0552" w:rsidRDefault="004776F8" w:rsidP="00E56A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E0552">
              <w:rPr>
                <w:b/>
                <w:i/>
                <w:sz w:val="24"/>
                <w:szCs w:val="24"/>
              </w:rPr>
              <w:t>1 720 000,00</w:t>
            </w:r>
          </w:p>
        </w:tc>
      </w:tr>
    </w:tbl>
    <w:p w:rsidR="004776F8" w:rsidRDefault="004776F8" w:rsidP="004776F8">
      <w:pPr>
        <w:spacing w:line="240" w:lineRule="auto"/>
        <w:rPr>
          <w:b/>
          <w:sz w:val="24"/>
          <w:szCs w:val="24"/>
        </w:rPr>
      </w:pPr>
    </w:p>
    <w:p w:rsidR="004776F8" w:rsidRPr="004E0552" w:rsidRDefault="004776F8" w:rsidP="004776F8">
      <w:pPr>
        <w:spacing w:line="240" w:lineRule="auto"/>
        <w:rPr>
          <w:b/>
          <w:sz w:val="25"/>
          <w:szCs w:val="25"/>
        </w:rPr>
      </w:pPr>
      <w:r w:rsidRPr="004E0552">
        <w:rPr>
          <w:b/>
          <w:sz w:val="25"/>
          <w:szCs w:val="25"/>
        </w:rPr>
        <w:lastRenderedPageBreak/>
        <w:t>По вопросу № 3</w:t>
      </w:r>
    </w:p>
    <w:p w:rsidR="004776F8" w:rsidRPr="004E0552" w:rsidRDefault="004776F8" w:rsidP="004776F8">
      <w:pPr>
        <w:tabs>
          <w:tab w:val="left" w:pos="851"/>
        </w:tabs>
        <w:suppressAutoHyphens/>
        <w:spacing w:line="240" w:lineRule="auto"/>
        <w:rPr>
          <w:rStyle w:val="a3"/>
          <w:i w:val="0"/>
          <w:sz w:val="25"/>
          <w:szCs w:val="25"/>
        </w:rPr>
      </w:pPr>
      <w:r w:rsidRPr="004E0552">
        <w:rPr>
          <w:sz w:val="25"/>
          <w:szCs w:val="25"/>
        </w:rPr>
        <w:t xml:space="preserve">Планируемая стоимость закупки в соответствии с ГКПЗ: </w:t>
      </w:r>
      <w:r w:rsidRPr="004E0552">
        <w:rPr>
          <w:b/>
          <w:i/>
          <w:sz w:val="25"/>
          <w:szCs w:val="25"/>
        </w:rPr>
        <w:t xml:space="preserve">1 749 398,52 </w:t>
      </w:r>
      <w:r w:rsidRPr="004E0552">
        <w:rPr>
          <w:sz w:val="25"/>
          <w:szCs w:val="25"/>
        </w:rPr>
        <w:t xml:space="preserve"> руб. без учета НДС.</w:t>
      </w:r>
    </w:p>
    <w:p w:rsidR="004776F8" w:rsidRPr="004E0552" w:rsidRDefault="004776F8" w:rsidP="004776F8">
      <w:pPr>
        <w:spacing w:line="240" w:lineRule="auto"/>
        <w:ind w:firstLine="0"/>
        <w:rPr>
          <w:sz w:val="25"/>
          <w:szCs w:val="25"/>
        </w:rPr>
      </w:pPr>
      <w:r w:rsidRPr="004E0552">
        <w:rPr>
          <w:b/>
          <w:spacing w:val="4"/>
          <w:sz w:val="25"/>
          <w:szCs w:val="25"/>
        </w:rPr>
        <w:t>Признать</w:t>
      </w:r>
      <w:r w:rsidRPr="004E0552">
        <w:rPr>
          <w:sz w:val="25"/>
          <w:szCs w:val="25"/>
        </w:rPr>
        <w:t xml:space="preserve"> Победителем запроса </w:t>
      </w:r>
      <w:r w:rsidRPr="004E0552">
        <w:rPr>
          <w:spacing w:val="4"/>
          <w:sz w:val="25"/>
          <w:szCs w:val="25"/>
        </w:rPr>
        <w:t>п</w:t>
      </w:r>
      <w:r w:rsidRPr="004E0552">
        <w:rPr>
          <w:sz w:val="25"/>
          <w:szCs w:val="25"/>
        </w:rPr>
        <w:t xml:space="preserve">редложений: </w:t>
      </w:r>
      <w:r w:rsidRPr="004E0552">
        <w:rPr>
          <w:b/>
          <w:bCs/>
          <w:sz w:val="25"/>
          <w:szCs w:val="25"/>
        </w:rPr>
        <w:t>«</w:t>
      </w:r>
      <w:r w:rsidRPr="004E0552">
        <w:rPr>
          <w:b/>
          <w:i/>
          <w:color w:val="000000"/>
          <w:sz w:val="25"/>
          <w:szCs w:val="25"/>
        </w:rPr>
        <w:t>Шкаф распределительного устройства 10кВ</w:t>
      </w:r>
      <w:r w:rsidRPr="004E0552">
        <w:rPr>
          <w:b/>
          <w:bCs/>
          <w:sz w:val="25"/>
          <w:szCs w:val="25"/>
        </w:rPr>
        <w:t>»</w:t>
      </w:r>
      <w:r w:rsidRPr="004E0552">
        <w:rPr>
          <w:b/>
          <w:i/>
          <w:snapToGrid/>
          <w:color w:val="000000" w:themeColor="text1"/>
          <w:sz w:val="25"/>
          <w:szCs w:val="25"/>
        </w:rPr>
        <w:t xml:space="preserve"> закупка 1211</w:t>
      </w:r>
      <w:r w:rsidRPr="004E0552">
        <w:rPr>
          <w:b/>
          <w:bCs/>
          <w:i/>
          <w:iCs/>
          <w:sz w:val="25"/>
          <w:szCs w:val="25"/>
        </w:rPr>
        <w:t xml:space="preserve"> </w:t>
      </w:r>
      <w:r w:rsidRPr="004E0552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4E0552">
        <w:rPr>
          <w:sz w:val="25"/>
          <w:szCs w:val="25"/>
        </w:rPr>
        <w:t>ранжировке</w:t>
      </w:r>
      <w:proofErr w:type="spellEnd"/>
      <w:r w:rsidRPr="004E0552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4E0552">
        <w:rPr>
          <w:b/>
          <w:i/>
          <w:sz w:val="25"/>
          <w:szCs w:val="25"/>
        </w:rPr>
        <w:t>ООО "НЕВАЭНЕРГОПРОМ"</w:t>
      </w:r>
      <w:r w:rsidRPr="004E0552">
        <w:rPr>
          <w:sz w:val="25"/>
          <w:szCs w:val="25"/>
        </w:rPr>
        <w:t xml:space="preserve"> (194100, Россия, г. Санкт - Петербург, пр.</w:t>
      </w:r>
      <w:proofErr w:type="gramEnd"/>
      <w:r w:rsidRPr="004E0552">
        <w:rPr>
          <w:sz w:val="25"/>
          <w:szCs w:val="25"/>
        </w:rPr>
        <w:t xml:space="preserve"> Лесной, д. 63, лит. А, оф. 415)  </w:t>
      </w:r>
      <w:r w:rsidRPr="004E0552">
        <w:rPr>
          <w:sz w:val="25"/>
          <w:szCs w:val="25"/>
          <w:lang w:eastAsia="en-US"/>
        </w:rPr>
        <w:t xml:space="preserve"> </w:t>
      </w:r>
      <w:r w:rsidRPr="004E0552">
        <w:rPr>
          <w:sz w:val="25"/>
          <w:szCs w:val="25"/>
        </w:rPr>
        <w:t xml:space="preserve">на условиях: стоимость предложения </w:t>
      </w:r>
      <w:r w:rsidRPr="004E0552">
        <w:rPr>
          <w:b/>
          <w:bCs/>
          <w:i/>
          <w:sz w:val="25"/>
          <w:szCs w:val="25"/>
          <w:lang w:eastAsia="en-US"/>
        </w:rPr>
        <w:t xml:space="preserve">1 677 688,14   </w:t>
      </w:r>
      <w:r w:rsidRPr="004E0552">
        <w:rPr>
          <w:sz w:val="25"/>
          <w:szCs w:val="25"/>
          <w:lang w:eastAsia="en-US"/>
        </w:rPr>
        <w:t xml:space="preserve">руб. без учета НДС (1 979 672,00 руб. с учетом НДС). </w:t>
      </w:r>
      <w:proofErr w:type="gramStart"/>
      <w:r w:rsidRPr="004E0552">
        <w:rPr>
          <w:sz w:val="25"/>
          <w:szCs w:val="25"/>
        </w:rPr>
        <w:t>Срок поставки:  до 31.07.2016 г. при условии подписания договора поставки не позднее 30 марта 2016 г.    Условия оплаты: в течение 60 календарных дней с даты подписания акта сдачи-приемки оборудования, товарной накладной (ТОГГ-12)  Гарантийные обязательства:   60 месяцев со дня ввода в эксплуатация и распространяется на шкафы КРУ, а так же встроенное в них высоковольтное оборудование, устройства РЗА, изоляцию главных цепей.</w:t>
      </w:r>
      <w:proofErr w:type="gramEnd"/>
      <w:r w:rsidRPr="004E0552">
        <w:rPr>
          <w:sz w:val="25"/>
          <w:szCs w:val="25"/>
        </w:rPr>
        <w:t xml:space="preserve">  Гарантия на защиту от коррозии, при отсутствии механических повреждений 120 месяцев. Заявка  имеет правовой статус оферты и действует до 20 мая  2016 г.</w:t>
      </w:r>
    </w:p>
    <w:p w:rsidR="004776F8" w:rsidRPr="004E0552" w:rsidRDefault="004776F8" w:rsidP="004776F8">
      <w:pPr>
        <w:spacing w:line="240" w:lineRule="auto"/>
        <w:ind w:firstLine="0"/>
        <w:rPr>
          <w:b/>
          <w:spacing w:val="4"/>
          <w:sz w:val="25"/>
          <w:szCs w:val="25"/>
        </w:rPr>
      </w:pPr>
    </w:p>
    <w:p w:rsidR="008A198E" w:rsidRDefault="008A198E" w:rsidP="00C02479">
      <w:pPr>
        <w:keepNext/>
        <w:spacing w:line="240" w:lineRule="auto"/>
        <w:ind w:firstLine="0"/>
        <w:rPr>
          <w:caps/>
          <w:szCs w:val="24"/>
        </w:rPr>
      </w:pPr>
    </w:p>
    <w:p w:rsidR="008A198E" w:rsidRPr="002829CE" w:rsidRDefault="008A198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251C2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6227C6" w:rsidRDefault="006227C6" w:rsidP="000007A6">
      <w:pPr>
        <w:spacing w:line="240" w:lineRule="auto"/>
        <w:ind w:firstLine="0"/>
        <w:rPr>
          <w:sz w:val="24"/>
          <w:szCs w:val="24"/>
        </w:rPr>
      </w:pPr>
    </w:p>
    <w:p w:rsidR="005C00CC" w:rsidRDefault="005C00CC" w:rsidP="000007A6">
      <w:pPr>
        <w:spacing w:line="240" w:lineRule="auto"/>
        <w:ind w:firstLine="0"/>
        <w:rPr>
          <w:sz w:val="24"/>
          <w:szCs w:val="24"/>
        </w:rPr>
      </w:pPr>
    </w:p>
    <w:p w:rsidR="005C00CC" w:rsidRPr="004776F8" w:rsidRDefault="004776F8" w:rsidP="005C00CC">
      <w:pPr>
        <w:pStyle w:val="a4"/>
        <w:jc w:val="both"/>
        <w:rPr>
          <w:i/>
          <w:color w:val="000000" w:themeColor="text1"/>
          <w:sz w:val="24"/>
        </w:rPr>
      </w:pPr>
      <w:r w:rsidRPr="004776F8">
        <w:rPr>
          <w:i/>
          <w:color w:val="000000" w:themeColor="text1"/>
          <w:sz w:val="24"/>
        </w:rPr>
        <w:t>Исп. И</w:t>
      </w:r>
      <w:r w:rsidR="005C00CC" w:rsidRPr="004776F8">
        <w:rPr>
          <w:i/>
          <w:color w:val="000000" w:themeColor="text1"/>
          <w:sz w:val="24"/>
        </w:rPr>
        <w:t>рдуганова И.Н.</w:t>
      </w:r>
    </w:p>
    <w:p w:rsidR="005C00CC" w:rsidRPr="004776F8" w:rsidRDefault="005C00CC" w:rsidP="005C00CC">
      <w:pPr>
        <w:pStyle w:val="a4"/>
        <w:jc w:val="both"/>
        <w:rPr>
          <w:i/>
          <w:color w:val="000000" w:themeColor="text1"/>
          <w:sz w:val="24"/>
        </w:rPr>
      </w:pPr>
      <w:r w:rsidRPr="004776F8">
        <w:rPr>
          <w:i/>
          <w:color w:val="000000" w:themeColor="text1"/>
          <w:sz w:val="24"/>
        </w:rPr>
        <w:t>397-147</w:t>
      </w:r>
    </w:p>
    <w:p w:rsidR="005C00CC" w:rsidRPr="004776F8" w:rsidRDefault="00332F86" w:rsidP="005C00CC">
      <w:pPr>
        <w:pStyle w:val="a4"/>
        <w:jc w:val="both"/>
        <w:rPr>
          <w:sz w:val="24"/>
        </w:rPr>
      </w:pPr>
      <w:hyperlink r:id="rId9" w:history="1">
        <w:r w:rsidR="005C00CC" w:rsidRPr="004776F8">
          <w:rPr>
            <w:i/>
            <w:color w:val="000000" w:themeColor="text1"/>
            <w:sz w:val="24"/>
            <w:bdr w:val="none" w:sz="0" w:space="0" w:color="auto" w:frame="1"/>
          </w:rPr>
          <w:t>irduganova-in@drsk.ru</w:t>
        </w:r>
      </w:hyperlink>
    </w:p>
    <w:p w:rsidR="005C00CC" w:rsidRPr="004776F8" w:rsidRDefault="005C00CC" w:rsidP="000007A6">
      <w:pPr>
        <w:spacing w:line="240" w:lineRule="auto"/>
        <w:ind w:firstLine="0"/>
        <w:rPr>
          <w:sz w:val="24"/>
          <w:szCs w:val="24"/>
        </w:rPr>
      </w:pPr>
    </w:p>
    <w:sectPr w:rsidR="005C00CC" w:rsidRPr="004776F8" w:rsidSect="00E74353">
      <w:headerReference w:type="default" r:id="rId10"/>
      <w:footerReference w:type="default" r:id="rId11"/>
      <w:pgSz w:w="11906" w:h="16838"/>
      <w:pgMar w:top="567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86" w:rsidRDefault="00332F86" w:rsidP="00355095">
      <w:pPr>
        <w:spacing w:line="240" w:lineRule="auto"/>
      </w:pPr>
      <w:r>
        <w:separator/>
      </w:r>
    </w:p>
  </w:endnote>
  <w:endnote w:type="continuationSeparator" w:id="0">
    <w:p w:rsidR="00332F86" w:rsidRDefault="00332F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7B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7B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86" w:rsidRDefault="00332F86" w:rsidP="00355095">
      <w:pPr>
        <w:spacing w:line="240" w:lineRule="auto"/>
      </w:pPr>
      <w:r>
        <w:separator/>
      </w:r>
    </w:p>
  </w:footnote>
  <w:footnote w:type="continuationSeparator" w:id="0">
    <w:p w:rsidR="00332F86" w:rsidRDefault="00332F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5251C2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DD861EC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64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321B6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42DE"/>
    <w:rsid w:val="002275BB"/>
    <w:rsid w:val="00227DAC"/>
    <w:rsid w:val="0023000B"/>
    <w:rsid w:val="002472BA"/>
    <w:rsid w:val="002511FD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F86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45BE3"/>
    <w:rsid w:val="0045381B"/>
    <w:rsid w:val="00456E12"/>
    <w:rsid w:val="004579DA"/>
    <w:rsid w:val="00476103"/>
    <w:rsid w:val="004776F8"/>
    <w:rsid w:val="00480849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5CBE"/>
    <w:rsid w:val="005251C2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676B"/>
    <w:rsid w:val="00597E36"/>
    <w:rsid w:val="005A1ECE"/>
    <w:rsid w:val="005A4AD8"/>
    <w:rsid w:val="005B1491"/>
    <w:rsid w:val="005B5865"/>
    <w:rsid w:val="005B7784"/>
    <w:rsid w:val="005C00CC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340CF"/>
    <w:rsid w:val="00636E7B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32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87B17"/>
    <w:rsid w:val="0089485D"/>
    <w:rsid w:val="008A198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3C8D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0A47"/>
    <w:rsid w:val="009C637C"/>
    <w:rsid w:val="009D2032"/>
    <w:rsid w:val="009D31B9"/>
    <w:rsid w:val="009E3825"/>
    <w:rsid w:val="00A00FE4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319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73FF"/>
    <w:rsid w:val="00B828AD"/>
    <w:rsid w:val="00B855FE"/>
    <w:rsid w:val="00B85D32"/>
    <w:rsid w:val="00BB4599"/>
    <w:rsid w:val="00BC5464"/>
    <w:rsid w:val="00BD196F"/>
    <w:rsid w:val="00BD1D36"/>
    <w:rsid w:val="00BE6F14"/>
    <w:rsid w:val="00BF278F"/>
    <w:rsid w:val="00BF35EB"/>
    <w:rsid w:val="00BF716F"/>
    <w:rsid w:val="00BF77E9"/>
    <w:rsid w:val="00C02479"/>
    <w:rsid w:val="00C03A63"/>
    <w:rsid w:val="00C03DD3"/>
    <w:rsid w:val="00C05414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858FB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4353"/>
    <w:rsid w:val="00E8314B"/>
    <w:rsid w:val="00EA23EA"/>
    <w:rsid w:val="00EB0EC9"/>
    <w:rsid w:val="00EB25E3"/>
    <w:rsid w:val="00EC703D"/>
    <w:rsid w:val="00ED0444"/>
    <w:rsid w:val="00ED20DB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2C42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8A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8A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25</cp:revision>
  <cp:lastPrinted>2016-03-17T01:19:00Z</cp:lastPrinted>
  <dcterms:created xsi:type="dcterms:W3CDTF">2015-12-15T04:59:00Z</dcterms:created>
  <dcterms:modified xsi:type="dcterms:W3CDTF">2016-03-18T07:05:00Z</dcterms:modified>
</cp:coreProperties>
</file>