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183919">
        <w:rPr>
          <w:rFonts w:cs="Arial"/>
          <w:b/>
          <w:bCs/>
          <w:iCs/>
          <w:snapToGrid/>
          <w:spacing w:val="40"/>
          <w:sz w:val="36"/>
          <w:szCs w:val="36"/>
        </w:rPr>
        <w:t>195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183919">
        <w:rPr>
          <w:rFonts w:cs="Arial"/>
          <w:b/>
          <w:bCs/>
          <w:iCs/>
          <w:snapToGrid/>
          <w:spacing w:val="40"/>
          <w:sz w:val="36"/>
          <w:szCs w:val="36"/>
        </w:rPr>
        <w:t>М</w:t>
      </w:r>
      <w:r w:rsidR="00C60BDD">
        <w:rPr>
          <w:rFonts w:cs="Arial"/>
          <w:b/>
          <w:bCs/>
          <w:iCs/>
          <w:snapToGrid/>
          <w:spacing w:val="40"/>
          <w:sz w:val="36"/>
          <w:szCs w:val="36"/>
        </w:rPr>
        <w:t>Р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183919" w:rsidRDefault="00E5315A" w:rsidP="00183919">
      <w:pPr>
        <w:pStyle w:val="a6"/>
        <w:tabs>
          <w:tab w:val="left" w:pos="0"/>
          <w:tab w:val="left" w:pos="993"/>
        </w:tabs>
        <w:spacing w:before="0" w:line="240" w:lineRule="auto"/>
        <w:ind w:firstLine="567"/>
        <w:jc w:val="center"/>
        <w:rPr>
          <w:bCs/>
          <w:sz w:val="26"/>
          <w:szCs w:val="26"/>
        </w:rPr>
      </w:pPr>
      <w:r w:rsidRPr="003A77FC">
        <w:rPr>
          <w:bCs/>
          <w:sz w:val="26"/>
          <w:szCs w:val="26"/>
        </w:rPr>
        <w:t xml:space="preserve">Закупочной комиссии по рассмотрению предложений открытого электронного запроса предложений на право заключения </w:t>
      </w:r>
      <w:proofErr w:type="gramStart"/>
      <w:r w:rsidRPr="003A77FC">
        <w:rPr>
          <w:bCs/>
          <w:sz w:val="26"/>
          <w:szCs w:val="26"/>
        </w:rPr>
        <w:t>договора</w:t>
      </w:r>
      <w:proofErr w:type="gramEnd"/>
      <w:r w:rsidRPr="003A77FC">
        <w:rPr>
          <w:bCs/>
          <w:sz w:val="26"/>
          <w:szCs w:val="26"/>
        </w:rPr>
        <w:t xml:space="preserve"> </w:t>
      </w:r>
      <w:r w:rsidR="00183919" w:rsidRPr="001547A0">
        <w:rPr>
          <w:bCs/>
          <w:sz w:val="26"/>
          <w:szCs w:val="26"/>
        </w:rPr>
        <w:t xml:space="preserve">на поставку </w:t>
      </w:r>
      <w:r w:rsidR="00183919" w:rsidRPr="001547A0">
        <w:rPr>
          <w:b/>
          <w:bCs/>
          <w:i/>
          <w:sz w:val="26"/>
          <w:szCs w:val="26"/>
        </w:rPr>
        <w:t xml:space="preserve">Комплектующие к опорам для нужд филиалов АО «ДРСК» «Амурские </w:t>
      </w:r>
      <w:r w:rsidR="00183919">
        <w:rPr>
          <w:b/>
          <w:bCs/>
          <w:i/>
          <w:sz w:val="26"/>
          <w:szCs w:val="26"/>
        </w:rPr>
        <w:t>ЭС</w:t>
      </w:r>
      <w:r w:rsidR="00183919" w:rsidRPr="001547A0">
        <w:rPr>
          <w:b/>
          <w:bCs/>
          <w:i/>
          <w:sz w:val="26"/>
          <w:szCs w:val="26"/>
        </w:rPr>
        <w:t xml:space="preserve">», «Хабаровские </w:t>
      </w:r>
      <w:r w:rsidR="00183919">
        <w:rPr>
          <w:b/>
          <w:bCs/>
          <w:i/>
          <w:sz w:val="26"/>
          <w:szCs w:val="26"/>
        </w:rPr>
        <w:t>ЭС</w:t>
      </w:r>
      <w:r w:rsidR="00183919" w:rsidRPr="001547A0">
        <w:rPr>
          <w:b/>
          <w:bCs/>
          <w:i/>
          <w:sz w:val="26"/>
          <w:szCs w:val="26"/>
        </w:rPr>
        <w:t xml:space="preserve">», «Приморские </w:t>
      </w:r>
      <w:r w:rsidR="00183919">
        <w:rPr>
          <w:b/>
          <w:bCs/>
          <w:i/>
          <w:sz w:val="26"/>
          <w:szCs w:val="26"/>
        </w:rPr>
        <w:t>ЭС</w:t>
      </w:r>
      <w:r w:rsidR="00183919" w:rsidRPr="001547A0">
        <w:rPr>
          <w:b/>
          <w:bCs/>
          <w:i/>
          <w:sz w:val="26"/>
          <w:szCs w:val="26"/>
        </w:rPr>
        <w:t>», «</w:t>
      </w:r>
      <w:r w:rsidR="00183919">
        <w:rPr>
          <w:b/>
          <w:bCs/>
          <w:i/>
          <w:sz w:val="26"/>
          <w:szCs w:val="26"/>
        </w:rPr>
        <w:t>ЭС</w:t>
      </w:r>
      <w:r w:rsidR="00183919" w:rsidRPr="001547A0">
        <w:rPr>
          <w:b/>
          <w:bCs/>
          <w:i/>
          <w:sz w:val="26"/>
          <w:szCs w:val="26"/>
        </w:rPr>
        <w:t xml:space="preserve"> ЕАО», «Южно-Якутские </w:t>
      </w:r>
      <w:r w:rsidR="00183919">
        <w:rPr>
          <w:b/>
          <w:bCs/>
          <w:i/>
          <w:sz w:val="26"/>
          <w:szCs w:val="26"/>
        </w:rPr>
        <w:t>ЭС</w:t>
      </w:r>
      <w:r w:rsidR="00183919" w:rsidRPr="001547A0">
        <w:rPr>
          <w:b/>
          <w:bCs/>
          <w:i/>
          <w:sz w:val="26"/>
          <w:szCs w:val="26"/>
        </w:rPr>
        <w:t>»</w:t>
      </w:r>
      <w:r w:rsidR="00183919" w:rsidRPr="001547A0">
        <w:rPr>
          <w:bCs/>
          <w:sz w:val="26"/>
          <w:szCs w:val="26"/>
        </w:rPr>
        <w:t xml:space="preserve"> </w:t>
      </w:r>
    </w:p>
    <w:p w:rsidR="00183919" w:rsidRPr="001547A0" w:rsidRDefault="00183919" w:rsidP="00183919">
      <w:pPr>
        <w:pStyle w:val="a6"/>
        <w:tabs>
          <w:tab w:val="left" w:pos="0"/>
          <w:tab w:val="left" w:pos="993"/>
        </w:tabs>
        <w:spacing w:before="0" w:line="240" w:lineRule="auto"/>
        <w:ind w:firstLine="567"/>
        <w:jc w:val="center"/>
        <w:rPr>
          <w:b/>
          <w:bCs/>
          <w:sz w:val="26"/>
          <w:szCs w:val="26"/>
        </w:rPr>
      </w:pPr>
      <w:proofErr w:type="gramStart"/>
      <w:r w:rsidRPr="001547A0">
        <w:rPr>
          <w:b/>
          <w:bCs/>
          <w:sz w:val="26"/>
          <w:szCs w:val="26"/>
        </w:rPr>
        <w:t>(закупка 80 раздела 1.2.</w:t>
      </w:r>
      <w:proofErr w:type="gramEnd"/>
      <w:r w:rsidRPr="001547A0">
        <w:rPr>
          <w:b/>
          <w:bCs/>
          <w:sz w:val="26"/>
          <w:szCs w:val="26"/>
        </w:rPr>
        <w:t xml:space="preserve"> </w:t>
      </w:r>
      <w:proofErr w:type="gramStart"/>
      <w:r w:rsidRPr="001547A0">
        <w:rPr>
          <w:b/>
          <w:bCs/>
          <w:sz w:val="26"/>
          <w:szCs w:val="26"/>
        </w:rPr>
        <w:t>ГКПЗ 2016 г.)</w:t>
      </w:r>
      <w:proofErr w:type="gramEnd"/>
    </w:p>
    <w:p w:rsidR="00A17E2B" w:rsidRPr="00642B25" w:rsidRDefault="00A17E2B" w:rsidP="00183919">
      <w:pPr>
        <w:pStyle w:val="a6"/>
        <w:spacing w:before="0" w:line="240" w:lineRule="auto"/>
        <w:jc w:val="center"/>
        <w:rPr>
          <w:b/>
          <w:bCs/>
          <w:sz w:val="26"/>
          <w:szCs w:val="26"/>
          <w:lang w:val="en-US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0D521C" w:rsidP="00C65EA1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183919">
              <w:rPr>
                <w:rFonts w:ascii="Times New Roman" w:hAnsi="Times New Roman"/>
                <w:sz w:val="24"/>
                <w:szCs w:val="24"/>
              </w:rPr>
              <w:t>21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5EA1">
              <w:rPr>
                <w:rFonts w:ascii="Times New Roman" w:hAnsi="Times New Roman"/>
                <w:sz w:val="24"/>
                <w:szCs w:val="24"/>
              </w:rPr>
              <w:t>дека</w:t>
            </w:r>
            <w:r w:rsidR="00E3714F">
              <w:rPr>
                <w:rFonts w:ascii="Times New Roman" w:hAnsi="Times New Roman"/>
                <w:sz w:val="24"/>
                <w:szCs w:val="24"/>
              </w:rPr>
              <w:t>бря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DF72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F726D" w:rsidRPr="000B7370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045894" w:rsidRPr="00C60BDD">
        <w:rPr>
          <w:sz w:val="24"/>
        </w:rPr>
        <w:t xml:space="preserve">10 </w:t>
      </w:r>
      <w:r w:rsidR="00B8408A" w:rsidRPr="00C60BDD">
        <w:rPr>
          <w:sz w:val="24"/>
        </w:rPr>
        <w:t>членов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DF726D" w:rsidRPr="00C60BDD">
        <w:rPr>
          <w:sz w:val="24"/>
        </w:rPr>
        <w:t xml:space="preserve">и ОАО «ДРСК» </w:t>
      </w:r>
      <w:r w:rsidRPr="00C60BDD">
        <w:rPr>
          <w:sz w:val="24"/>
        </w:rPr>
        <w:t xml:space="preserve"> 2-го уровня.</w:t>
      </w:r>
    </w:p>
    <w:p w:rsidR="003C690B" w:rsidRPr="00C60BDD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E5315A" w:rsidRPr="00C60BDD" w:rsidRDefault="00E5315A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183919" w:rsidRDefault="00183919" w:rsidP="00183919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>рассмотрении результатов оценки заявок Участников.</w:t>
      </w:r>
    </w:p>
    <w:p w:rsidR="00183919" w:rsidRPr="00226D52" w:rsidRDefault="00183919" w:rsidP="00183919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признании </w:t>
      </w:r>
      <w:r>
        <w:rPr>
          <w:bCs/>
          <w:iCs/>
          <w:sz w:val="24"/>
        </w:rPr>
        <w:t>заявок</w:t>
      </w:r>
      <w:r w:rsidRPr="00226D52">
        <w:rPr>
          <w:bCs/>
          <w:iCs/>
          <w:sz w:val="24"/>
        </w:rPr>
        <w:t xml:space="preserve"> </w:t>
      </w:r>
      <w:proofErr w:type="gramStart"/>
      <w:r w:rsidRPr="00226D52">
        <w:rPr>
          <w:bCs/>
          <w:iCs/>
          <w:sz w:val="24"/>
        </w:rPr>
        <w:t>соответствующими</w:t>
      </w:r>
      <w:proofErr w:type="gramEnd"/>
      <w:r w:rsidRPr="00226D52">
        <w:rPr>
          <w:bCs/>
          <w:iCs/>
          <w:sz w:val="24"/>
        </w:rPr>
        <w:t xml:space="preserve"> условиям запроса предложений.</w:t>
      </w:r>
    </w:p>
    <w:p w:rsidR="00183919" w:rsidRPr="00226D52" w:rsidRDefault="00183919" w:rsidP="00183919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proofErr w:type="gramStart"/>
      <w:r w:rsidRPr="00226D52">
        <w:rPr>
          <w:bCs/>
          <w:iCs/>
          <w:sz w:val="24"/>
        </w:rPr>
        <w:t>предварительной</w:t>
      </w:r>
      <w:proofErr w:type="gramEnd"/>
      <w:r w:rsidRPr="00226D52">
        <w:rPr>
          <w:bCs/>
          <w:iCs/>
          <w:sz w:val="24"/>
        </w:rPr>
        <w:t xml:space="preserve"> </w:t>
      </w:r>
      <w:proofErr w:type="spellStart"/>
      <w:r w:rsidRPr="00226D52">
        <w:rPr>
          <w:bCs/>
          <w:iCs/>
          <w:sz w:val="24"/>
        </w:rPr>
        <w:t>ранжировке</w:t>
      </w:r>
      <w:proofErr w:type="spellEnd"/>
      <w:r w:rsidRPr="00226D52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226D52">
        <w:rPr>
          <w:bCs/>
          <w:iCs/>
          <w:sz w:val="24"/>
        </w:rPr>
        <w:t>.</w:t>
      </w:r>
    </w:p>
    <w:p w:rsidR="00183919" w:rsidRPr="00226D52" w:rsidRDefault="00183919" w:rsidP="00183919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</w:p>
    <w:p w:rsidR="00796281" w:rsidRPr="00C60BDD" w:rsidRDefault="00796281" w:rsidP="00796281">
      <w:pPr>
        <w:pStyle w:val="2"/>
        <w:ind w:firstLine="0"/>
        <w:rPr>
          <w:b/>
          <w:bCs/>
          <w:i/>
          <w:iCs/>
          <w:sz w:val="24"/>
        </w:rPr>
      </w:pPr>
    </w:p>
    <w:p w:rsidR="00C60BDD" w:rsidRPr="00B36434" w:rsidRDefault="00796281" w:rsidP="00B36434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РЕШИЛИ:</w:t>
      </w:r>
    </w:p>
    <w:p w:rsidR="00236C58" w:rsidRDefault="00236C58" w:rsidP="00796281">
      <w:pPr>
        <w:spacing w:line="240" w:lineRule="auto"/>
        <w:rPr>
          <w:b/>
          <w:sz w:val="24"/>
          <w:szCs w:val="24"/>
        </w:rPr>
      </w:pPr>
    </w:p>
    <w:p w:rsidR="00796281" w:rsidRDefault="00796281" w:rsidP="00796281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По вопросу № 1:</w:t>
      </w:r>
    </w:p>
    <w:p w:rsidR="00E3714F" w:rsidRPr="00C60BDD" w:rsidRDefault="00E3714F" w:rsidP="00796281">
      <w:pPr>
        <w:spacing w:line="240" w:lineRule="auto"/>
        <w:rPr>
          <w:b/>
          <w:sz w:val="24"/>
          <w:szCs w:val="24"/>
        </w:rPr>
      </w:pPr>
    </w:p>
    <w:p w:rsidR="00236C58" w:rsidRDefault="00796281" w:rsidP="00236C58">
      <w:pPr>
        <w:pStyle w:val="25"/>
        <w:keepNext/>
        <w:numPr>
          <w:ilvl w:val="1"/>
          <w:numId w:val="37"/>
        </w:numPr>
        <w:tabs>
          <w:tab w:val="left" w:pos="426"/>
        </w:tabs>
        <w:rPr>
          <w:szCs w:val="24"/>
        </w:rPr>
      </w:pPr>
      <w:r w:rsidRPr="00C60BDD">
        <w:rPr>
          <w:szCs w:val="24"/>
        </w:rPr>
        <w:t>Признать объем полученной информации достаточным для принятия решения.</w:t>
      </w:r>
    </w:p>
    <w:p w:rsidR="00796281" w:rsidRPr="00236C58" w:rsidRDefault="00796281" w:rsidP="00236C58">
      <w:pPr>
        <w:pStyle w:val="25"/>
        <w:keepNext/>
        <w:numPr>
          <w:ilvl w:val="1"/>
          <w:numId w:val="37"/>
        </w:numPr>
        <w:tabs>
          <w:tab w:val="left" w:pos="426"/>
        </w:tabs>
        <w:rPr>
          <w:szCs w:val="24"/>
        </w:rPr>
      </w:pPr>
      <w:r w:rsidRPr="00236C58">
        <w:rPr>
          <w:szCs w:val="24"/>
        </w:rPr>
        <w:t xml:space="preserve">Утвердить цены, полученные на процедуре вскрытия конвертов с </w:t>
      </w:r>
      <w:r w:rsidR="00EF715E">
        <w:rPr>
          <w:szCs w:val="24"/>
        </w:rPr>
        <w:t>заявками</w:t>
      </w:r>
      <w:r w:rsidRPr="00236C58">
        <w:rPr>
          <w:szCs w:val="24"/>
        </w:rPr>
        <w:t xml:space="preserve"> 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4660"/>
        <w:gridCol w:w="4735"/>
      </w:tblGrid>
      <w:tr w:rsidR="00183919" w:rsidRPr="00546F1E" w:rsidTr="00CC08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3919" w:rsidRPr="00546F1E" w:rsidRDefault="00183919" w:rsidP="00CC087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46F1E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3919" w:rsidRPr="00546F1E" w:rsidRDefault="00183919" w:rsidP="00CC087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46F1E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3919" w:rsidRPr="00546F1E" w:rsidRDefault="00183919" w:rsidP="00CC0875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546F1E">
              <w:rPr>
                <w:b/>
                <w:bCs/>
                <w:snapToGrid/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546F1E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546F1E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183919" w:rsidRPr="00546F1E" w:rsidTr="00CC08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3919" w:rsidRPr="00546F1E" w:rsidRDefault="00183919" w:rsidP="00CC087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46F1E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3919" w:rsidRPr="00546F1E" w:rsidRDefault="00183919" w:rsidP="00CC087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46F1E">
              <w:rPr>
                <w:snapToGrid/>
                <w:sz w:val="24"/>
                <w:szCs w:val="24"/>
              </w:rPr>
              <w:t>ООО "ЛЭП металлоконструкции" (620058, Свердловская обл., г. Екатеринбург, ул. Полевая, д. 76)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3919" w:rsidRPr="00546F1E" w:rsidRDefault="00183919" w:rsidP="00CC087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46F1E">
              <w:rPr>
                <w:snapToGrid/>
                <w:sz w:val="24"/>
                <w:szCs w:val="24"/>
              </w:rPr>
              <w:t>Предложение, подано 15.12.2015 в 08:27</w:t>
            </w:r>
            <w:r w:rsidRPr="00546F1E">
              <w:rPr>
                <w:snapToGrid/>
                <w:sz w:val="24"/>
                <w:szCs w:val="24"/>
              </w:rPr>
              <w:br/>
              <w:t>Цена: 3 368 103,67 руб. (цена без НДС)</w:t>
            </w:r>
          </w:p>
        </w:tc>
      </w:tr>
      <w:tr w:rsidR="00183919" w:rsidRPr="00546F1E" w:rsidTr="00CC08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3919" w:rsidRPr="00546F1E" w:rsidRDefault="00183919" w:rsidP="00CC087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46F1E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3919" w:rsidRPr="00546F1E" w:rsidRDefault="00183919" w:rsidP="00CC087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46F1E">
              <w:rPr>
                <w:snapToGrid/>
                <w:sz w:val="24"/>
                <w:szCs w:val="24"/>
              </w:rPr>
              <w:t>ООО "УИС" (614000, Пермский край, г. Пермь, ул. Героев Хасана 41)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3919" w:rsidRPr="00546F1E" w:rsidRDefault="00183919" w:rsidP="00CC087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46F1E">
              <w:rPr>
                <w:snapToGrid/>
                <w:sz w:val="24"/>
                <w:szCs w:val="24"/>
              </w:rPr>
              <w:t>Предложение, подано 15.12.2015 в 08:34</w:t>
            </w:r>
            <w:r w:rsidRPr="00546F1E">
              <w:rPr>
                <w:snapToGrid/>
                <w:sz w:val="24"/>
                <w:szCs w:val="24"/>
              </w:rPr>
              <w:br/>
              <w:t>Цена: 3 727 457,19 руб. (цена без НДС)</w:t>
            </w:r>
          </w:p>
        </w:tc>
      </w:tr>
      <w:tr w:rsidR="00183919" w:rsidRPr="00546F1E" w:rsidTr="00CC08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3919" w:rsidRPr="00546F1E" w:rsidRDefault="00183919" w:rsidP="00CC087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46F1E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3919" w:rsidRPr="00546F1E" w:rsidRDefault="00183919" w:rsidP="00CC087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46F1E">
              <w:rPr>
                <w:snapToGrid/>
                <w:sz w:val="24"/>
                <w:szCs w:val="24"/>
              </w:rPr>
              <w:t>ООО ПО "</w:t>
            </w:r>
            <w:proofErr w:type="spellStart"/>
            <w:r w:rsidRPr="00546F1E">
              <w:rPr>
                <w:snapToGrid/>
                <w:sz w:val="24"/>
                <w:szCs w:val="24"/>
              </w:rPr>
              <w:t>РосЭнергоРесурс</w:t>
            </w:r>
            <w:proofErr w:type="spellEnd"/>
            <w:r w:rsidRPr="00546F1E">
              <w:rPr>
                <w:snapToGrid/>
                <w:sz w:val="24"/>
                <w:szCs w:val="24"/>
              </w:rPr>
              <w:t xml:space="preserve">" (630108, г. Новосибирск, ул. </w:t>
            </w:r>
            <w:proofErr w:type="gramStart"/>
            <w:r w:rsidRPr="00546F1E">
              <w:rPr>
                <w:snapToGrid/>
                <w:sz w:val="24"/>
                <w:szCs w:val="24"/>
              </w:rPr>
              <w:t>Станционная</w:t>
            </w:r>
            <w:proofErr w:type="gramEnd"/>
            <w:r w:rsidRPr="00546F1E">
              <w:rPr>
                <w:snapToGrid/>
                <w:sz w:val="24"/>
                <w:szCs w:val="24"/>
              </w:rPr>
              <w:t>, д. 38, оф. 141)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3919" w:rsidRPr="00546F1E" w:rsidRDefault="00183919" w:rsidP="00CC087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46F1E">
              <w:rPr>
                <w:snapToGrid/>
                <w:sz w:val="24"/>
                <w:szCs w:val="24"/>
              </w:rPr>
              <w:t>Предложение, подано 15.12.2015 в 05:51</w:t>
            </w:r>
            <w:r w:rsidRPr="00546F1E">
              <w:rPr>
                <w:snapToGrid/>
                <w:sz w:val="24"/>
                <w:szCs w:val="24"/>
              </w:rPr>
              <w:br/>
              <w:t>Цена: 3 746 131,40 руб. (цена без НДС)</w:t>
            </w:r>
          </w:p>
        </w:tc>
      </w:tr>
    </w:tbl>
    <w:p w:rsidR="00C60BDD" w:rsidRDefault="00C60BDD" w:rsidP="00796281">
      <w:pPr>
        <w:spacing w:line="240" w:lineRule="auto"/>
        <w:rPr>
          <w:b/>
          <w:sz w:val="26"/>
          <w:szCs w:val="26"/>
        </w:rPr>
      </w:pPr>
    </w:p>
    <w:p w:rsidR="00183919" w:rsidRDefault="00183919" w:rsidP="00183919">
      <w:pPr>
        <w:tabs>
          <w:tab w:val="left" w:pos="993"/>
        </w:tabs>
        <w:suppressAutoHyphens/>
        <w:snapToGrid w:val="0"/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По вопросу № 2</w:t>
      </w:r>
    </w:p>
    <w:p w:rsidR="00183919" w:rsidRPr="00F943FC" w:rsidRDefault="00183919" w:rsidP="00183919">
      <w:pPr>
        <w:tabs>
          <w:tab w:val="left" w:pos="993"/>
        </w:tabs>
        <w:suppressAutoHyphens/>
        <w:snapToGrid w:val="0"/>
        <w:spacing w:line="240" w:lineRule="auto"/>
        <w:ind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2.1</w:t>
      </w:r>
      <w:proofErr w:type="gramStart"/>
      <w:r>
        <w:rPr>
          <w:color w:val="000000" w:themeColor="text1"/>
          <w:sz w:val="24"/>
          <w:szCs w:val="24"/>
        </w:rPr>
        <w:t xml:space="preserve"> </w:t>
      </w:r>
      <w:r w:rsidRPr="00F943FC">
        <w:rPr>
          <w:color w:val="000000" w:themeColor="text1"/>
          <w:sz w:val="24"/>
          <w:szCs w:val="24"/>
        </w:rPr>
        <w:t>П</w:t>
      </w:r>
      <w:proofErr w:type="gramEnd"/>
      <w:r w:rsidRPr="00F943FC">
        <w:rPr>
          <w:color w:val="000000" w:themeColor="text1"/>
          <w:sz w:val="24"/>
          <w:szCs w:val="24"/>
        </w:rPr>
        <w:t xml:space="preserve">ризнать </w:t>
      </w:r>
      <w:r>
        <w:rPr>
          <w:color w:val="000000" w:themeColor="text1"/>
          <w:sz w:val="24"/>
          <w:szCs w:val="24"/>
        </w:rPr>
        <w:t>заявки</w:t>
      </w:r>
      <w:r w:rsidRPr="00F943FC">
        <w:rPr>
          <w:color w:val="000000" w:themeColor="text1"/>
          <w:sz w:val="24"/>
          <w:szCs w:val="24"/>
        </w:rPr>
        <w:t xml:space="preserve"> </w:t>
      </w:r>
      <w:r w:rsidRPr="00B5500B">
        <w:rPr>
          <w:snapToGrid/>
          <w:sz w:val="24"/>
          <w:szCs w:val="24"/>
        </w:rPr>
        <w:t>ООО "ЛЭП металлоконструкции" (620058, Свердловская обл., г. Екатеринбург, ул. Полевая, д. 76)</w:t>
      </w:r>
      <w:r>
        <w:rPr>
          <w:bCs/>
          <w:iCs/>
          <w:sz w:val="24"/>
          <w:szCs w:val="24"/>
        </w:rPr>
        <w:t xml:space="preserve">, </w:t>
      </w:r>
      <w:r w:rsidRPr="00B5500B">
        <w:rPr>
          <w:snapToGrid/>
          <w:sz w:val="24"/>
          <w:szCs w:val="24"/>
        </w:rPr>
        <w:t>ООО "УИС" (614000, Пермский край, г. Пермь, ул. Героев Хасана 41)</w:t>
      </w:r>
      <w:r>
        <w:rPr>
          <w:bCs/>
          <w:iCs/>
          <w:sz w:val="24"/>
          <w:szCs w:val="24"/>
        </w:rPr>
        <w:t xml:space="preserve">, </w:t>
      </w:r>
      <w:r w:rsidRPr="00B5500B">
        <w:rPr>
          <w:snapToGrid/>
          <w:sz w:val="24"/>
          <w:szCs w:val="24"/>
        </w:rPr>
        <w:t>ООО ПО "</w:t>
      </w:r>
      <w:proofErr w:type="spellStart"/>
      <w:r w:rsidRPr="00B5500B">
        <w:rPr>
          <w:snapToGrid/>
          <w:sz w:val="24"/>
          <w:szCs w:val="24"/>
        </w:rPr>
        <w:t>РосЭнергоРесурс</w:t>
      </w:r>
      <w:proofErr w:type="spellEnd"/>
      <w:r w:rsidRPr="00B5500B">
        <w:rPr>
          <w:snapToGrid/>
          <w:sz w:val="24"/>
          <w:szCs w:val="24"/>
        </w:rPr>
        <w:t>" (630108, г. Новосибирск, ул. Станционная, д. 38, оф. 141)</w:t>
      </w:r>
      <w:r w:rsidRPr="00F943FC">
        <w:rPr>
          <w:color w:val="000000" w:themeColor="text1"/>
          <w:sz w:val="24"/>
          <w:szCs w:val="24"/>
          <w:lang w:eastAsia="en-US"/>
        </w:rPr>
        <w:t xml:space="preserve"> </w:t>
      </w:r>
      <w:r w:rsidRPr="00F943FC">
        <w:rPr>
          <w:color w:val="000000" w:themeColor="text1"/>
          <w:sz w:val="24"/>
          <w:szCs w:val="24"/>
        </w:rPr>
        <w:t>соответствующими условиям закупки.</w:t>
      </w:r>
    </w:p>
    <w:p w:rsidR="00183919" w:rsidRPr="00F943FC" w:rsidRDefault="00183919" w:rsidP="00183919">
      <w:pPr>
        <w:tabs>
          <w:tab w:val="left" w:pos="993"/>
        </w:tabs>
        <w:suppressAutoHyphens/>
        <w:snapToGrid w:val="0"/>
        <w:spacing w:line="240" w:lineRule="auto"/>
        <w:ind w:firstLine="0"/>
        <w:rPr>
          <w:color w:val="000000" w:themeColor="text1"/>
          <w:sz w:val="24"/>
          <w:szCs w:val="24"/>
        </w:rPr>
      </w:pPr>
    </w:p>
    <w:p w:rsidR="00183919" w:rsidRPr="00F943FC" w:rsidRDefault="00183919" w:rsidP="00183919">
      <w:pPr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183919" w:rsidRPr="00F943FC" w:rsidRDefault="00183919" w:rsidP="00183919">
      <w:pPr>
        <w:tabs>
          <w:tab w:val="left" w:pos="-142"/>
        </w:tabs>
        <w:suppressAutoHyphens/>
        <w:snapToGrid w:val="0"/>
        <w:spacing w:line="240" w:lineRule="auto"/>
        <w:ind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</w:t>
      </w:r>
      <w:r w:rsidRPr="00F943FC">
        <w:rPr>
          <w:color w:val="000000" w:themeColor="text1"/>
          <w:sz w:val="24"/>
          <w:szCs w:val="24"/>
        </w:rPr>
        <w:t>.1</w:t>
      </w:r>
      <w:r>
        <w:rPr>
          <w:color w:val="000000" w:themeColor="text1"/>
          <w:sz w:val="24"/>
          <w:szCs w:val="24"/>
        </w:rPr>
        <w:t xml:space="preserve">. </w:t>
      </w: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</w:t>
      </w:r>
      <w:proofErr w:type="spellStart"/>
      <w:r w:rsidRPr="00F943FC">
        <w:rPr>
          <w:color w:val="000000" w:themeColor="text1"/>
          <w:sz w:val="24"/>
          <w:szCs w:val="24"/>
        </w:rPr>
        <w:t>ранжировку</w:t>
      </w:r>
      <w:proofErr w:type="spellEnd"/>
      <w:r w:rsidRPr="00F943FC">
        <w:rPr>
          <w:color w:val="000000" w:themeColor="text1"/>
          <w:sz w:val="24"/>
          <w:szCs w:val="24"/>
        </w:rPr>
        <w:t xml:space="preserve"> предложений Участников: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536"/>
        <w:gridCol w:w="2977"/>
        <w:gridCol w:w="1275"/>
      </w:tblGrid>
      <w:tr w:rsidR="00183919" w:rsidRPr="00A967F1" w:rsidTr="00CC0875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19" w:rsidRPr="00A967F1" w:rsidRDefault="00183919" w:rsidP="00CC087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19" w:rsidRPr="00A967F1" w:rsidRDefault="00183919" w:rsidP="00CC087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19" w:rsidRPr="00A967F1" w:rsidRDefault="00183919" w:rsidP="00CC0875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 без НДС,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19" w:rsidRPr="00A967F1" w:rsidRDefault="00183919" w:rsidP="00CC0875">
            <w:pPr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183919" w:rsidRPr="00A967F1" w:rsidTr="00CC087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19" w:rsidRPr="00A967F1" w:rsidRDefault="00183919" w:rsidP="00CC0875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967F1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19" w:rsidRPr="00F55770" w:rsidRDefault="00183919" w:rsidP="00CC087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46F1E">
              <w:rPr>
                <w:snapToGrid/>
                <w:sz w:val="24"/>
                <w:szCs w:val="24"/>
              </w:rPr>
              <w:t>ООО "ЛЭП металлоконструкции" (620058, Свердловская обл., г. Екатеринбург, ул. Полевая, д. 76)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19" w:rsidRPr="00F55770" w:rsidRDefault="00183919" w:rsidP="00CC087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46F1E">
              <w:rPr>
                <w:b/>
                <w:snapToGrid/>
                <w:sz w:val="24"/>
                <w:szCs w:val="24"/>
              </w:rPr>
              <w:t>3 368 103,67</w:t>
            </w:r>
            <w:r w:rsidRPr="00546F1E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(3 974 362,33 руб. с НДС</w:t>
            </w:r>
            <w:r w:rsidRPr="00546F1E">
              <w:rPr>
                <w:snapToGrid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19" w:rsidRPr="00A967F1" w:rsidRDefault="00183919" w:rsidP="00CC0875">
            <w:pPr>
              <w:pStyle w:val="a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3,5</w:t>
            </w:r>
          </w:p>
        </w:tc>
      </w:tr>
      <w:tr w:rsidR="00183919" w:rsidRPr="00A967F1" w:rsidTr="00CC087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19" w:rsidRPr="00A967F1" w:rsidRDefault="00183919" w:rsidP="00CC0875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19" w:rsidRPr="00F55770" w:rsidRDefault="00183919" w:rsidP="00CC087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46F1E">
              <w:rPr>
                <w:snapToGrid/>
                <w:sz w:val="24"/>
                <w:szCs w:val="24"/>
              </w:rPr>
              <w:t>ООО ПО "</w:t>
            </w:r>
            <w:proofErr w:type="spellStart"/>
            <w:r w:rsidRPr="00546F1E">
              <w:rPr>
                <w:snapToGrid/>
                <w:sz w:val="24"/>
                <w:szCs w:val="24"/>
              </w:rPr>
              <w:t>РосЭнергоРесурс</w:t>
            </w:r>
            <w:proofErr w:type="spellEnd"/>
            <w:r w:rsidRPr="00546F1E">
              <w:rPr>
                <w:snapToGrid/>
                <w:sz w:val="24"/>
                <w:szCs w:val="24"/>
              </w:rPr>
              <w:t xml:space="preserve">" (630108, г. Новосибирск, ул. </w:t>
            </w:r>
            <w:proofErr w:type="gramStart"/>
            <w:r w:rsidRPr="00546F1E">
              <w:rPr>
                <w:snapToGrid/>
                <w:sz w:val="24"/>
                <w:szCs w:val="24"/>
              </w:rPr>
              <w:t>Станционная</w:t>
            </w:r>
            <w:proofErr w:type="gramEnd"/>
            <w:r w:rsidRPr="00546F1E">
              <w:rPr>
                <w:snapToGrid/>
                <w:sz w:val="24"/>
                <w:szCs w:val="24"/>
              </w:rPr>
              <w:t>, д. 38, оф. 141)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19" w:rsidRPr="00F55770" w:rsidRDefault="00183919" w:rsidP="00CC087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46F1E">
              <w:rPr>
                <w:b/>
                <w:snapToGrid/>
                <w:sz w:val="24"/>
                <w:szCs w:val="24"/>
              </w:rPr>
              <w:t>3 746 131,40</w:t>
            </w:r>
            <w:r w:rsidRPr="00546F1E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(4 420 435,05 руб. с НДС</w:t>
            </w:r>
            <w:r w:rsidRPr="00546F1E">
              <w:rPr>
                <w:snapToGrid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19" w:rsidRDefault="00183919" w:rsidP="00CC0875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3,5</w:t>
            </w:r>
          </w:p>
        </w:tc>
      </w:tr>
      <w:tr w:rsidR="00183919" w:rsidRPr="00A967F1" w:rsidTr="00CC087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19" w:rsidRDefault="00183919" w:rsidP="00CC0875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19" w:rsidRPr="00F8437D" w:rsidRDefault="00183919" w:rsidP="00CC087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46F1E">
              <w:rPr>
                <w:snapToGrid/>
                <w:sz w:val="24"/>
                <w:szCs w:val="24"/>
              </w:rPr>
              <w:t>ООО "УИС" (614000, Пермский край, г. Пермь, ул. Героев Хасана 41)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19" w:rsidRPr="00F118F2" w:rsidRDefault="00183919" w:rsidP="00CC087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46F1E">
              <w:rPr>
                <w:b/>
                <w:snapToGrid/>
                <w:sz w:val="24"/>
                <w:szCs w:val="24"/>
              </w:rPr>
              <w:t>3 727 457,19</w:t>
            </w:r>
            <w:r w:rsidRPr="00546F1E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(4 398 399,48 руб. с НДС</w:t>
            </w:r>
            <w:r w:rsidRPr="00546F1E">
              <w:rPr>
                <w:snapToGrid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19" w:rsidRDefault="00183919" w:rsidP="00CC0875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3,0</w:t>
            </w:r>
          </w:p>
        </w:tc>
      </w:tr>
    </w:tbl>
    <w:p w:rsidR="00183919" w:rsidRPr="00F943FC" w:rsidRDefault="00183919" w:rsidP="00183919">
      <w:pPr>
        <w:spacing w:line="240" w:lineRule="auto"/>
        <w:rPr>
          <w:b/>
          <w:color w:val="000000" w:themeColor="text1"/>
          <w:sz w:val="26"/>
          <w:szCs w:val="26"/>
        </w:rPr>
      </w:pPr>
    </w:p>
    <w:p w:rsidR="00183919" w:rsidRPr="00F943FC" w:rsidRDefault="00183919" w:rsidP="00183919">
      <w:pPr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4</w:t>
      </w:r>
    </w:p>
    <w:p w:rsidR="00183919" w:rsidRPr="00F943FC" w:rsidRDefault="00183919" w:rsidP="00183919">
      <w:pPr>
        <w:pStyle w:val="a9"/>
        <w:numPr>
          <w:ilvl w:val="1"/>
          <w:numId w:val="45"/>
        </w:numPr>
        <w:tabs>
          <w:tab w:val="left" w:pos="-142"/>
          <w:tab w:val="left" w:pos="993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Pr="00F943FC">
        <w:rPr>
          <w:color w:val="000000" w:themeColor="text1"/>
          <w:sz w:val="24"/>
          <w:szCs w:val="24"/>
        </w:rPr>
        <w:t xml:space="preserve">Провести переторжку. </w:t>
      </w:r>
    </w:p>
    <w:p w:rsidR="00183919" w:rsidRPr="00F943FC" w:rsidRDefault="00183919" w:rsidP="00183919">
      <w:pPr>
        <w:pStyle w:val="a9"/>
        <w:numPr>
          <w:ilvl w:val="1"/>
          <w:numId w:val="45"/>
        </w:numPr>
        <w:tabs>
          <w:tab w:val="left" w:pos="-142"/>
          <w:tab w:val="left" w:pos="993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proofErr w:type="gramStart"/>
      <w:r w:rsidRPr="00183919">
        <w:rPr>
          <w:color w:val="000000" w:themeColor="text1"/>
          <w:sz w:val="24"/>
          <w:szCs w:val="24"/>
        </w:rPr>
        <w:t>ООО "ЛЭП металлоконструкции" (620058, Свердловская обл., г. Екатеринбург, ул. Полевая, д. 76), ООО "УИС" (614000, Пермский край, г. Пермь, ул. Героев Хасана 41), ООО ПО "</w:t>
      </w:r>
      <w:proofErr w:type="spellStart"/>
      <w:r w:rsidRPr="00183919">
        <w:rPr>
          <w:color w:val="000000" w:themeColor="text1"/>
          <w:sz w:val="24"/>
          <w:szCs w:val="24"/>
        </w:rPr>
        <w:t>РосЭнергоРесурс</w:t>
      </w:r>
      <w:proofErr w:type="spellEnd"/>
      <w:r w:rsidRPr="00183919">
        <w:rPr>
          <w:color w:val="000000" w:themeColor="text1"/>
          <w:sz w:val="24"/>
          <w:szCs w:val="24"/>
        </w:rPr>
        <w:t>" (630108, г. Новосибирск, ул. Станционная, д. 38, оф. 141)</w:t>
      </w:r>
      <w:r w:rsidRPr="00F943FC">
        <w:rPr>
          <w:color w:val="000000" w:themeColor="text1"/>
          <w:sz w:val="24"/>
          <w:szCs w:val="24"/>
        </w:rPr>
        <w:t xml:space="preserve">.  </w:t>
      </w:r>
      <w:proofErr w:type="gramEnd"/>
    </w:p>
    <w:p w:rsidR="00183919" w:rsidRPr="00F943FC" w:rsidRDefault="00183919" w:rsidP="00183919">
      <w:pPr>
        <w:pStyle w:val="a9"/>
        <w:numPr>
          <w:ilvl w:val="1"/>
          <w:numId w:val="45"/>
        </w:numPr>
        <w:tabs>
          <w:tab w:val="left" w:pos="-142"/>
          <w:tab w:val="left" w:pos="993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Определить форму переторжки: </w:t>
      </w:r>
      <w:proofErr w:type="gramStart"/>
      <w:r w:rsidRPr="00F943FC">
        <w:rPr>
          <w:color w:val="000000" w:themeColor="text1"/>
          <w:sz w:val="24"/>
          <w:szCs w:val="24"/>
        </w:rPr>
        <w:t>заочная</w:t>
      </w:r>
      <w:proofErr w:type="gramEnd"/>
      <w:r w:rsidRPr="00F943FC">
        <w:rPr>
          <w:color w:val="000000" w:themeColor="text1"/>
          <w:sz w:val="24"/>
          <w:szCs w:val="24"/>
        </w:rPr>
        <w:t>.</w:t>
      </w:r>
    </w:p>
    <w:p w:rsidR="00183919" w:rsidRPr="00F943FC" w:rsidRDefault="00183919" w:rsidP="00183919">
      <w:pPr>
        <w:pStyle w:val="a9"/>
        <w:numPr>
          <w:ilvl w:val="1"/>
          <w:numId w:val="45"/>
        </w:numPr>
        <w:tabs>
          <w:tab w:val="left" w:pos="-142"/>
          <w:tab w:val="left" w:pos="993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Назначить переторжку на </w:t>
      </w:r>
      <w:r>
        <w:rPr>
          <w:color w:val="000000" w:themeColor="text1"/>
          <w:sz w:val="24"/>
          <w:szCs w:val="24"/>
        </w:rPr>
        <w:t>23</w:t>
      </w:r>
      <w:r w:rsidRPr="00F943FC">
        <w:rPr>
          <w:color w:val="000000" w:themeColor="text1"/>
          <w:sz w:val="24"/>
          <w:szCs w:val="24"/>
        </w:rPr>
        <w:t>.1</w:t>
      </w:r>
      <w:r w:rsidR="00A07E06">
        <w:rPr>
          <w:color w:val="000000" w:themeColor="text1"/>
          <w:sz w:val="24"/>
          <w:szCs w:val="24"/>
        </w:rPr>
        <w:t>2</w:t>
      </w:r>
      <w:r w:rsidRPr="00F943FC">
        <w:rPr>
          <w:color w:val="000000" w:themeColor="text1"/>
          <w:sz w:val="24"/>
          <w:szCs w:val="24"/>
        </w:rPr>
        <w:t>.2015 в 1</w:t>
      </w:r>
      <w:r>
        <w:rPr>
          <w:color w:val="000000" w:themeColor="text1"/>
          <w:sz w:val="24"/>
          <w:szCs w:val="24"/>
        </w:rPr>
        <w:t>5</w:t>
      </w:r>
      <w:r w:rsidRPr="00F943FC">
        <w:rPr>
          <w:color w:val="000000" w:themeColor="text1"/>
          <w:sz w:val="24"/>
          <w:szCs w:val="24"/>
        </w:rPr>
        <w:t>:00 час</w:t>
      </w:r>
      <w:proofErr w:type="gramStart"/>
      <w:r w:rsidRPr="00F943FC">
        <w:rPr>
          <w:color w:val="000000" w:themeColor="text1"/>
          <w:sz w:val="24"/>
          <w:szCs w:val="24"/>
        </w:rPr>
        <w:t>.</w:t>
      </w:r>
      <w:proofErr w:type="gramEnd"/>
      <w:r w:rsidRPr="00F943FC">
        <w:rPr>
          <w:color w:val="000000" w:themeColor="text1"/>
          <w:sz w:val="24"/>
          <w:szCs w:val="24"/>
        </w:rPr>
        <w:t xml:space="preserve"> (</w:t>
      </w:r>
      <w:proofErr w:type="gramStart"/>
      <w:r w:rsidRPr="00F943FC">
        <w:rPr>
          <w:color w:val="000000" w:themeColor="text1"/>
          <w:sz w:val="24"/>
          <w:szCs w:val="24"/>
        </w:rPr>
        <w:t>б</w:t>
      </w:r>
      <w:proofErr w:type="gramEnd"/>
      <w:r w:rsidRPr="00F943FC">
        <w:rPr>
          <w:color w:val="000000" w:themeColor="text1"/>
          <w:sz w:val="24"/>
          <w:szCs w:val="24"/>
        </w:rPr>
        <w:t>лаговещенского времени).</w:t>
      </w:r>
    </w:p>
    <w:p w:rsidR="00183919" w:rsidRPr="00F943FC" w:rsidRDefault="00183919" w:rsidP="00183919">
      <w:pPr>
        <w:pStyle w:val="a9"/>
        <w:numPr>
          <w:ilvl w:val="1"/>
          <w:numId w:val="45"/>
        </w:numPr>
        <w:tabs>
          <w:tab w:val="left" w:pos="-142"/>
          <w:tab w:val="left" w:pos="993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>Место проведения переторжки: электронная торговая площадка</w:t>
      </w:r>
      <w:bookmarkStart w:id="2" w:name="_GoBack"/>
      <w:r w:rsidRPr="00F943FC">
        <w:rPr>
          <w:color w:val="000000" w:themeColor="text1"/>
          <w:sz w:val="24"/>
          <w:szCs w:val="24"/>
        </w:rPr>
        <w:t xml:space="preserve"> </w:t>
      </w:r>
      <w:bookmarkEnd w:id="2"/>
      <w:r w:rsidR="00FC3CA0">
        <w:fldChar w:fldCharType="begin"/>
      </w:r>
      <w:r w:rsidR="00FC3CA0">
        <w:instrText xml:space="preserve"> HYPERLINK "http://www.</w:instrText>
      </w:r>
      <w:r w:rsidR="00FC3CA0">
        <w:instrText xml:space="preserve">b2b-energo.ru" </w:instrText>
      </w:r>
      <w:r w:rsidR="00FC3CA0">
        <w:fldChar w:fldCharType="separate"/>
      </w:r>
      <w:r w:rsidRPr="00F943FC">
        <w:rPr>
          <w:color w:val="000000" w:themeColor="text1"/>
          <w:sz w:val="24"/>
          <w:szCs w:val="24"/>
        </w:rPr>
        <w:t>www.b2b-energo.ru</w:t>
      </w:r>
      <w:r w:rsidR="00FC3CA0">
        <w:rPr>
          <w:color w:val="000000" w:themeColor="text1"/>
          <w:sz w:val="24"/>
          <w:szCs w:val="24"/>
        </w:rPr>
        <w:fldChar w:fldCharType="end"/>
      </w:r>
      <w:r w:rsidRPr="00F943FC">
        <w:rPr>
          <w:color w:val="000000" w:themeColor="text1"/>
          <w:sz w:val="24"/>
          <w:szCs w:val="24"/>
        </w:rPr>
        <w:t xml:space="preserve">  </w:t>
      </w:r>
    </w:p>
    <w:p w:rsidR="00183919" w:rsidRPr="00F943FC" w:rsidRDefault="00183919" w:rsidP="00183919">
      <w:pPr>
        <w:pStyle w:val="a9"/>
        <w:numPr>
          <w:ilvl w:val="1"/>
          <w:numId w:val="45"/>
        </w:numPr>
        <w:tabs>
          <w:tab w:val="left" w:pos="-142"/>
          <w:tab w:val="left" w:pos="993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Ответственн</w:t>
      </w:r>
      <w:r w:rsidRPr="00F943FC">
        <w:rPr>
          <w:color w:val="000000" w:themeColor="text1"/>
          <w:sz w:val="24"/>
          <w:szCs w:val="24"/>
        </w:rPr>
        <w:t>ому секретарю Закупочной комиссии уведомить участников, приглашенных к участию в переторжке, о принятом комиссией решении</w:t>
      </w:r>
      <w:r>
        <w:rPr>
          <w:color w:val="000000" w:themeColor="text1"/>
          <w:sz w:val="24"/>
          <w:szCs w:val="24"/>
        </w:rPr>
        <w:t>.</w:t>
      </w:r>
    </w:p>
    <w:p w:rsidR="00236C58" w:rsidRDefault="00236C58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E3714F" w:rsidRDefault="00E3714F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5EA1" w:rsidRDefault="00C65EA1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5EA1" w:rsidRPr="00E5315A" w:rsidRDefault="00C65EA1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C60BDD" w:rsidRPr="00211928" w:rsidRDefault="00236C58" w:rsidP="00C60BDD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                                </w:t>
      </w:r>
      <w:r w:rsidR="00EF715E">
        <w:rPr>
          <w:b/>
          <w:i/>
          <w:sz w:val="24"/>
          <w:szCs w:val="24"/>
        </w:rPr>
        <w:t xml:space="preserve">             </w:t>
      </w:r>
      <w:r w:rsidR="00C60BDD">
        <w:rPr>
          <w:b/>
          <w:i/>
          <w:sz w:val="24"/>
          <w:szCs w:val="24"/>
        </w:rPr>
        <w:t xml:space="preserve">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C65EA1">
        <w:rPr>
          <w:b/>
          <w:i/>
          <w:sz w:val="24"/>
          <w:szCs w:val="24"/>
        </w:rPr>
        <w:t>М.Г.Елисеева</w:t>
      </w:r>
      <w:proofErr w:type="spellEnd"/>
    </w:p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E5315A" w:rsidRDefault="00E5315A" w:rsidP="00CA183C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EF715E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5EA1" w:rsidRDefault="00C65EA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5EA1" w:rsidRDefault="00C65EA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5EA1" w:rsidRDefault="00C65EA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5EA1" w:rsidRDefault="00C65EA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5EA1" w:rsidRDefault="00C65EA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5EA1" w:rsidRDefault="00C65EA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5EA1" w:rsidRDefault="00C65EA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5EA1" w:rsidRDefault="00C65EA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EF715E" w:rsidRPr="00942A9A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p w:rsidR="00236C58" w:rsidRDefault="00236C58" w:rsidP="00CA183C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sectPr w:rsidR="00236C58" w:rsidSect="00B36434">
      <w:headerReference w:type="default" r:id="rId10"/>
      <w:footerReference w:type="default" r:id="rId11"/>
      <w:pgSz w:w="11906" w:h="16838"/>
      <w:pgMar w:top="965" w:right="851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CA0" w:rsidRDefault="00FC3CA0" w:rsidP="00355095">
      <w:pPr>
        <w:spacing w:line="240" w:lineRule="auto"/>
      </w:pPr>
      <w:r>
        <w:separator/>
      </w:r>
    </w:p>
  </w:endnote>
  <w:endnote w:type="continuationSeparator" w:id="0">
    <w:p w:rsidR="00FC3CA0" w:rsidRDefault="00FC3CA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07E0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07E0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CA0" w:rsidRDefault="00FC3CA0" w:rsidP="00355095">
      <w:pPr>
        <w:spacing w:line="240" w:lineRule="auto"/>
      </w:pPr>
      <w:r>
        <w:separator/>
      </w:r>
    </w:p>
  </w:footnote>
  <w:footnote w:type="continuationSeparator" w:id="0">
    <w:p w:rsidR="00FC3CA0" w:rsidRDefault="00FC3CA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EF715E">
      <w:rPr>
        <w:i/>
        <w:sz w:val="20"/>
      </w:rPr>
      <w:t xml:space="preserve">53 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F55DE2">
      <w:rPr>
        <w:i/>
        <w:sz w:val="20"/>
      </w:rPr>
      <w:t>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D0573"/>
    <w:multiLevelType w:val="multilevel"/>
    <w:tmpl w:val="BF54B0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1B34FD"/>
    <w:multiLevelType w:val="multilevel"/>
    <w:tmpl w:val="FA8C93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0BB4276A"/>
    <w:multiLevelType w:val="hybridMultilevel"/>
    <w:tmpl w:val="947CC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74514"/>
    <w:multiLevelType w:val="multilevel"/>
    <w:tmpl w:val="C388D4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19922ADB"/>
    <w:multiLevelType w:val="multilevel"/>
    <w:tmpl w:val="C1D6AC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CF444C5"/>
    <w:multiLevelType w:val="multilevel"/>
    <w:tmpl w:val="DE70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0A4362C"/>
    <w:multiLevelType w:val="multilevel"/>
    <w:tmpl w:val="F53A4B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9">
    <w:nsid w:val="36150849"/>
    <w:multiLevelType w:val="multilevel"/>
    <w:tmpl w:val="02D617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2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8721E77"/>
    <w:multiLevelType w:val="multilevel"/>
    <w:tmpl w:val="C1402A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2">
    <w:nsid w:val="3A477AEB"/>
    <w:multiLevelType w:val="multilevel"/>
    <w:tmpl w:val="BF54B0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>
    <w:nsid w:val="442F71CA"/>
    <w:multiLevelType w:val="multilevel"/>
    <w:tmpl w:val="2DC434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9">
    <w:nsid w:val="53F823AF"/>
    <w:multiLevelType w:val="multilevel"/>
    <w:tmpl w:val="C1206C80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>
    <w:nsid w:val="60DD4299"/>
    <w:multiLevelType w:val="multilevel"/>
    <w:tmpl w:val="3A94CEE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612C2BF5"/>
    <w:multiLevelType w:val="multilevel"/>
    <w:tmpl w:val="0622AF0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6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8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9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6"/>
  </w:num>
  <w:num w:numId="2">
    <w:abstractNumId w:val="5"/>
  </w:num>
  <w:num w:numId="3">
    <w:abstractNumId w:val="13"/>
  </w:num>
  <w:num w:numId="4">
    <w:abstractNumId w:val="10"/>
  </w:num>
  <w:num w:numId="5">
    <w:abstractNumId w:val="35"/>
  </w:num>
  <w:num w:numId="6">
    <w:abstractNumId w:val="8"/>
  </w:num>
  <w:num w:numId="7">
    <w:abstractNumId w:val="37"/>
  </w:num>
  <w:num w:numId="8">
    <w:abstractNumId w:val="31"/>
  </w:num>
  <w:num w:numId="9">
    <w:abstractNumId w:val="11"/>
  </w:num>
  <w:num w:numId="10">
    <w:abstractNumId w:val="36"/>
  </w:num>
  <w:num w:numId="11">
    <w:abstractNumId w:val="14"/>
  </w:num>
  <w:num w:numId="12">
    <w:abstractNumId w:val="23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41"/>
  </w:num>
  <w:num w:numId="1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9"/>
  </w:num>
  <w:num w:numId="33">
    <w:abstractNumId w:val="17"/>
  </w:num>
  <w:num w:numId="34">
    <w:abstractNumId w:val="6"/>
  </w:num>
  <w:num w:numId="35">
    <w:abstractNumId w:val="22"/>
  </w:num>
  <w:num w:numId="36">
    <w:abstractNumId w:val="2"/>
  </w:num>
  <w:num w:numId="37">
    <w:abstractNumId w:val="15"/>
  </w:num>
  <w:num w:numId="38">
    <w:abstractNumId w:val="21"/>
  </w:num>
  <w:num w:numId="39">
    <w:abstractNumId w:val="25"/>
  </w:num>
  <w:num w:numId="40">
    <w:abstractNumId w:val="29"/>
  </w:num>
  <w:num w:numId="41">
    <w:abstractNumId w:val="32"/>
  </w:num>
  <w:num w:numId="42">
    <w:abstractNumId w:val="12"/>
  </w:num>
  <w:num w:numId="43">
    <w:abstractNumId w:val="4"/>
  </w:num>
  <w:num w:numId="44">
    <w:abstractNumId w:val="33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3919"/>
    <w:rsid w:val="001848F1"/>
    <w:rsid w:val="00192438"/>
    <w:rsid w:val="001924E0"/>
    <w:rsid w:val="001926AC"/>
    <w:rsid w:val="0019648F"/>
    <w:rsid w:val="001A770B"/>
    <w:rsid w:val="001A7FDA"/>
    <w:rsid w:val="001B13FD"/>
    <w:rsid w:val="001B37A3"/>
    <w:rsid w:val="001E33F9"/>
    <w:rsid w:val="001F16DB"/>
    <w:rsid w:val="001F6323"/>
    <w:rsid w:val="001F76A4"/>
    <w:rsid w:val="00211928"/>
    <w:rsid w:val="002120C8"/>
    <w:rsid w:val="002120F0"/>
    <w:rsid w:val="00226C22"/>
    <w:rsid w:val="002275BB"/>
    <w:rsid w:val="00227DAC"/>
    <w:rsid w:val="00236C58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27B0F"/>
    <w:rsid w:val="00433072"/>
    <w:rsid w:val="00445432"/>
    <w:rsid w:val="0045381B"/>
    <w:rsid w:val="00456E12"/>
    <w:rsid w:val="004651AE"/>
    <w:rsid w:val="00476103"/>
    <w:rsid w:val="00480849"/>
    <w:rsid w:val="0048244A"/>
    <w:rsid w:val="00493048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21E2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53DE"/>
    <w:rsid w:val="00576E8F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734E"/>
    <w:rsid w:val="00680B61"/>
    <w:rsid w:val="006926AB"/>
    <w:rsid w:val="006B3625"/>
    <w:rsid w:val="006C5591"/>
    <w:rsid w:val="006E19D2"/>
    <w:rsid w:val="006E6452"/>
    <w:rsid w:val="006F0E12"/>
    <w:rsid w:val="006F3881"/>
    <w:rsid w:val="006F4400"/>
    <w:rsid w:val="00700899"/>
    <w:rsid w:val="00705A18"/>
    <w:rsid w:val="0071472B"/>
    <w:rsid w:val="00715261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96281"/>
    <w:rsid w:val="007A0ACC"/>
    <w:rsid w:val="007B3EEA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87CBD"/>
    <w:rsid w:val="0099098B"/>
    <w:rsid w:val="009972F3"/>
    <w:rsid w:val="009A48FF"/>
    <w:rsid w:val="009A652F"/>
    <w:rsid w:val="009A6ACF"/>
    <w:rsid w:val="009D31B9"/>
    <w:rsid w:val="009E4FDD"/>
    <w:rsid w:val="009E6873"/>
    <w:rsid w:val="009F58BC"/>
    <w:rsid w:val="00A00D49"/>
    <w:rsid w:val="00A05A52"/>
    <w:rsid w:val="00A07E06"/>
    <w:rsid w:val="00A13D51"/>
    <w:rsid w:val="00A17E2B"/>
    <w:rsid w:val="00A20713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B1E05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434"/>
    <w:rsid w:val="00B36C9E"/>
    <w:rsid w:val="00B44BB9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8598E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65EA1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F7D"/>
    <w:rsid w:val="00D1232E"/>
    <w:rsid w:val="00D26329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0C15"/>
    <w:rsid w:val="00EC59E5"/>
    <w:rsid w:val="00EC703D"/>
    <w:rsid w:val="00ED0444"/>
    <w:rsid w:val="00ED72FB"/>
    <w:rsid w:val="00EE03E3"/>
    <w:rsid w:val="00EE59FA"/>
    <w:rsid w:val="00EF4C8A"/>
    <w:rsid w:val="00EF715E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47E8"/>
    <w:rsid w:val="00F55DE2"/>
    <w:rsid w:val="00F6533B"/>
    <w:rsid w:val="00F7012A"/>
    <w:rsid w:val="00F779A3"/>
    <w:rsid w:val="00F96F29"/>
    <w:rsid w:val="00FA65A5"/>
    <w:rsid w:val="00FC3CA0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5B489-8344-4BE8-B961-51C4F55A9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11</cp:revision>
  <cp:lastPrinted>2015-12-21T05:10:00Z</cp:lastPrinted>
  <dcterms:created xsi:type="dcterms:W3CDTF">2015-07-29T06:07:00Z</dcterms:created>
  <dcterms:modified xsi:type="dcterms:W3CDTF">2015-12-21T05:21:00Z</dcterms:modified>
</cp:coreProperties>
</file>