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9C5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2DD0" w:rsidRPr="00312DD0" w:rsidRDefault="00EE6A91" w:rsidP="00312DD0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312DD0">
        <w:rPr>
          <w:b/>
          <w:sz w:val="24"/>
        </w:rPr>
        <w:t>Способ и предмет закупки:</w:t>
      </w:r>
      <w:r w:rsidRPr="00312DD0">
        <w:rPr>
          <w:sz w:val="24"/>
        </w:rPr>
        <w:t xml:space="preserve"> </w:t>
      </w:r>
      <w:r w:rsidR="009C5579" w:rsidRPr="00312DD0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312DD0" w:rsidRPr="00312DD0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312DD0" w:rsidRPr="00312DD0">
        <w:rPr>
          <w:b/>
          <w:bCs/>
          <w:i/>
          <w:iCs/>
          <w:snapToGrid w:val="0"/>
          <w:sz w:val="24"/>
        </w:rPr>
        <w:t xml:space="preserve">Реконструкция ВЛ-10/0,4 </w:t>
      </w:r>
      <w:proofErr w:type="spellStart"/>
      <w:r w:rsidR="00312DD0" w:rsidRPr="00312DD0">
        <w:rPr>
          <w:b/>
          <w:bCs/>
          <w:i/>
          <w:iCs/>
          <w:snapToGrid w:val="0"/>
          <w:sz w:val="24"/>
        </w:rPr>
        <w:t>кВ</w:t>
      </w:r>
      <w:proofErr w:type="spellEnd"/>
      <w:r w:rsidR="00312DD0" w:rsidRPr="00312DD0">
        <w:rPr>
          <w:b/>
          <w:bCs/>
          <w:i/>
          <w:iCs/>
          <w:snapToGrid w:val="0"/>
          <w:sz w:val="24"/>
        </w:rPr>
        <w:t xml:space="preserve"> </w:t>
      </w:r>
      <w:proofErr w:type="gramStart"/>
      <w:r w:rsidR="00312DD0" w:rsidRPr="00312DD0">
        <w:rPr>
          <w:b/>
          <w:bCs/>
          <w:i/>
          <w:iCs/>
          <w:snapToGrid w:val="0"/>
          <w:sz w:val="24"/>
        </w:rPr>
        <w:t>с</w:t>
      </w:r>
      <w:proofErr w:type="gramEnd"/>
      <w:r w:rsidR="00312DD0" w:rsidRPr="00312DD0">
        <w:rPr>
          <w:b/>
          <w:bCs/>
          <w:i/>
          <w:iCs/>
          <w:snapToGrid w:val="0"/>
          <w:sz w:val="24"/>
        </w:rPr>
        <w:t xml:space="preserve">. </w:t>
      </w:r>
      <w:proofErr w:type="gramStart"/>
      <w:r w:rsidR="00312DD0" w:rsidRPr="00312DD0">
        <w:rPr>
          <w:b/>
          <w:bCs/>
          <w:i/>
          <w:iCs/>
          <w:snapToGrid w:val="0"/>
          <w:sz w:val="24"/>
        </w:rPr>
        <w:t>Великокнязевка</w:t>
      </w:r>
      <w:proofErr w:type="gramEnd"/>
      <w:r w:rsidR="00312DD0" w:rsidRPr="00312DD0">
        <w:rPr>
          <w:b/>
          <w:bCs/>
          <w:i/>
          <w:iCs/>
          <w:snapToGrid w:val="0"/>
          <w:sz w:val="24"/>
        </w:rPr>
        <w:t>, филиал "АЭС".</w:t>
      </w:r>
    </w:p>
    <w:p w:rsidR="00312DD0" w:rsidRPr="00312DD0" w:rsidRDefault="00312DD0" w:rsidP="00312DD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312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15 625 354,00 </w:t>
      </w:r>
      <w:r w:rsidRPr="0031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312DD0" w:rsidRDefault="00C05D7F" w:rsidP="00312DD0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312DD0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12DD0">
        <w:rPr>
          <w:b/>
          <w:sz w:val="24"/>
        </w:rPr>
        <w:t>ПРИСУТСТВОВАЛИ:</w:t>
      </w:r>
      <w:r w:rsidR="002845CE" w:rsidRPr="00312DD0">
        <w:rPr>
          <w:b/>
          <w:sz w:val="24"/>
        </w:rPr>
        <w:t xml:space="preserve"> </w:t>
      </w:r>
      <w:r w:rsidRPr="00312DD0">
        <w:rPr>
          <w:sz w:val="24"/>
        </w:rPr>
        <w:t>член</w:t>
      </w:r>
      <w:r w:rsidR="00EE6A91" w:rsidRPr="00312DD0">
        <w:rPr>
          <w:sz w:val="24"/>
        </w:rPr>
        <w:t>ы</w:t>
      </w:r>
      <w:r w:rsidRPr="00312DD0">
        <w:rPr>
          <w:sz w:val="24"/>
        </w:rPr>
        <w:t xml:space="preserve"> постоянно действующей Закупочной комисс</w:t>
      </w:r>
      <w:proofErr w:type="gramStart"/>
      <w:r w:rsidRPr="00312DD0">
        <w:rPr>
          <w:sz w:val="24"/>
        </w:rPr>
        <w:t>ии АО</w:t>
      </w:r>
      <w:proofErr w:type="gramEnd"/>
      <w:r w:rsidRPr="00312DD0">
        <w:rPr>
          <w:sz w:val="24"/>
        </w:rPr>
        <w:t xml:space="preserve"> «ДРСК» 2 уровня</w:t>
      </w:r>
    </w:p>
    <w:p w:rsidR="0033422C" w:rsidRPr="00312D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12DD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результатах </w:t>
      </w:r>
      <w:bookmarkStart w:id="0" w:name="_GoBack"/>
      <w:bookmarkEnd w:id="0"/>
      <w:r w:rsidRPr="0031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конвертов:</w:t>
      </w:r>
    </w:p>
    <w:p w:rsidR="00312DD0" w:rsidRPr="00312DD0" w:rsidRDefault="009F34D1" w:rsidP="00312DD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312DD0">
        <w:rPr>
          <w:sz w:val="24"/>
          <w:szCs w:val="24"/>
        </w:rPr>
        <w:t xml:space="preserve">В адрес Организатора закупки поступило </w:t>
      </w:r>
      <w:r w:rsidR="00312DD0" w:rsidRPr="00312DD0">
        <w:rPr>
          <w:snapToGrid w:val="0"/>
          <w:sz w:val="24"/>
          <w:szCs w:val="24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312DD0" w:rsidRPr="00312DD0" w:rsidRDefault="00312DD0" w:rsidP="00312D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312DD0" w:rsidRPr="00312DD0" w:rsidRDefault="00312DD0" w:rsidP="00312D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18:42 (время местное) (было продлено на 8 ч., 42 мин., 48 </w:t>
      </w:r>
      <w:proofErr w:type="spellStart"/>
      <w:proofErr w:type="gramStart"/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 01.12.2015.</w:t>
      </w:r>
    </w:p>
    <w:p w:rsidR="00312DD0" w:rsidRPr="00312DD0" w:rsidRDefault="00312DD0" w:rsidP="00312D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12DD0" w:rsidRPr="00312DD0" w:rsidRDefault="00312DD0" w:rsidP="00312D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2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4819"/>
      </w:tblGrid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ТехЦентр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Русская, д. 57</w:t>
            </w:r>
            <w:proofErr w:type="gramStart"/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4819" w:type="dxa"/>
          </w:tcPr>
          <w:p w:rsidR="00312DD0" w:rsidRPr="00312DD0" w:rsidRDefault="00312DD0" w:rsidP="00312D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13 450 000,00 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(15 871 000,00 руб. с учетом НДС). 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Элмонт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19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13 500 000,00 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(15 930 000,00 руб. с учетом НДС). 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«Энергосистема Амур»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Забурхановская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д. 102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2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13 900 000,00 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16 402 000,00 руб. с учетом НДС). </w:t>
            </w:r>
            <w:proofErr w:type="gramEnd"/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«АСЭСС»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50 лет Октября 228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13 962 245,00 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(16 475 449,10  руб. с учетом НДС). 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Энергострой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Благовещенск, с. Белогорье, ул. 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14 745 000,00 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(17 399 100,00  руб. с учетом НДС). </w:t>
            </w:r>
          </w:p>
          <w:p w:rsidR="00312DD0" w:rsidRPr="00312DD0" w:rsidRDefault="00312DD0" w:rsidP="00312D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lang w:eastAsia="ru-RU"/>
              </w:rPr>
              <w:t>Не подтвердил ставку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СвязьСтройКомплекс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Славгород, ул. Ленина, 109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14 837 306,31 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(17 508 021,45  руб. с учетом НДС). </w:t>
            </w:r>
          </w:p>
        </w:tc>
      </w:tr>
      <w:tr w:rsidR="00312DD0" w:rsidRPr="00312DD0" w:rsidTr="00312DD0">
        <w:trPr>
          <w:trHeight w:val="70"/>
        </w:trPr>
        <w:tc>
          <w:tcPr>
            <w:tcW w:w="47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4627" w:type="dxa"/>
          </w:tcPr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ФСК «</w:t>
            </w:r>
            <w:proofErr w:type="spellStart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312D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12DD0" w:rsidRPr="00312DD0" w:rsidRDefault="00312DD0" w:rsidP="00312D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Нагорная 19, а/я 18</w:t>
            </w:r>
          </w:p>
        </w:tc>
        <w:tc>
          <w:tcPr>
            <w:tcW w:w="4819" w:type="dxa"/>
          </w:tcPr>
          <w:p w:rsidR="00312DD0" w:rsidRPr="00312DD0" w:rsidRDefault="00312DD0" w:rsidP="00312DD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12D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15 621 923,00  </w:t>
            </w:r>
            <w:r w:rsidRPr="00312DD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(18 433 869,14  руб. с учетом НДС). </w:t>
            </w:r>
          </w:p>
        </w:tc>
      </w:tr>
    </w:tbl>
    <w:p w:rsidR="005A6439" w:rsidRDefault="005A6439" w:rsidP="00312DD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85" w:rsidRDefault="00317685" w:rsidP="000F4708">
      <w:pPr>
        <w:spacing w:after="0" w:line="240" w:lineRule="auto"/>
      </w:pPr>
      <w:r>
        <w:separator/>
      </w:r>
    </w:p>
  </w:endnote>
  <w:endnote w:type="continuationSeparator" w:id="0">
    <w:p w:rsidR="00317685" w:rsidRDefault="003176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85" w:rsidRDefault="00317685" w:rsidP="000F4708">
      <w:pPr>
        <w:spacing w:after="0" w:line="240" w:lineRule="auto"/>
      </w:pPr>
      <w:r>
        <w:separator/>
      </w:r>
    </w:p>
  </w:footnote>
  <w:footnote w:type="continuationSeparator" w:id="0">
    <w:p w:rsidR="00317685" w:rsidRDefault="003176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12DD0"/>
    <w:rsid w:val="00317685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C46C-6B09-453A-8EE3-E8B09040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2015-12-02T01:17:00Z</cp:lastPrinted>
  <dcterms:created xsi:type="dcterms:W3CDTF">2014-08-07T23:03:00Z</dcterms:created>
  <dcterms:modified xsi:type="dcterms:W3CDTF">2015-12-02T01:17:00Z</dcterms:modified>
</cp:coreProperties>
</file>