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7599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168EA">
              <w:rPr>
                <w:rFonts w:ascii="Times New Roman" w:eastAsia="Times New Roman" w:hAnsi="Times New Roman" w:cs="Times New Roman"/>
                <w:b/>
                <w:bCs/>
                <w:sz w:val="26"/>
                <w:szCs w:val="20"/>
                <w:lang w:eastAsia="ru-RU"/>
              </w:rPr>
              <w:t>246</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975996">
              <w:rPr>
                <w:rFonts w:ascii="Times New Roman" w:eastAsia="Times New Roman" w:hAnsi="Times New Roman" w:cs="Times New Roman"/>
                <w:b/>
                <w:bCs/>
                <w:sz w:val="26"/>
                <w:szCs w:val="20"/>
                <w:lang w:eastAsia="ru-RU"/>
              </w:rPr>
              <w:t>3.2</w:t>
            </w:r>
            <w:r w:rsidRPr="004B4007">
              <w:rPr>
                <w:rFonts w:ascii="Times New Roman" w:eastAsia="Times New Roman" w:hAnsi="Times New Roman" w:cs="Times New Roman"/>
                <w:b/>
                <w:bCs/>
                <w:sz w:val="26"/>
                <w:szCs w:val="20"/>
                <w:lang w:eastAsia="ru-RU"/>
              </w:rPr>
              <w:t>.</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DF1E80">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DF1E80">
              <w:rPr>
                <w:rFonts w:ascii="Times New Roman" w:eastAsia="Times New Roman" w:hAnsi="Times New Roman" w:cs="Times New Roman"/>
                <w:b/>
                <w:snapToGrid w:val="0"/>
                <w:sz w:val="26"/>
                <w:szCs w:val="26"/>
                <w:lang w:eastAsia="ru-RU"/>
              </w:rPr>
              <w:t>163</w:t>
            </w:r>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gramStart"/>
            <w:r>
              <w:rPr>
                <w:rFonts w:ascii="Times New Roman" w:eastAsia="Times New Roman" w:hAnsi="Times New Roman" w:cs="Times New Roman"/>
                <w:b/>
                <w:snapToGrid w:val="0"/>
                <w:sz w:val="26"/>
                <w:szCs w:val="26"/>
                <w:lang w:eastAsia="ru-RU"/>
              </w:rPr>
              <w:t>ИТ</w:t>
            </w:r>
            <w:proofErr w:type="gramEnd"/>
          </w:p>
        </w:tc>
        <w:tc>
          <w:tcPr>
            <w:tcW w:w="2448" w:type="pct"/>
            <w:shd w:val="clear" w:color="auto" w:fill="EFEFEF"/>
          </w:tcPr>
          <w:p w:rsidR="00550993" w:rsidRPr="00907181" w:rsidRDefault="00550993" w:rsidP="00DF1E80">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DF1E80">
              <w:rPr>
                <w:rFonts w:ascii="Times New Roman" w:eastAsia="Times New Roman" w:hAnsi="Times New Roman" w:cs="Times New Roman"/>
                <w:b/>
                <w:snapToGrid w:val="0"/>
                <w:sz w:val="26"/>
                <w:szCs w:val="26"/>
                <w:lang w:eastAsia="ru-RU"/>
              </w:rPr>
              <w:t>30</w:t>
            </w: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C03E79" w:rsidRPr="004313CE">
        <w:rPr>
          <w:sz w:val="24"/>
        </w:rPr>
        <w:t>технический секретарь Закупочной комиссии</w:t>
      </w:r>
      <w:r w:rsidR="00C03E79" w:rsidRPr="004313CE">
        <w:rPr>
          <w:snapToGrid w:val="0"/>
          <w:sz w:val="24"/>
        </w:rPr>
        <w:t xml:space="preserve"> </w:t>
      </w:r>
      <w:r w:rsidR="00C03E79" w:rsidRPr="004313CE">
        <w:rPr>
          <w:b/>
          <w:i/>
          <w:snapToGrid w:val="0"/>
          <w:sz w:val="24"/>
        </w:rPr>
        <w:t>Ирдуганова Ирина Николаевна</w:t>
      </w:r>
      <w:r w:rsidR="00C03E79" w:rsidRPr="004313CE">
        <w:rPr>
          <w:snapToGrid w:val="0"/>
          <w:sz w:val="24"/>
        </w:rPr>
        <w:t>, специалист 1 категории отдела конкурсных закупок, тел. 8 (4162) 397-147,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C03E79" w:rsidRPr="004313CE">
          <w:rPr>
            <w:rStyle w:val="ac"/>
            <w:snapToGrid w:val="0"/>
            <w:sz w:val="24"/>
          </w:rPr>
          <w:t>irduganova-in@drsk.ru</w:t>
        </w:r>
      </w:hyperlink>
    </w:p>
    <w:p w:rsidR="00052A30" w:rsidRPr="004313CE" w:rsidRDefault="00702A87" w:rsidP="00702A87">
      <w:pPr>
        <w:pStyle w:val="a"/>
        <w:numPr>
          <w:ilvl w:val="0"/>
          <w:numId w:val="2"/>
        </w:numPr>
        <w:tabs>
          <w:tab w:val="left" w:pos="567"/>
        </w:tabs>
        <w:spacing w:before="0" w:line="240" w:lineRule="auto"/>
        <w:ind w:left="0" w:firstLine="0"/>
        <w:rPr>
          <w:sz w:val="24"/>
        </w:rPr>
      </w:pPr>
      <w:r w:rsidRPr="004313CE">
        <w:rPr>
          <w:sz w:val="24"/>
          <w:u w:val="single"/>
        </w:rPr>
        <w:t>Заказчик:</w:t>
      </w:r>
      <w:r w:rsidRPr="004313CE">
        <w:rPr>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4313CE">
        <w:rPr>
          <w:sz w:val="24"/>
        </w:rPr>
        <w:t xml:space="preserve">.  </w:t>
      </w:r>
      <w:proofErr w:type="gramEnd"/>
    </w:p>
    <w:p w:rsidR="00702A87" w:rsidRPr="004313CE"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Способ и предмет закупки:</w:t>
      </w:r>
      <w:r w:rsidRPr="004313CE">
        <w:rPr>
          <w:sz w:val="24"/>
        </w:rPr>
        <w:t xml:space="preserve"> </w:t>
      </w:r>
      <w:r w:rsidR="00C03E79" w:rsidRPr="004313CE">
        <w:rPr>
          <w:sz w:val="24"/>
        </w:rPr>
        <w:t>Открытый электронный запрос предложений (</w:t>
      </w:r>
      <w:r w:rsidR="00C03E79" w:rsidRPr="004313CE">
        <w:rPr>
          <w:sz w:val="24"/>
          <w:lang w:val="en-US"/>
        </w:rPr>
        <w:t>b</w:t>
      </w:r>
      <w:r w:rsidR="00C03E79" w:rsidRPr="004313CE">
        <w:rPr>
          <w:sz w:val="24"/>
        </w:rPr>
        <w:t>2</w:t>
      </w:r>
      <w:r w:rsidR="00C03E79" w:rsidRPr="004313CE">
        <w:rPr>
          <w:sz w:val="24"/>
          <w:lang w:val="en-US"/>
        </w:rPr>
        <w:t>b</w:t>
      </w:r>
      <w:r w:rsidR="00C03E79" w:rsidRPr="004313CE">
        <w:rPr>
          <w:sz w:val="24"/>
        </w:rPr>
        <w:t>-</w:t>
      </w:r>
      <w:proofErr w:type="spellStart"/>
      <w:r w:rsidR="00C03E79" w:rsidRPr="004313CE">
        <w:rPr>
          <w:sz w:val="24"/>
          <w:lang w:val="en-US"/>
        </w:rPr>
        <w:t>energo</w:t>
      </w:r>
      <w:proofErr w:type="spellEnd"/>
      <w:r w:rsidR="00C03E79" w:rsidRPr="004313CE">
        <w:rPr>
          <w:sz w:val="24"/>
        </w:rPr>
        <w:t>.</w:t>
      </w:r>
      <w:proofErr w:type="spellStart"/>
      <w:r w:rsidR="00C03E79" w:rsidRPr="004313CE">
        <w:rPr>
          <w:sz w:val="24"/>
          <w:lang w:val="en-US"/>
        </w:rPr>
        <w:t>ru</w:t>
      </w:r>
      <w:proofErr w:type="spellEnd"/>
      <w:r w:rsidR="00C03E79" w:rsidRPr="004313CE">
        <w:rPr>
          <w:sz w:val="24"/>
        </w:rPr>
        <w:t xml:space="preserve">): </w:t>
      </w:r>
      <w:r w:rsidR="00A168EA" w:rsidRPr="004313CE">
        <w:rPr>
          <w:b/>
          <w:i/>
          <w:sz w:val="24"/>
        </w:rPr>
        <w:t xml:space="preserve">«Расходные материалы и комплектующие для </w:t>
      </w:r>
      <w:proofErr w:type="gramStart"/>
      <w:r w:rsidR="00A168EA" w:rsidRPr="004313CE">
        <w:rPr>
          <w:b/>
          <w:i/>
          <w:sz w:val="24"/>
        </w:rPr>
        <w:t>ИТ</w:t>
      </w:r>
      <w:proofErr w:type="gramEnd"/>
      <w:r w:rsidR="00A168EA" w:rsidRPr="004313CE">
        <w:rPr>
          <w:b/>
          <w:i/>
          <w:sz w:val="24"/>
        </w:rPr>
        <w:t xml:space="preserve"> филиала ОА «ДРСК»-«АЭС»)</w:t>
      </w:r>
    </w:p>
    <w:p w:rsidR="004F51C4" w:rsidRPr="004313CE" w:rsidRDefault="004F51C4" w:rsidP="004F51C4">
      <w:pPr>
        <w:pStyle w:val="a"/>
        <w:numPr>
          <w:ilvl w:val="0"/>
          <w:numId w:val="2"/>
        </w:numPr>
        <w:tabs>
          <w:tab w:val="left" w:pos="567"/>
        </w:tabs>
        <w:spacing w:before="0" w:line="240" w:lineRule="auto"/>
        <w:ind w:left="0" w:firstLine="0"/>
        <w:rPr>
          <w:rStyle w:val="a4"/>
          <w:sz w:val="24"/>
        </w:rPr>
      </w:pPr>
      <w:r w:rsidRPr="004313CE">
        <w:rPr>
          <w:bCs/>
          <w:snapToGrid w:val="0"/>
          <w:sz w:val="24"/>
          <w:u w:val="single"/>
        </w:rPr>
        <w:t>Участники закупки:</w:t>
      </w:r>
      <w:r w:rsidRPr="004313CE">
        <w:rPr>
          <w:bCs/>
          <w:snapToGrid w:val="0"/>
          <w:sz w:val="24"/>
        </w:rPr>
        <w:t xml:space="preserve"> Участвовать в закупке могут</w:t>
      </w:r>
      <w:r w:rsidR="00C03E79" w:rsidRPr="004313CE">
        <w:rPr>
          <w:snapToGrid w:val="0"/>
          <w:sz w:val="24"/>
        </w:rPr>
        <w:t xml:space="preserve"> </w:t>
      </w:r>
      <w:r w:rsidR="007F7660" w:rsidRPr="004313CE">
        <w:rPr>
          <w:b/>
          <w:i/>
          <w:snapToGrid w:val="0"/>
          <w:sz w:val="24"/>
        </w:rPr>
        <w:t>т</w:t>
      </w:r>
      <w:r w:rsidRPr="004313CE">
        <w:rPr>
          <w:b/>
          <w:i/>
          <w:snapToGrid w:val="0"/>
          <w:sz w:val="24"/>
        </w:rPr>
        <w:t>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67002F" w:rsidRPr="004313CE" w:rsidRDefault="00702A87" w:rsidP="004C4D66">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Pr="004313CE">
        <w:rPr>
          <w:sz w:val="24"/>
          <w:u w:val="single"/>
        </w:rPr>
        <w:t xml:space="preserve"> поставляемого товара, объема выполняемых работ, оказываемых услуг:</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4313CE" w:rsidRDefault="00702A87" w:rsidP="0067002F">
      <w:pPr>
        <w:spacing w:after="0" w:line="240" w:lineRule="auto"/>
        <w:jc w:val="both"/>
        <w:rPr>
          <w:rFonts w:ascii="Times New Roman" w:eastAsia="Times New Roman" w:hAnsi="Times New Roman" w:cs="Times New Roman"/>
          <w:sz w:val="24"/>
          <w:szCs w:val="24"/>
          <w:lang w:eastAsia="ru-RU"/>
        </w:rPr>
      </w:pPr>
      <w:r w:rsidRPr="004313CE">
        <w:rPr>
          <w:rFonts w:ascii="Times New Roman" w:eastAsia="Times New Roman" w:hAnsi="Times New Roman" w:cs="Times New Roman"/>
          <w:sz w:val="24"/>
          <w:szCs w:val="24"/>
          <w:u w:val="single"/>
          <w:lang w:eastAsia="ru-RU"/>
        </w:rPr>
        <w:t>Место поставки товара, выполнения работ, оказания услуг</w:t>
      </w:r>
      <w:r w:rsidR="0056081D" w:rsidRPr="004313CE">
        <w:rPr>
          <w:rFonts w:ascii="Times New Roman" w:eastAsia="Times New Roman" w:hAnsi="Times New Roman" w:cs="Times New Roman"/>
          <w:sz w:val="24"/>
          <w:szCs w:val="24"/>
          <w:u w:val="single"/>
          <w:lang w:eastAsia="ru-RU"/>
        </w:rPr>
        <w:t>:</w:t>
      </w:r>
      <w:r w:rsidR="0056081D" w:rsidRPr="004313CE">
        <w:rPr>
          <w:rFonts w:ascii="Times New Roman" w:eastAsia="Times New Roman" w:hAnsi="Times New Roman" w:cs="Times New Roman"/>
          <w:sz w:val="24"/>
          <w:szCs w:val="24"/>
          <w:lang w:eastAsia="ru-RU"/>
        </w:rPr>
        <w:t xml:space="preserve">  </w:t>
      </w:r>
      <w:r w:rsidR="00693B9C" w:rsidRPr="004313CE">
        <w:rPr>
          <w:rFonts w:ascii="Times New Roman" w:hAnsi="Times New Roman" w:cs="Times New Roman"/>
          <w:b/>
          <w:i/>
          <w:sz w:val="24"/>
          <w:szCs w:val="24"/>
        </w:rPr>
        <w:t>в соответствии с Документацией о закупке</w:t>
      </w:r>
      <w:proofErr w:type="gramStart"/>
      <w:r w:rsidR="000A2B3E">
        <w:rPr>
          <w:rFonts w:ascii="Times New Roman" w:hAnsi="Times New Roman" w:cs="Times New Roman"/>
          <w:b/>
          <w:i/>
          <w:sz w:val="24"/>
          <w:szCs w:val="24"/>
        </w:rPr>
        <w:t xml:space="preserve"> </w:t>
      </w:r>
      <w:r w:rsidRPr="004313CE">
        <w:rPr>
          <w:rFonts w:ascii="Times New Roman" w:hAnsi="Times New Roman" w:cs="Times New Roman"/>
          <w:b/>
          <w:i/>
          <w:sz w:val="24"/>
          <w:szCs w:val="24"/>
        </w:rPr>
        <w:t>.</w:t>
      </w:r>
      <w:proofErr w:type="gramEnd"/>
    </w:p>
    <w:p w:rsidR="00E64D88" w:rsidRPr="004313CE" w:rsidRDefault="00E64D88" w:rsidP="004C4D66">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A168EA" w:rsidRPr="004313CE" w:rsidRDefault="00702A87" w:rsidP="007F5EA6">
      <w:pPr>
        <w:pStyle w:val="a"/>
        <w:numPr>
          <w:ilvl w:val="0"/>
          <w:numId w:val="2"/>
        </w:numPr>
        <w:tabs>
          <w:tab w:val="left" w:pos="567"/>
        </w:tabs>
        <w:spacing w:before="0" w:line="240" w:lineRule="auto"/>
        <w:ind w:left="0" w:firstLine="0"/>
        <w:rPr>
          <w:sz w:val="24"/>
        </w:rPr>
      </w:pPr>
      <w:r w:rsidRPr="004313CE">
        <w:rPr>
          <w:sz w:val="24"/>
          <w:u w:val="single"/>
        </w:rPr>
        <w:t xml:space="preserve">Начальная (максимальная) цена договора: </w:t>
      </w:r>
    </w:p>
    <w:p w:rsidR="00A168EA" w:rsidRPr="004313CE" w:rsidRDefault="00702A87" w:rsidP="00A168EA">
      <w:pPr>
        <w:pStyle w:val="a"/>
        <w:numPr>
          <w:ilvl w:val="0"/>
          <w:numId w:val="0"/>
        </w:numPr>
        <w:tabs>
          <w:tab w:val="left" w:pos="567"/>
        </w:tabs>
        <w:spacing w:before="0" w:line="240" w:lineRule="auto"/>
        <w:rPr>
          <w:sz w:val="24"/>
        </w:rPr>
      </w:pPr>
      <w:r w:rsidRPr="004313CE">
        <w:rPr>
          <w:sz w:val="24"/>
        </w:rPr>
        <w:t xml:space="preserve">- </w:t>
      </w:r>
      <w:r w:rsidR="00A168EA" w:rsidRPr="004313CE">
        <w:rPr>
          <w:b/>
          <w:i/>
          <w:sz w:val="24"/>
        </w:rPr>
        <w:t>1 108 474,58</w:t>
      </w:r>
      <w:r w:rsidR="00A168EA" w:rsidRPr="004313CE">
        <w:rPr>
          <w:sz w:val="24"/>
        </w:rPr>
        <w:t xml:space="preserve"> </w:t>
      </w:r>
      <w:r w:rsidRPr="004313CE">
        <w:rPr>
          <w:sz w:val="24"/>
        </w:rPr>
        <w:t>руб., без учета НДС;</w:t>
      </w:r>
    </w:p>
    <w:p w:rsidR="007F5EA6" w:rsidRDefault="00702A87" w:rsidP="00A168EA">
      <w:pPr>
        <w:pStyle w:val="a"/>
        <w:numPr>
          <w:ilvl w:val="0"/>
          <w:numId w:val="0"/>
        </w:numPr>
        <w:tabs>
          <w:tab w:val="left" w:pos="567"/>
        </w:tabs>
        <w:spacing w:before="0" w:line="240" w:lineRule="auto"/>
        <w:rPr>
          <w:sz w:val="24"/>
        </w:rPr>
      </w:pPr>
      <w:r w:rsidRPr="004313CE">
        <w:rPr>
          <w:sz w:val="24"/>
        </w:rPr>
        <w:t xml:space="preserve">- </w:t>
      </w:r>
      <w:r w:rsidR="00A168EA" w:rsidRPr="004313CE">
        <w:rPr>
          <w:b/>
          <w:i/>
          <w:sz w:val="24"/>
        </w:rPr>
        <w:t>1 308 000,00</w:t>
      </w:r>
      <w:r w:rsidR="00A168EA" w:rsidRPr="004313CE">
        <w:rPr>
          <w:sz w:val="24"/>
        </w:rPr>
        <w:t xml:space="preserve"> </w:t>
      </w:r>
      <w:r w:rsidRPr="004313CE">
        <w:rPr>
          <w:sz w:val="24"/>
        </w:rPr>
        <w:t>руб., с учетом НДС.</w:t>
      </w:r>
    </w:p>
    <w:p w:rsidR="003B7B31" w:rsidRPr="003B7B31" w:rsidRDefault="003B7B31" w:rsidP="003B7B31">
      <w:pPr>
        <w:autoSpaceDE w:val="0"/>
        <w:autoSpaceDN w:val="0"/>
        <w:spacing w:after="0" w:line="240" w:lineRule="auto"/>
        <w:ind w:firstLine="426"/>
        <w:jc w:val="both"/>
        <w:rPr>
          <w:rFonts w:ascii="Times New Roman" w:eastAsia="Times New Roman" w:hAnsi="Times New Roman" w:cs="Times New Roman"/>
          <w:b/>
          <w:color w:val="FF0000"/>
          <w:sz w:val="26"/>
          <w:szCs w:val="26"/>
          <w:lang w:eastAsia="ru-RU"/>
        </w:rPr>
      </w:pPr>
      <w:r w:rsidRPr="003B7B31">
        <w:rPr>
          <w:rFonts w:ascii="Times New Roman" w:eastAsia="Times New Roman" w:hAnsi="Times New Roman" w:cs="Times New Roman"/>
          <w:b/>
          <w:color w:val="FF0000"/>
          <w:sz w:val="26"/>
          <w:szCs w:val="26"/>
          <w:lang w:eastAsia="ru-RU"/>
        </w:rPr>
        <w:t>Критерием выявления победителя запроса предложения является наименьшая суммарная стоимость единичных расценок (согласно п.</w:t>
      </w:r>
      <w:r>
        <w:rPr>
          <w:rFonts w:ascii="Times New Roman" w:eastAsia="Times New Roman" w:hAnsi="Times New Roman" w:cs="Times New Roman"/>
          <w:b/>
          <w:color w:val="FF0000"/>
          <w:sz w:val="26"/>
          <w:szCs w:val="26"/>
          <w:lang w:eastAsia="ru-RU"/>
        </w:rPr>
        <w:t>12</w:t>
      </w:r>
      <w:r w:rsidRPr="003B7B31">
        <w:rPr>
          <w:rFonts w:ascii="Times New Roman" w:eastAsia="Times New Roman" w:hAnsi="Times New Roman" w:cs="Times New Roman"/>
          <w:b/>
          <w:color w:val="FF0000"/>
          <w:sz w:val="26"/>
          <w:szCs w:val="26"/>
          <w:lang w:eastAsia="ru-RU"/>
        </w:rPr>
        <w:t xml:space="preserve"> технического задания)</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4313CE">
        <w:rPr>
          <w:b/>
          <w:i/>
          <w:sz w:val="24"/>
        </w:rPr>
        <w:t>«</w:t>
      </w:r>
      <w:r w:rsidR="000A2B3E">
        <w:rPr>
          <w:b/>
          <w:i/>
          <w:sz w:val="24"/>
        </w:rPr>
        <w:t>с</w:t>
      </w:r>
      <w:r w:rsidR="0056081D" w:rsidRPr="000A2B3E">
        <w:rPr>
          <w:b/>
          <w:i/>
          <w:sz w:val="24"/>
        </w:rPr>
        <w:t xml:space="preserve"> </w:t>
      </w:r>
      <w:r w:rsidR="004B2AD9">
        <w:rPr>
          <w:b/>
          <w:i/>
          <w:sz w:val="24"/>
        </w:rPr>
        <w:t xml:space="preserve">30.11.2015 г. </w:t>
      </w:r>
      <w:r w:rsidR="0056081D" w:rsidRPr="000A2B3E">
        <w:rPr>
          <w:b/>
          <w:i/>
          <w:sz w:val="24"/>
        </w:rPr>
        <w:t xml:space="preserve"> по </w:t>
      </w:r>
      <w:r w:rsidR="004B2AD9">
        <w:rPr>
          <w:b/>
          <w:i/>
          <w:sz w:val="24"/>
        </w:rPr>
        <w:t>14.12.2015 г</w:t>
      </w:r>
      <w:r w:rsidR="0056081D" w:rsidRPr="000A2B3E">
        <w:rPr>
          <w:b/>
          <w:i/>
          <w:sz w:val="24"/>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ее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lastRenderedPageBreak/>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2E3562" w:rsidP="003D7068">
      <w:pPr>
        <w:pStyle w:val="a"/>
        <w:numPr>
          <w:ilvl w:val="1"/>
          <w:numId w:val="31"/>
        </w:numPr>
        <w:tabs>
          <w:tab w:val="left" w:pos="567"/>
          <w:tab w:val="left" w:pos="993"/>
        </w:tabs>
        <w:spacing w:before="0" w:line="240" w:lineRule="auto"/>
        <w:ind w:left="1004"/>
        <w:rPr>
          <w:sz w:val="24"/>
        </w:rPr>
      </w:pPr>
      <w:r w:rsidRPr="000A2B3E">
        <w:rPr>
          <w:sz w:val="24"/>
          <w:u w:val="single"/>
        </w:rPr>
        <w:t>Дата начала подачи заявок</w:t>
      </w:r>
      <w:r w:rsidRPr="000A2B3E">
        <w:rPr>
          <w:sz w:val="24"/>
        </w:rPr>
        <w:t xml:space="preserve"> на участие в закупке: </w:t>
      </w:r>
      <w:r w:rsidRPr="000A2B3E">
        <w:rPr>
          <w:b/>
          <w:i/>
          <w:sz w:val="24"/>
        </w:rPr>
        <w:t>«</w:t>
      </w:r>
      <w:r w:rsidR="004B2AD9">
        <w:rPr>
          <w:b/>
          <w:i/>
          <w:sz w:val="24"/>
        </w:rPr>
        <w:t>30</w:t>
      </w:r>
      <w:r w:rsidRPr="000A2B3E">
        <w:rPr>
          <w:b/>
          <w:i/>
          <w:sz w:val="24"/>
        </w:rPr>
        <w:t>» </w:t>
      </w:r>
      <w:r w:rsidR="000A2B3E">
        <w:rPr>
          <w:b/>
          <w:i/>
          <w:sz w:val="24"/>
        </w:rPr>
        <w:t xml:space="preserve">ноября </w:t>
      </w:r>
      <w:r w:rsidRPr="000A2B3E">
        <w:rPr>
          <w:b/>
          <w:i/>
          <w:sz w:val="24"/>
        </w:rPr>
        <w:t xml:space="preserve"> 2015 года</w:t>
      </w:r>
      <w:r w:rsidRPr="000A2B3E">
        <w:rPr>
          <w:sz w:val="24"/>
        </w:rPr>
        <w:t>.</w:t>
      </w:r>
    </w:p>
    <w:p w:rsidR="002E3562" w:rsidRPr="000A2B3E" w:rsidRDefault="002E3562" w:rsidP="002E3562">
      <w:pPr>
        <w:pStyle w:val="a"/>
        <w:numPr>
          <w:ilvl w:val="1"/>
          <w:numId w:val="31"/>
        </w:numPr>
        <w:tabs>
          <w:tab w:val="left" w:pos="567"/>
          <w:tab w:val="left" w:pos="993"/>
        </w:tabs>
        <w:spacing w:before="0" w:line="240" w:lineRule="auto"/>
        <w:ind w:left="0" w:firstLine="284"/>
        <w:rPr>
          <w:b/>
          <w:i/>
          <w:sz w:val="24"/>
        </w:rPr>
      </w:pPr>
      <w:r w:rsidRPr="000A2B3E">
        <w:rPr>
          <w:sz w:val="24"/>
          <w:u w:val="single"/>
        </w:rPr>
        <w:t xml:space="preserve">Дата окончания приема </w:t>
      </w:r>
      <w:r w:rsidR="006A1BF6" w:rsidRPr="000A2B3E">
        <w:rPr>
          <w:sz w:val="24"/>
          <w:u w:val="single"/>
        </w:rPr>
        <w:t xml:space="preserve">заявок </w:t>
      </w:r>
      <w:r w:rsidRPr="000A2B3E">
        <w:rPr>
          <w:sz w:val="24"/>
        </w:rPr>
        <w:t xml:space="preserve"> на участие в закупке: </w:t>
      </w:r>
      <w:r w:rsidRPr="000A2B3E">
        <w:rPr>
          <w:b/>
          <w:i/>
          <w:sz w:val="24"/>
        </w:rPr>
        <w:t>1</w:t>
      </w:r>
      <w:r w:rsidR="000A2B3E">
        <w:rPr>
          <w:b/>
          <w:i/>
          <w:sz w:val="24"/>
        </w:rPr>
        <w:t>5</w:t>
      </w:r>
      <w:r w:rsidRPr="000A2B3E">
        <w:rPr>
          <w:b/>
          <w:i/>
          <w:sz w:val="24"/>
        </w:rPr>
        <w:t xml:space="preserve">:00 часов местного </w:t>
      </w:r>
      <w:r w:rsidR="006A1BF6" w:rsidRPr="000A2B3E">
        <w:rPr>
          <w:b/>
          <w:i/>
          <w:sz w:val="24"/>
        </w:rPr>
        <w:t>(</w:t>
      </w:r>
      <w:r w:rsidRPr="000A2B3E">
        <w:rPr>
          <w:b/>
          <w:i/>
          <w:sz w:val="24"/>
        </w:rPr>
        <w:t>Благовещенского времени</w:t>
      </w:r>
      <w:r w:rsidR="006A1BF6" w:rsidRPr="000A2B3E">
        <w:rPr>
          <w:b/>
          <w:i/>
          <w:sz w:val="24"/>
        </w:rPr>
        <w:t>)</w:t>
      </w:r>
      <w:r w:rsidRPr="000A2B3E">
        <w:rPr>
          <w:b/>
          <w:i/>
          <w:sz w:val="24"/>
        </w:rPr>
        <w:t xml:space="preserve"> 0</w:t>
      </w:r>
      <w:r w:rsidR="00DF1E80">
        <w:rPr>
          <w:b/>
          <w:i/>
          <w:sz w:val="24"/>
        </w:rPr>
        <w:t>9</w:t>
      </w:r>
      <w:r w:rsidRPr="000A2B3E">
        <w:rPr>
          <w:b/>
          <w:i/>
          <w:sz w:val="24"/>
        </w:rPr>
        <w:t xml:space="preserve">:00 часов </w:t>
      </w:r>
      <w:r w:rsidR="006A1BF6" w:rsidRPr="000A2B3E">
        <w:rPr>
          <w:b/>
          <w:i/>
          <w:sz w:val="24"/>
        </w:rPr>
        <w:t>(</w:t>
      </w:r>
      <w:r w:rsidRPr="000A2B3E">
        <w:rPr>
          <w:b/>
          <w:i/>
          <w:sz w:val="24"/>
        </w:rPr>
        <w:t>Московского времен</w:t>
      </w:r>
      <w:bookmarkStart w:id="0" w:name="_GoBack"/>
      <w:bookmarkEnd w:id="0"/>
      <w:r w:rsidRPr="000A2B3E">
        <w:rPr>
          <w:b/>
          <w:i/>
          <w:sz w:val="24"/>
        </w:rPr>
        <w:t>и</w:t>
      </w:r>
      <w:r w:rsidR="006A1BF6" w:rsidRPr="000A2B3E">
        <w:rPr>
          <w:b/>
          <w:i/>
          <w:sz w:val="24"/>
        </w:rPr>
        <w:t>)</w:t>
      </w:r>
      <w:r w:rsidRPr="000A2B3E">
        <w:rPr>
          <w:b/>
          <w:i/>
          <w:sz w:val="24"/>
        </w:rPr>
        <w:t xml:space="preserve"> «</w:t>
      </w:r>
      <w:r w:rsidR="004B2AD9">
        <w:rPr>
          <w:b/>
          <w:i/>
          <w:sz w:val="24"/>
        </w:rPr>
        <w:t>14</w:t>
      </w:r>
      <w:r w:rsidRPr="000A2B3E">
        <w:rPr>
          <w:b/>
          <w:i/>
          <w:sz w:val="24"/>
        </w:rPr>
        <w:t xml:space="preserve">» </w:t>
      </w:r>
      <w:r w:rsidR="000A2B3E">
        <w:rPr>
          <w:b/>
          <w:i/>
          <w:sz w:val="24"/>
        </w:rPr>
        <w:t>декабря</w:t>
      </w:r>
      <w:r w:rsidRPr="000A2B3E">
        <w:rPr>
          <w:b/>
          <w:i/>
          <w:sz w:val="24"/>
        </w:rPr>
        <w:t xml:space="preserve"> 2015 года</w:t>
      </w:r>
      <w:r w:rsidR="006A1BF6" w:rsidRPr="000A2B3E">
        <w:rPr>
          <w:b/>
          <w:i/>
          <w:sz w:val="24"/>
        </w:rPr>
        <w:t>.</w:t>
      </w:r>
    </w:p>
    <w:p w:rsidR="00235996" w:rsidRPr="000A2B3E" w:rsidRDefault="00235996" w:rsidP="002E3562">
      <w:pPr>
        <w:pStyle w:val="a"/>
        <w:numPr>
          <w:ilvl w:val="0"/>
          <w:numId w:val="2"/>
        </w:numPr>
        <w:tabs>
          <w:tab w:val="left" w:pos="567"/>
        </w:tabs>
        <w:spacing w:before="0" w:line="240" w:lineRule="auto"/>
        <w:ind w:left="0" w:firstLine="0"/>
        <w:rPr>
          <w:b/>
          <w:sz w:val="24"/>
          <w:u w:val="single"/>
        </w:rPr>
      </w:pPr>
      <w:r w:rsidRPr="000A2B3E">
        <w:rPr>
          <w:sz w:val="24"/>
          <w:u w:val="single"/>
        </w:rPr>
        <w:t>Место подачи заявок на участие в закупке (адрес):</w:t>
      </w:r>
      <w:r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0A2B3E" w:rsidRDefault="00D811EC" w:rsidP="007F5EA6">
      <w:pPr>
        <w:pStyle w:val="a"/>
        <w:numPr>
          <w:ilvl w:val="0"/>
          <w:numId w:val="2"/>
        </w:numPr>
        <w:tabs>
          <w:tab w:val="left" w:pos="567"/>
        </w:tabs>
        <w:spacing w:line="240" w:lineRule="auto"/>
        <w:ind w:left="0" w:firstLine="0"/>
        <w:rPr>
          <w:sz w:val="24"/>
        </w:rPr>
      </w:pPr>
      <w:bookmarkStart w:id="1"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:00 часов Московского времени) «</w:t>
      </w:r>
      <w:r w:rsidR="004B2AD9">
        <w:rPr>
          <w:b/>
          <w:i/>
          <w:sz w:val="24"/>
        </w:rPr>
        <w:t>15</w:t>
      </w:r>
      <w:r w:rsidR="002E3562" w:rsidRPr="000A2B3E">
        <w:rPr>
          <w:b/>
          <w:i/>
          <w:sz w:val="24"/>
        </w:rPr>
        <w:t xml:space="preserve">» </w:t>
      </w:r>
      <w:r w:rsidR="000A2B3E">
        <w:rPr>
          <w:b/>
          <w:i/>
          <w:sz w:val="24"/>
        </w:rPr>
        <w:t xml:space="preserve">декабря </w:t>
      </w:r>
      <w:r w:rsidR="002E3562" w:rsidRPr="000A2B3E">
        <w:rPr>
          <w:b/>
          <w:i/>
          <w:sz w:val="24"/>
        </w:rPr>
        <w:t>2015 года</w:t>
      </w:r>
      <w:r w:rsidR="00CC6C64" w:rsidRPr="000A2B3E">
        <w:rPr>
          <w:b/>
          <w:i/>
          <w:sz w:val="24"/>
        </w:rPr>
        <w:t>.</w:t>
      </w:r>
      <w:r w:rsidR="007F5EA6" w:rsidRPr="000A2B3E">
        <w:rPr>
          <w:sz w:val="24"/>
        </w:rPr>
        <w:t xml:space="preserve"> </w:t>
      </w:r>
      <w:r w:rsidR="006A2CC8" w:rsidRPr="000A2B3E">
        <w:rPr>
          <w:sz w:val="24"/>
        </w:rPr>
        <w:t xml:space="preserve">Система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7F5EA6" w:rsidRPr="000A2B3E">
        <w:rPr>
          <w:sz w:val="24"/>
        </w:rPr>
        <w:t xml:space="preserve"> </w:t>
      </w:r>
      <w:r w:rsidR="002648B6" w:rsidRPr="000A2B3E">
        <w:rPr>
          <w:sz w:val="24"/>
        </w:rPr>
        <w:t>.</w:t>
      </w:r>
    </w:p>
    <w:bookmarkEnd w:id="1"/>
    <w:p w:rsidR="00D811EC" w:rsidRPr="000A2B3E" w:rsidRDefault="00702A87" w:rsidP="009531DA">
      <w:pPr>
        <w:pStyle w:val="a"/>
        <w:numPr>
          <w:ilvl w:val="0"/>
          <w:numId w:val="2"/>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0A2B3E">
        <w:rPr>
          <w:b/>
          <w:i/>
          <w:sz w:val="24"/>
        </w:rPr>
        <w:t xml:space="preserve"> </w:t>
      </w:r>
      <w:r w:rsidR="004B2AD9">
        <w:rPr>
          <w:b/>
          <w:i/>
          <w:sz w:val="24"/>
        </w:rPr>
        <w:t>11</w:t>
      </w:r>
      <w:r w:rsidR="006A1BF6" w:rsidRPr="000A2B3E">
        <w:rPr>
          <w:b/>
          <w:i/>
          <w:sz w:val="24"/>
        </w:rPr>
        <w:t xml:space="preserve">»  </w:t>
      </w:r>
      <w:r w:rsidR="004B2AD9">
        <w:rPr>
          <w:b/>
          <w:i/>
          <w:sz w:val="24"/>
        </w:rPr>
        <w:t>января</w:t>
      </w:r>
      <w:r w:rsidR="000A2B3E">
        <w:rPr>
          <w:b/>
          <w:i/>
          <w:sz w:val="24"/>
        </w:rPr>
        <w:t xml:space="preserve"> </w:t>
      </w:r>
      <w:r w:rsidR="006A1BF6" w:rsidRPr="000A2B3E">
        <w:rPr>
          <w:b/>
          <w:i/>
          <w:sz w:val="24"/>
        </w:rPr>
        <w:t xml:space="preserve">  201</w:t>
      </w:r>
      <w:r w:rsidR="004B2AD9">
        <w:rPr>
          <w:b/>
          <w:i/>
          <w:sz w:val="24"/>
        </w:rPr>
        <w:t xml:space="preserve">6 </w:t>
      </w:r>
      <w:r w:rsidR="006A1BF6" w:rsidRPr="000A2B3E">
        <w:rPr>
          <w:b/>
          <w:i/>
          <w:sz w:val="24"/>
        </w:rPr>
        <w:t>г</w:t>
      </w:r>
      <w:r w:rsidR="006A1BF6" w:rsidRPr="000A2B3E">
        <w:rPr>
          <w:sz w:val="24"/>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CC6C64">
      <w:pPr>
        <w:pStyle w:val="ad"/>
        <w:numPr>
          <w:ilvl w:val="0"/>
          <w:numId w:val="2"/>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0A2B3E">
        <w:rPr>
          <w:rStyle w:val="a4"/>
          <w:rFonts w:ascii="Times New Roman" w:eastAsia="Times New Roman" w:hAnsi="Times New Roman" w:cs="Times New Roman"/>
          <w:snapToGrid w:val="0"/>
          <w:sz w:val="24"/>
          <w:szCs w:val="24"/>
          <w:shd w:val="clear" w:color="auto" w:fill="auto"/>
          <w:lang w:eastAsia="ru-RU"/>
        </w:rPr>
        <w:t>«</w:t>
      </w:r>
      <w:r w:rsidR="004B2AD9">
        <w:rPr>
          <w:rStyle w:val="a4"/>
          <w:rFonts w:ascii="Times New Roman" w:eastAsia="Times New Roman" w:hAnsi="Times New Roman" w:cs="Times New Roman"/>
          <w:snapToGrid w:val="0"/>
          <w:sz w:val="24"/>
          <w:szCs w:val="24"/>
          <w:shd w:val="clear" w:color="auto" w:fill="auto"/>
          <w:lang w:eastAsia="ru-RU"/>
        </w:rPr>
        <w:t>22</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w:t>
      </w:r>
      <w:r w:rsidR="004B2AD9">
        <w:rPr>
          <w:rStyle w:val="a4"/>
          <w:rFonts w:ascii="Times New Roman" w:eastAsia="Times New Roman" w:hAnsi="Times New Roman" w:cs="Times New Roman"/>
          <w:snapToGrid w:val="0"/>
          <w:sz w:val="24"/>
          <w:szCs w:val="24"/>
          <w:shd w:val="clear" w:color="auto" w:fill="auto"/>
          <w:lang w:eastAsia="ru-RU"/>
        </w:rPr>
        <w:t>января</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201</w:t>
      </w:r>
      <w:r w:rsidR="004B2AD9">
        <w:rPr>
          <w:rStyle w:val="a4"/>
          <w:rFonts w:ascii="Times New Roman" w:eastAsia="Times New Roman" w:hAnsi="Times New Roman" w:cs="Times New Roman"/>
          <w:snapToGrid w:val="0"/>
          <w:sz w:val="24"/>
          <w:szCs w:val="24"/>
          <w:shd w:val="clear" w:color="auto" w:fill="auto"/>
          <w:lang w:eastAsia="ru-RU"/>
        </w:rPr>
        <w:t xml:space="preserve">6 </w:t>
      </w:r>
      <w:r w:rsidR="009C22E2" w:rsidRPr="000A2B3E">
        <w:rPr>
          <w:rStyle w:val="a4"/>
          <w:rFonts w:ascii="Times New Roman" w:eastAsia="Times New Roman" w:hAnsi="Times New Roman" w:cs="Times New Roman"/>
          <w:snapToGrid w:val="0"/>
          <w:sz w:val="24"/>
          <w:szCs w:val="24"/>
          <w:shd w:val="clear" w:color="auto" w:fill="auto"/>
          <w:lang w:eastAsia="ru-RU"/>
        </w:rPr>
        <w:t xml:space="preserve"> г</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2" w:name="_Ref391979007"/>
    </w:p>
    <w:p w:rsidR="00CC6C64" w:rsidRPr="004313CE" w:rsidRDefault="0067002F"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2"/>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заключен в течение </w:t>
      </w:r>
      <w:r w:rsidR="00CC6C64" w:rsidRPr="004313CE">
        <w:rPr>
          <w:rStyle w:val="a4"/>
          <w:rFonts w:ascii="Times New Roman" w:hAnsi="Times New Roman" w:cs="Times New Roman"/>
          <w:sz w:val="24"/>
          <w:szCs w:val="24"/>
          <w:u w:val="single"/>
          <w:shd w:val="clear" w:color="auto" w:fill="auto"/>
        </w:rPr>
        <w:t>20 рабочих дней</w:t>
      </w:r>
      <w:r w:rsidR="00CC6C64" w:rsidRPr="004313CE">
        <w:rPr>
          <w:rFonts w:ascii="Times New Roman" w:hAnsi="Times New Roman" w:cs="Times New Roman"/>
          <w:sz w:val="24"/>
          <w:szCs w:val="24"/>
        </w:rPr>
        <w:t>.</w:t>
      </w:r>
      <w:bookmarkStart w:id="3" w:name="_Ref391978767"/>
    </w:p>
    <w:p w:rsidR="00CC6C64" w:rsidRPr="004313CE" w:rsidRDefault="00EA5425"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p w:rsidR="00CC6C64" w:rsidRPr="004313CE"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4"/>
          <w:szCs w:val="24"/>
        </w:rPr>
      </w:pPr>
      <w:r w:rsidRPr="004313CE">
        <w:rPr>
          <w:rFonts w:ascii="Times New Roman" w:hAnsi="Times New Roman" w:cs="Times New Roman"/>
          <w:b/>
          <w:i/>
          <w:sz w:val="24"/>
          <w:szCs w:val="24"/>
        </w:rPr>
        <w:t>Настоящее извещение не является извещением о проведении торгов и не имеет соответствующих правовых последствий.</w:t>
      </w:r>
      <w:bookmarkEnd w:id="3"/>
    </w:p>
    <w:p w:rsidR="00E64D88" w:rsidRPr="004313CE"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DF1E80"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2B829E9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993"/>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2CC8"/>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19</cp:revision>
  <dcterms:created xsi:type="dcterms:W3CDTF">2015-11-10T02:41:00Z</dcterms:created>
  <dcterms:modified xsi:type="dcterms:W3CDTF">2015-11-30T02:45:00Z</dcterms:modified>
</cp:coreProperties>
</file>