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F8437D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2379345</wp:posOffset>
            </wp:positionH>
            <wp:positionV relativeFrom="paragraph">
              <wp:posOffset>-250190</wp:posOffset>
            </wp:positionV>
            <wp:extent cx="971550" cy="790575"/>
            <wp:effectExtent l="0" t="0" r="0" b="9525"/>
            <wp:wrapSquare wrapText="bothSides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A62" w:rsidRDefault="00A86A6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F8437D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62FB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596</w:t>
            </w:r>
            <w:r w:rsidR="00D57EA1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62FBC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 сентября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A86A62" w:rsidRDefault="00A86A62" w:rsidP="00CF2DA6">
      <w:pPr>
        <w:pStyle w:val="a4"/>
        <w:spacing w:before="0" w:line="240" w:lineRule="auto"/>
        <w:ind w:firstLine="567"/>
        <w:rPr>
          <w:b/>
          <w:sz w:val="24"/>
        </w:rPr>
      </w:pPr>
    </w:p>
    <w:p w:rsidR="00324216" w:rsidRPr="00F8437D" w:rsidRDefault="00926FA4" w:rsidP="00CF2DA6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</w:t>
      </w:r>
      <w:r w:rsidR="00062FBC">
        <w:rPr>
          <w:sz w:val="24"/>
        </w:rPr>
        <w:t>конкурс</w:t>
      </w:r>
      <w:r w:rsidR="00231139" w:rsidRPr="00553CD8">
        <w:rPr>
          <w:sz w:val="24"/>
        </w:rPr>
        <w:t xml:space="preserve"> </w:t>
      </w:r>
      <w:r w:rsidR="008C3761" w:rsidRPr="00553CD8">
        <w:rPr>
          <w:sz w:val="24"/>
        </w:rPr>
        <w:t xml:space="preserve">№ </w:t>
      </w:r>
      <w:r w:rsidR="00062FBC">
        <w:rPr>
          <w:sz w:val="24"/>
        </w:rPr>
        <w:t>46017</w:t>
      </w:r>
      <w:r w:rsidR="00DA6343" w:rsidRPr="00553CD8">
        <w:rPr>
          <w:sz w:val="24"/>
        </w:rPr>
        <w:t xml:space="preserve"> </w:t>
      </w:r>
      <w:r w:rsidR="00DA6343" w:rsidRPr="00F8437D">
        <w:rPr>
          <w:sz w:val="24"/>
        </w:rPr>
        <w:t xml:space="preserve">на </w:t>
      </w:r>
      <w:r w:rsidR="00A6748D" w:rsidRPr="00F8437D">
        <w:rPr>
          <w:sz w:val="24"/>
        </w:rPr>
        <w:t xml:space="preserve">право заключения </w:t>
      </w:r>
      <w:proofErr w:type="gramStart"/>
      <w:r w:rsidR="00A6748D" w:rsidRPr="00F8437D">
        <w:rPr>
          <w:sz w:val="24"/>
        </w:rPr>
        <w:t>Договора</w:t>
      </w:r>
      <w:proofErr w:type="gramEnd"/>
      <w:r w:rsidR="00A6748D" w:rsidRPr="00F8437D">
        <w:rPr>
          <w:sz w:val="24"/>
        </w:rPr>
        <w:t xml:space="preserve"> на выполнение </w:t>
      </w:r>
      <w:r w:rsidR="007A76F0" w:rsidRPr="00F8437D">
        <w:rPr>
          <w:sz w:val="24"/>
        </w:rPr>
        <w:t>работ</w:t>
      </w:r>
      <w:r w:rsidR="00231139" w:rsidRPr="00F8437D">
        <w:rPr>
          <w:b/>
          <w:bCs/>
          <w:i/>
          <w:sz w:val="24"/>
        </w:rPr>
        <w:t xml:space="preserve"> </w:t>
      </w:r>
      <w:r w:rsidR="00BF5BA0" w:rsidRPr="00F8437D">
        <w:rPr>
          <w:sz w:val="24"/>
        </w:rPr>
        <w:t xml:space="preserve">для нужд АО «ДРСК» </w:t>
      </w:r>
      <w:r w:rsidR="00062FBC" w:rsidRPr="00270FE3">
        <w:rPr>
          <w:b/>
          <w:i/>
          <w:sz w:val="24"/>
        </w:rPr>
        <w:t xml:space="preserve">Реконструкция ПС 110/35/6 </w:t>
      </w:r>
      <w:proofErr w:type="spellStart"/>
      <w:r w:rsidR="00062FBC" w:rsidRPr="00270FE3">
        <w:rPr>
          <w:b/>
          <w:i/>
          <w:sz w:val="24"/>
        </w:rPr>
        <w:t>кВ</w:t>
      </w:r>
      <w:proofErr w:type="spellEnd"/>
      <w:r w:rsidR="00062FBC" w:rsidRPr="00270FE3">
        <w:rPr>
          <w:b/>
          <w:i/>
          <w:sz w:val="24"/>
        </w:rPr>
        <w:t xml:space="preserve"> ГВФ</w:t>
      </w:r>
      <w:r w:rsidR="00F8437D" w:rsidRPr="00F8437D">
        <w:rPr>
          <w:b/>
          <w:bCs/>
          <w:i/>
          <w:sz w:val="24"/>
        </w:rPr>
        <w:t xml:space="preserve"> филиала Х</w:t>
      </w:r>
      <w:r w:rsidR="00CF2DA6" w:rsidRPr="00F8437D">
        <w:rPr>
          <w:b/>
          <w:bCs/>
          <w:i/>
          <w:sz w:val="24"/>
        </w:rPr>
        <w:t>ЭС</w:t>
      </w:r>
      <w:r w:rsidR="00233C88" w:rsidRPr="00F8437D">
        <w:rPr>
          <w:b/>
          <w:bCs/>
          <w:i/>
          <w:sz w:val="24"/>
        </w:rPr>
        <w:t xml:space="preserve"> </w:t>
      </w:r>
      <w:r w:rsidR="00062FBC">
        <w:rPr>
          <w:sz w:val="24"/>
        </w:rPr>
        <w:t>(закупка 830</w:t>
      </w:r>
      <w:r w:rsidR="00E33D1C" w:rsidRPr="00F8437D">
        <w:rPr>
          <w:sz w:val="24"/>
        </w:rPr>
        <w:t xml:space="preserve"> раздела </w:t>
      </w:r>
      <w:r w:rsidR="00062FBC">
        <w:rPr>
          <w:sz w:val="24"/>
        </w:rPr>
        <w:t>2.</w:t>
      </w:r>
      <w:r w:rsidR="00E33D1C" w:rsidRPr="00F8437D">
        <w:rPr>
          <w:sz w:val="24"/>
        </w:rPr>
        <w:t xml:space="preserve">1.1. </w:t>
      </w:r>
      <w:proofErr w:type="gramStart"/>
      <w:r w:rsidR="00E33D1C" w:rsidRPr="00F8437D">
        <w:rPr>
          <w:sz w:val="24"/>
        </w:rPr>
        <w:t>ГКПЗ 2015</w:t>
      </w:r>
      <w:r w:rsidR="00D57EA1" w:rsidRPr="00F8437D">
        <w:rPr>
          <w:sz w:val="24"/>
        </w:rPr>
        <w:t xml:space="preserve"> г.).</w:t>
      </w:r>
      <w:proofErr w:type="gramEnd"/>
    </w:p>
    <w:p w:rsidR="00CF2DA6" w:rsidRPr="00F8437D" w:rsidRDefault="00A9496B" w:rsidP="00062FB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8437D">
        <w:rPr>
          <w:b/>
          <w:i/>
          <w:sz w:val="24"/>
        </w:rPr>
        <w:t xml:space="preserve">Плановая стоимость: </w:t>
      </w:r>
      <w:r w:rsidR="00062FBC">
        <w:rPr>
          <w:b/>
          <w:i/>
          <w:sz w:val="24"/>
        </w:rPr>
        <w:t xml:space="preserve">59 382 529,00 </w:t>
      </w:r>
      <w:r w:rsidR="00062FBC" w:rsidRPr="0004118E">
        <w:rPr>
          <w:b/>
          <w:i/>
          <w:sz w:val="24"/>
        </w:rPr>
        <w:t>рублей без учета НДС</w:t>
      </w:r>
      <w:r w:rsidR="00062FBC">
        <w:rPr>
          <w:b/>
          <w:i/>
          <w:sz w:val="24"/>
        </w:rPr>
        <w:t>; 70 071 384,22 руб. с учетом НДС</w:t>
      </w:r>
    </w:p>
    <w:p w:rsidR="006B69CF" w:rsidRPr="006B69CF" w:rsidRDefault="006B69CF" w:rsidP="006B69CF">
      <w:pPr>
        <w:pStyle w:val="a4"/>
        <w:spacing w:line="240" w:lineRule="auto"/>
        <w:rPr>
          <w:sz w:val="24"/>
        </w:rPr>
      </w:pPr>
      <w:r w:rsidRPr="006B69CF">
        <w:rPr>
          <w:sz w:val="24"/>
        </w:rPr>
        <w:t xml:space="preserve"> </w:t>
      </w: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CF2D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8437D" w:rsidRDefault="00F8437D" w:rsidP="00CF2DA6">
      <w:pPr>
        <w:spacing w:line="240" w:lineRule="auto"/>
        <w:rPr>
          <w:b/>
          <w:sz w:val="24"/>
          <w:szCs w:val="24"/>
        </w:rPr>
      </w:pPr>
    </w:p>
    <w:p w:rsidR="00F8437D" w:rsidRPr="00F8437D" w:rsidRDefault="00F8437D" w:rsidP="00F8437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В ходе проведения зап</w:t>
      </w:r>
      <w:r w:rsidR="00062FBC">
        <w:rPr>
          <w:snapToGrid/>
          <w:sz w:val="24"/>
          <w:szCs w:val="24"/>
        </w:rPr>
        <w:t>роса предложений было получено 5 (пять) предложений</w:t>
      </w:r>
      <w:r w:rsidRPr="00F8437D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8437D" w:rsidRPr="00F8437D" w:rsidRDefault="00F8437D" w:rsidP="00F8437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8437D">
        <w:rPr>
          <w:snapToGrid/>
          <w:sz w:val="24"/>
          <w:szCs w:val="24"/>
        </w:rPr>
        <w:t>сейфе</w:t>
      </w:r>
      <w:proofErr w:type="gramEnd"/>
      <w:r w:rsidRPr="00F8437D">
        <w:rPr>
          <w:snapToGrid/>
          <w:sz w:val="24"/>
          <w:szCs w:val="24"/>
        </w:rPr>
        <w:t xml:space="preserve"> организатора </w:t>
      </w:r>
      <w:r w:rsidR="00062FBC">
        <w:rPr>
          <w:snapToGrid/>
          <w:sz w:val="24"/>
          <w:szCs w:val="24"/>
        </w:rPr>
        <w:t>конкурса</w:t>
      </w:r>
      <w:r w:rsidRPr="00F8437D">
        <w:rPr>
          <w:snapToGrid/>
          <w:sz w:val="24"/>
          <w:szCs w:val="24"/>
        </w:rPr>
        <w:t xml:space="preserve"> на Торговой площадке Системы www.b2b-energo.ru.</w:t>
      </w:r>
    </w:p>
    <w:p w:rsidR="00F8437D" w:rsidRPr="00F8437D" w:rsidRDefault="00F8437D" w:rsidP="00F8437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8437D">
        <w:rPr>
          <w:snapToGrid/>
          <w:sz w:val="24"/>
          <w:szCs w:val="24"/>
        </w:rPr>
        <w:t>04:00</w:t>
      </w:r>
      <w:r>
        <w:rPr>
          <w:snapToGrid/>
          <w:sz w:val="24"/>
          <w:szCs w:val="24"/>
        </w:rPr>
        <w:t xml:space="preserve"> московского времени</w:t>
      </w:r>
      <w:r w:rsidRPr="00F8437D">
        <w:rPr>
          <w:snapToGrid/>
          <w:sz w:val="24"/>
          <w:szCs w:val="24"/>
        </w:rPr>
        <w:t xml:space="preserve"> </w:t>
      </w:r>
      <w:r w:rsidR="00062FBC">
        <w:rPr>
          <w:snapToGrid/>
          <w:sz w:val="24"/>
          <w:szCs w:val="24"/>
        </w:rPr>
        <w:t>18.09</w:t>
      </w:r>
      <w:r w:rsidRPr="00F8437D">
        <w:rPr>
          <w:snapToGrid/>
          <w:sz w:val="24"/>
          <w:szCs w:val="24"/>
        </w:rPr>
        <w:t>.2015</w:t>
      </w:r>
    </w:p>
    <w:p w:rsidR="00F8437D" w:rsidRPr="00F8437D" w:rsidRDefault="00F8437D" w:rsidP="00F8437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8437D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B11E1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F8437D" w:rsidRPr="00F8437D" w:rsidRDefault="00F8437D" w:rsidP="00F8437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672"/>
        <w:gridCol w:w="5724"/>
      </w:tblGrid>
      <w:tr w:rsidR="00A86A62" w:rsidRPr="00A86A62" w:rsidTr="00A86A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437D" w:rsidRPr="00A86A62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672" w:type="dxa"/>
            <w:shd w:val="clear" w:color="auto" w:fill="FFFFFF"/>
            <w:hideMark/>
          </w:tcPr>
          <w:p w:rsidR="00F8437D" w:rsidRPr="00A86A62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8437D" w:rsidRPr="00A86A62" w:rsidRDefault="00F8437D" w:rsidP="00F8437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86A6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86A6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86A62" w:rsidRPr="00A86A62" w:rsidTr="00A86A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2FBC" w:rsidRPr="00A86A62" w:rsidRDefault="00062FBC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FFFFFF"/>
            <w:hideMark/>
          </w:tcPr>
          <w:p w:rsidR="00062FBC" w:rsidRPr="00A86A62" w:rsidRDefault="00062FBC" w:rsidP="00062FBC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1" w:history="1">
              <w:r w:rsidRPr="00A86A62">
                <w:rPr>
                  <w:rStyle w:val="ae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АО "ДЭТК"</w:t>
              </w:r>
            </w:hyperlink>
            <w:r w:rsidRPr="00A86A62">
              <w:rPr>
                <w:sz w:val="24"/>
                <w:szCs w:val="24"/>
              </w:rPr>
              <w:t xml:space="preserve"> 680001, г. Хабаровск, ул. Менделеева, д. 1 А </w:t>
            </w:r>
            <w:proofErr w:type="spellStart"/>
            <w:r w:rsidRPr="00A86A62">
              <w:rPr>
                <w:sz w:val="24"/>
                <w:szCs w:val="24"/>
              </w:rPr>
              <w:t>лит</w:t>
            </w:r>
            <w:proofErr w:type="gramStart"/>
            <w:r w:rsidRPr="00A86A62">
              <w:rPr>
                <w:sz w:val="24"/>
                <w:szCs w:val="24"/>
              </w:rPr>
              <w:t>.Э</w:t>
            </w:r>
            <w:proofErr w:type="spellEnd"/>
            <w:proofErr w:type="gramEnd"/>
            <w:r w:rsidRPr="00A86A62">
              <w:rPr>
                <w:sz w:val="24"/>
                <w:szCs w:val="24"/>
              </w:rPr>
              <w:t xml:space="preserve"> каб.1</w:t>
            </w:r>
          </w:p>
        </w:tc>
        <w:tc>
          <w:tcPr>
            <w:tcW w:w="0" w:type="auto"/>
            <w:shd w:val="clear" w:color="auto" w:fill="FFFFFF"/>
            <w:hideMark/>
          </w:tcPr>
          <w:p w:rsidR="00062FBC" w:rsidRPr="00A86A62" w:rsidRDefault="00062FBC" w:rsidP="00062F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>56 766 858,90 руб.</w:t>
            </w:r>
            <w:r w:rsidRPr="00A86A62">
              <w:rPr>
                <w:b/>
                <w:bCs/>
                <w:sz w:val="24"/>
                <w:szCs w:val="24"/>
              </w:rPr>
              <w:t xml:space="preserve"> без НДС, </w:t>
            </w:r>
            <w:r w:rsidRPr="00A86A62">
              <w:rPr>
                <w:sz w:val="24"/>
                <w:szCs w:val="24"/>
              </w:rPr>
              <w:t xml:space="preserve">66 984 893,50 руб. с 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18 декабря 2015 г.</w:t>
            </w:r>
          </w:p>
        </w:tc>
      </w:tr>
      <w:tr w:rsidR="00A86A62" w:rsidRPr="00A86A62" w:rsidTr="00A86A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2FBC" w:rsidRPr="00A86A62" w:rsidRDefault="00062FBC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FFFFFF"/>
            <w:hideMark/>
          </w:tcPr>
          <w:p w:rsidR="00062FBC" w:rsidRPr="00A86A62" w:rsidRDefault="00062FBC" w:rsidP="00062FBC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2" w:history="1">
              <w:r w:rsidRPr="00A86A62">
                <w:rPr>
                  <w:rStyle w:val="ae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ООО ФСК "</w:t>
              </w:r>
              <w:proofErr w:type="spellStart"/>
              <w:r w:rsidRPr="00A86A62">
                <w:rPr>
                  <w:rStyle w:val="ae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Энергосоюз</w:t>
              </w:r>
              <w:proofErr w:type="spellEnd"/>
              <w:r w:rsidRPr="00A86A62">
                <w:rPr>
                  <w:rStyle w:val="ae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</w:t>
              </w:r>
            </w:hyperlink>
            <w:r w:rsidR="00A86A62" w:rsidRPr="00A86A62">
              <w:rPr>
                <w:sz w:val="24"/>
                <w:szCs w:val="24"/>
              </w:rPr>
              <w:t xml:space="preserve"> 675000. Г. Благовещенск, ул. </w:t>
            </w:r>
            <w:proofErr w:type="gramStart"/>
            <w:r w:rsidR="00A86A62" w:rsidRPr="00A86A62">
              <w:rPr>
                <w:sz w:val="24"/>
                <w:szCs w:val="24"/>
              </w:rPr>
              <w:t>Нагорная</w:t>
            </w:r>
            <w:proofErr w:type="gramEnd"/>
            <w:r w:rsidR="00A86A62" w:rsidRPr="00A86A62">
              <w:rPr>
                <w:sz w:val="24"/>
                <w:szCs w:val="24"/>
              </w:rPr>
              <w:t>, 20/2</w:t>
            </w:r>
          </w:p>
        </w:tc>
        <w:tc>
          <w:tcPr>
            <w:tcW w:w="0" w:type="auto"/>
            <w:shd w:val="clear" w:color="auto" w:fill="FFFFFF"/>
            <w:hideMark/>
          </w:tcPr>
          <w:p w:rsidR="00062FBC" w:rsidRPr="00A86A62" w:rsidRDefault="00062FBC" w:rsidP="00A86A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>59 180 000,00 руб.</w:t>
            </w:r>
            <w:r w:rsidRPr="00A86A62">
              <w:rPr>
                <w:b/>
                <w:bCs/>
                <w:sz w:val="24"/>
                <w:szCs w:val="24"/>
              </w:rPr>
              <w:t xml:space="preserve"> без НДС, </w:t>
            </w:r>
            <w:r w:rsidRPr="00A86A62">
              <w:rPr>
                <w:sz w:val="24"/>
                <w:szCs w:val="24"/>
              </w:rPr>
              <w:t>69 832 400,00 руб. с</w:t>
            </w:r>
            <w:r w:rsidR="00A86A62" w:rsidRPr="00A86A62">
              <w:rPr>
                <w:b/>
                <w:bCs/>
                <w:sz w:val="24"/>
                <w:szCs w:val="24"/>
              </w:rPr>
              <w:t xml:space="preserve"> </w:t>
            </w:r>
            <w:r w:rsidR="00A86A62"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30 декабря 2015 г.</w:t>
            </w:r>
          </w:p>
        </w:tc>
      </w:tr>
      <w:tr w:rsidR="00A86A62" w:rsidRPr="00A86A62" w:rsidTr="00A86A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2FBC" w:rsidRPr="00A86A62" w:rsidRDefault="00062FBC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672" w:type="dxa"/>
            <w:shd w:val="clear" w:color="auto" w:fill="FFFFFF"/>
            <w:hideMark/>
          </w:tcPr>
          <w:p w:rsidR="00062FBC" w:rsidRPr="00A86A62" w:rsidRDefault="00062FBC" w:rsidP="00A86A62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3" w:history="1">
              <w:r w:rsidRPr="00A86A62">
                <w:rPr>
                  <w:sz w:val="24"/>
                  <w:szCs w:val="24"/>
                </w:rPr>
                <w:t>АО "ХРМК"</w:t>
              </w:r>
            </w:hyperlink>
            <w:r w:rsidR="00A86A62" w:rsidRPr="00A86A62">
              <w:rPr>
                <w:sz w:val="24"/>
                <w:szCs w:val="24"/>
              </w:rPr>
              <w:t xml:space="preserve"> 680033,г. Хабаровск, ул. </w:t>
            </w:r>
            <w:proofErr w:type="gramStart"/>
            <w:r w:rsidR="00A86A62" w:rsidRPr="00A86A62">
              <w:rPr>
                <w:sz w:val="24"/>
                <w:szCs w:val="24"/>
              </w:rPr>
              <w:t>Адмиральская</w:t>
            </w:r>
            <w:proofErr w:type="gramEnd"/>
            <w:r w:rsidR="00A86A62" w:rsidRPr="00A86A62">
              <w:rPr>
                <w:sz w:val="24"/>
                <w:szCs w:val="24"/>
              </w:rPr>
              <w:t>, 10</w:t>
            </w:r>
          </w:p>
        </w:tc>
        <w:tc>
          <w:tcPr>
            <w:tcW w:w="0" w:type="auto"/>
            <w:shd w:val="clear" w:color="auto" w:fill="FFFFFF"/>
            <w:hideMark/>
          </w:tcPr>
          <w:p w:rsidR="00062FBC" w:rsidRPr="00A86A62" w:rsidRDefault="00A86A62" w:rsidP="00A86A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>62 424 360,00 руб.</w:t>
            </w:r>
            <w:r w:rsidRPr="00A86A62">
              <w:rPr>
                <w:b/>
                <w:bCs/>
                <w:sz w:val="24"/>
                <w:szCs w:val="24"/>
              </w:rPr>
              <w:t xml:space="preserve"> без НДС, </w:t>
            </w:r>
            <w:r w:rsidR="00062FBC" w:rsidRPr="00A86A62">
              <w:rPr>
                <w:sz w:val="24"/>
                <w:szCs w:val="24"/>
              </w:rPr>
              <w:t>73 660 744,80 руб</w:t>
            </w:r>
            <w:r w:rsidRPr="00A86A62">
              <w:rPr>
                <w:sz w:val="24"/>
                <w:szCs w:val="24"/>
              </w:rPr>
              <w:t>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="00062FBC" w:rsidRPr="00A86A62">
              <w:rPr>
                <w:sz w:val="24"/>
                <w:szCs w:val="24"/>
              </w:rPr>
              <w:br/>
            </w:r>
            <w:r w:rsidR="00062FBC"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="00062FBC" w:rsidRPr="00A86A62">
              <w:rPr>
                <w:sz w:val="24"/>
                <w:szCs w:val="24"/>
              </w:rPr>
              <w:t xml:space="preserve"> Срок действия оферты до 31 декабря 2015 г.</w:t>
            </w:r>
          </w:p>
        </w:tc>
      </w:tr>
      <w:tr w:rsidR="00A86A62" w:rsidRPr="00A86A62" w:rsidTr="00A86A62">
        <w:trPr>
          <w:tblCellSpacing w:w="0" w:type="dxa"/>
        </w:trPr>
        <w:tc>
          <w:tcPr>
            <w:tcW w:w="0" w:type="auto"/>
            <w:shd w:val="clear" w:color="auto" w:fill="FFFFFF"/>
          </w:tcPr>
          <w:p w:rsidR="00062FBC" w:rsidRPr="00A86A62" w:rsidRDefault="00A86A62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672" w:type="dxa"/>
            <w:shd w:val="clear" w:color="auto" w:fill="FFFFFF"/>
          </w:tcPr>
          <w:p w:rsidR="00062FBC" w:rsidRPr="00A86A62" w:rsidRDefault="00062FBC" w:rsidP="00A86A62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4" w:history="1">
              <w:r w:rsidRPr="00A86A62">
                <w:rPr>
                  <w:sz w:val="24"/>
                  <w:szCs w:val="24"/>
                </w:rPr>
                <w:t>ООО "НПО "</w:t>
              </w:r>
              <w:proofErr w:type="spellStart"/>
              <w:r w:rsidRPr="00A86A62">
                <w:rPr>
                  <w:sz w:val="24"/>
                  <w:szCs w:val="24"/>
                </w:rPr>
                <w:t>Сибэлектрощит</w:t>
              </w:r>
              <w:proofErr w:type="spellEnd"/>
              <w:r w:rsidRPr="00A86A62">
                <w:rPr>
                  <w:sz w:val="24"/>
                  <w:szCs w:val="24"/>
                </w:rPr>
                <w:t>"</w:t>
              </w:r>
            </w:hyperlink>
            <w:r w:rsidR="00A86A62" w:rsidRPr="00A86A62">
              <w:rPr>
                <w:sz w:val="24"/>
                <w:szCs w:val="24"/>
              </w:rPr>
              <w:t xml:space="preserve"> 644089, г. Омск, проспект Мира, 69</w:t>
            </w:r>
          </w:p>
        </w:tc>
        <w:tc>
          <w:tcPr>
            <w:tcW w:w="0" w:type="auto"/>
            <w:shd w:val="clear" w:color="auto" w:fill="FFFFFF"/>
          </w:tcPr>
          <w:p w:rsidR="00062FBC" w:rsidRPr="00A86A62" w:rsidRDefault="00A86A62" w:rsidP="00A86A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>59 382 529,00 руб.</w:t>
            </w:r>
            <w:r w:rsidRPr="00A86A62">
              <w:rPr>
                <w:b/>
                <w:bCs/>
                <w:sz w:val="24"/>
                <w:szCs w:val="24"/>
              </w:rPr>
              <w:t xml:space="preserve"> без НДС, </w:t>
            </w:r>
            <w:r w:rsidR="00062FBC" w:rsidRPr="00A86A62">
              <w:rPr>
                <w:sz w:val="24"/>
                <w:szCs w:val="24"/>
              </w:rPr>
              <w:t xml:space="preserve">70 071 384,22 руб. </w:t>
            </w:r>
            <w:r w:rsidRPr="00A86A62">
              <w:rPr>
                <w:sz w:val="24"/>
                <w:szCs w:val="24"/>
              </w:rPr>
              <w:t xml:space="preserve">с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="00062FBC" w:rsidRPr="00A86A62">
              <w:rPr>
                <w:sz w:val="24"/>
                <w:szCs w:val="24"/>
              </w:rPr>
              <w:br/>
            </w:r>
            <w:r w:rsidR="00062FBC"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="00062FBC" w:rsidRPr="00A86A62">
              <w:rPr>
                <w:sz w:val="24"/>
                <w:szCs w:val="24"/>
              </w:rPr>
              <w:t xml:space="preserve"> Срок действия оферты до 18 декабря 2015 г.</w:t>
            </w:r>
          </w:p>
        </w:tc>
      </w:tr>
      <w:tr w:rsidR="00A86A62" w:rsidRPr="00A86A62" w:rsidTr="00A86A62">
        <w:trPr>
          <w:tblCellSpacing w:w="0" w:type="dxa"/>
        </w:trPr>
        <w:tc>
          <w:tcPr>
            <w:tcW w:w="0" w:type="auto"/>
            <w:shd w:val="clear" w:color="auto" w:fill="FFFFFF"/>
          </w:tcPr>
          <w:p w:rsidR="00062FBC" w:rsidRPr="00A86A62" w:rsidRDefault="00A86A62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3672" w:type="dxa"/>
            <w:shd w:val="clear" w:color="auto" w:fill="FFFFFF"/>
          </w:tcPr>
          <w:p w:rsidR="00062FBC" w:rsidRPr="00A86A62" w:rsidRDefault="00062FBC" w:rsidP="00A86A62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5" w:history="1">
              <w:r w:rsidRPr="00A86A62">
                <w:t>ООО "НЭМ"</w:t>
              </w:r>
            </w:hyperlink>
            <w:r w:rsidR="00A86A62" w:rsidRPr="00A86A62">
              <w:rPr>
                <w:sz w:val="24"/>
                <w:szCs w:val="24"/>
              </w:rPr>
              <w:t xml:space="preserve"> 680018, г. Хабаровск. Ул. Руднева, 71 а</w:t>
            </w:r>
          </w:p>
        </w:tc>
        <w:tc>
          <w:tcPr>
            <w:tcW w:w="0" w:type="auto"/>
            <w:shd w:val="clear" w:color="auto" w:fill="FFFFFF"/>
          </w:tcPr>
          <w:p w:rsidR="00062FBC" w:rsidRPr="00A86A62" w:rsidRDefault="00A86A62" w:rsidP="00A86A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>84 187 870,81 руб.</w:t>
            </w:r>
            <w:r w:rsidRPr="00A86A62">
              <w:rPr>
                <w:sz w:val="24"/>
                <w:szCs w:val="24"/>
              </w:rPr>
              <w:t xml:space="preserve"> без НДС, </w:t>
            </w:r>
            <w:r w:rsidR="00062FBC" w:rsidRPr="00A86A62">
              <w:rPr>
                <w:sz w:val="24"/>
                <w:szCs w:val="24"/>
              </w:rPr>
              <w:t xml:space="preserve">99 341 687,56 руб. </w:t>
            </w:r>
            <w:r w:rsidRPr="00A86A62">
              <w:rPr>
                <w:sz w:val="24"/>
                <w:szCs w:val="24"/>
              </w:rPr>
              <w:t>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="00062FBC" w:rsidRPr="00A86A62">
              <w:rPr>
                <w:sz w:val="24"/>
                <w:szCs w:val="24"/>
              </w:rPr>
              <w:br/>
            </w:r>
            <w:r w:rsidR="00062FBC"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="00062FBC" w:rsidRPr="00A86A62">
              <w:rPr>
                <w:sz w:val="24"/>
                <w:szCs w:val="24"/>
              </w:rPr>
              <w:t xml:space="preserve"> Срок действия оферты до 31 декабря 2015 г.</w:t>
            </w:r>
          </w:p>
        </w:tc>
      </w:tr>
    </w:tbl>
    <w:p w:rsidR="00C26305" w:rsidRDefault="00C26305" w:rsidP="00F8437D">
      <w:pPr>
        <w:spacing w:line="240" w:lineRule="auto"/>
        <w:ind w:firstLine="0"/>
        <w:jc w:val="right"/>
        <w:rPr>
          <w:sz w:val="24"/>
          <w:szCs w:val="24"/>
        </w:rPr>
      </w:pPr>
    </w:p>
    <w:p w:rsidR="00A86A62" w:rsidRPr="00F8437D" w:rsidRDefault="00A86A62" w:rsidP="00F8437D">
      <w:pPr>
        <w:spacing w:line="240" w:lineRule="auto"/>
        <w:ind w:firstLine="0"/>
        <w:jc w:val="right"/>
        <w:rPr>
          <w:sz w:val="24"/>
          <w:szCs w:val="24"/>
        </w:rPr>
      </w:pPr>
    </w:p>
    <w:p w:rsidR="00A86A62" w:rsidRDefault="00A86A62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F8437D">
        <w:rPr>
          <w:sz w:val="24"/>
          <w:szCs w:val="24"/>
        </w:rPr>
        <w:t xml:space="preserve"> </w:t>
      </w:r>
      <w:proofErr w:type="spellStart"/>
      <w:r w:rsidR="007E085A">
        <w:rPr>
          <w:sz w:val="24"/>
          <w:szCs w:val="24"/>
        </w:rPr>
        <w:t>О.А.Моторина</w:t>
      </w:r>
      <w:bookmarkStart w:id="0" w:name="_GoBack"/>
      <w:bookmarkEnd w:id="0"/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CF2DA6">
      <w:headerReference w:type="default" r:id="rId16"/>
      <w:footerReference w:type="default" r:id="rId17"/>
      <w:footerReference w:type="first" r:id="rId18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1E" w:rsidRDefault="00F4711E" w:rsidP="00E2330B">
      <w:pPr>
        <w:spacing w:line="240" w:lineRule="auto"/>
      </w:pPr>
      <w:r>
        <w:separator/>
      </w:r>
    </w:p>
  </w:endnote>
  <w:endnote w:type="continuationSeparator" w:id="0">
    <w:p w:rsidR="00F4711E" w:rsidRDefault="00F4711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5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5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1E" w:rsidRDefault="00F4711E" w:rsidP="00E2330B">
      <w:pPr>
        <w:spacing w:line="240" w:lineRule="auto"/>
      </w:pPr>
      <w:r>
        <w:separator/>
      </w:r>
    </w:p>
  </w:footnote>
  <w:footnote w:type="continuationSeparator" w:id="0">
    <w:p w:rsidR="00F4711E" w:rsidRDefault="00F4711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A86A62">
      <w:rPr>
        <w:i/>
        <w:sz w:val="20"/>
      </w:rPr>
      <w:t>18.09.2015 № 596/УКС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D325A"/>
    <w:multiLevelType w:val="hybridMultilevel"/>
    <w:tmpl w:val="D1C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27"/>
  </w:num>
  <w:num w:numId="5">
    <w:abstractNumId w:val="7"/>
  </w:num>
  <w:num w:numId="6">
    <w:abstractNumId w:val="35"/>
  </w:num>
  <w:num w:numId="7">
    <w:abstractNumId w:val="19"/>
  </w:num>
  <w:num w:numId="8">
    <w:abstractNumId w:val="5"/>
  </w:num>
  <w:num w:numId="9">
    <w:abstractNumId w:val="30"/>
  </w:num>
  <w:num w:numId="10">
    <w:abstractNumId w:val="3"/>
  </w:num>
  <w:num w:numId="11">
    <w:abstractNumId w:val="26"/>
  </w:num>
  <w:num w:numId="12">
    <w:abstractNumId w:val="15"/>
  </w:num>
  <w:num w:numId="13">
    <w:abstractNumId w:val="10"/>
  </w:num>
  <w:num w:numId="14">
    <w:abstractNumId w:val="20"/>
  </w:num>
  <w:num w:numId="15">
    <w:abstractNumId w:val="9"/>
  </w:num>
  <w:num w:numId="16">
    <w:abstractNumId w:val="32"/>
  </w:num>
  <w:num w:numId="17">
    <w:abstractNumId w:val="18"/>
  </w:num>
  <w:num w:numId="18">
    <w:abstractNumId w:val="11"/>
  </w:num>
  <w:num w:numId="19">
    <w:abstractNumId w:val="4"/>
  </w:num>
  <w:num w:numId="20">
    <w:abstractNumId w:val="22"/>
  </w:num>
  <w:num w:numId="21">
    <w:abstractNumId w:val="29"/>
  </w:num>
  <w:num w:numId="22">
    <w:abstractNumId w:val="16"/>
  </w:num>
  <w:num w:numId="23">
    <w:abstractNumId w:val="2"/>
  </w:num>
  <w:num w:numId="24">
    <w:abstractNumId w:val="33"/>
  </w:num>
  <w:num w:numId="25">
    <w:abstractNumId w:val="13"/>
  </w:num>
  <w:num w:numId="26">
    <w:abstractNumId w:val="0"/>
  </w:num>
  <w:num w:numId="27">
    <w:abstractNumId w:val="8"/>
  </w:num>
  <w:num w:numId="28">
    <w:abstractNumId w:val="17"/>
  </w:num>
  <w:num w:numId="29">
    <w:abstractNumId w:val="23"/>
  </w:num>
  <w:num w:numId="30">
    <w:abstractNumId w:val="25"/>
  </w:num>
  <w:num w:numId="31">
    <w:abstractNumId w:val="31"/>
  </w:num>
  <w:num w:numId="32">
    <w:abstractNumId w:val="24"/>
  </w:num>
  <w:num w:numId="33">
    <w:abstractNumId w:val="6"/>
  </w:num>
  <w:num w:numId="34">
    <w:abstractNumId w:val="28"/>
  </w:num>
  <w:num w:numId="35">
    <w:abstractNumId w:val="1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2FBC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1BA2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085A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2C6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86A62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16F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11E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437D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ao-khrmk/3697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ooo-fsk-energosoiuz/271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ao-detk/266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ooo-nem/24734/" TargetMode="External"/><Relationship Id="rId10" Type="http://schemas.openxmlformats.org/officeDocument/2006/relationships/hyperlink" Target="http://www.b2b-energ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ooo-npo-sibelektroshchit/172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97FB-53F3-465E-94D9-C48914BD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28</cp:revision>
  <cp:lastPrinted>2015-09-20T23:23:00Z</cp:lastPrinted>
  <dcterms:created xsi:type="dcterms:W3CDTF">2014-05-28T06:18:00Z</dcterms:created>
  <dcterms:modified xsi:type="dcterms:W3CDTF">2015-09-20T23:23:00Z</dcterms:modified>
</cp:coreProperties>
</file>