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bookmarkStart w:id="0" w:name="_Toc323988392"/>
      <w:bookmarkStart w:id="1" w:name="_Toc336885827"/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22CD1F87" wp14:editId="323F362A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0C209C" w:rsidRPr="000C209C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0C209C" w:rsidRPr="000C209C" w:rsidRDefault="000C209C" w:rsidP="000C209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36B1F">
        <w:rPr>
          <w:rFonts w:cs="Arial"/>
          <w:b/>
          <w:bCs/>
          <w:iCs/>
          <w:snapToGrid/>
          <w:spacing w:val="40"/>
          <w:sz w:val="36"/>
          <w:szCs w:val="36"/>
        </w:rPr>
        <w:t>60</w:t>
      </w:r>
      <w:r w:rsidR="00023603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EF0AE6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023603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023603" w:rsidRDefault="00F55DE2" w:rsidP="00023603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023603">
        <w:rPr>
          <w:b/>
          <w:bCs/>
          <w:sz w:val="26"/>
          <w:szCs w:val="26"/>
        </w:rPr>
        <w:t>«</w:t>
      </w:r>
      <w:r w:rsidR="00023603" w:rsidRPr="00023603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Трансформаторы тока </w:t>
      </w:r>
      <w:proofErr w:type="spellStart"/>
      <w:r w:rsidR="00023603" w:rsidRPr="00023603">
        <w:rPr>
          <w:rFonts w:eastAsia="Calibri"/>
          <w:b/>
          <w:bCs/>
          <w:i/>
          <w:iCs/>
          <w:sz w:val="26"/>
          <w:szCs w:val="26"/>
          <w:lang w:eastAsia="en-US"/>
        </w:rPr>
        <w:t>элегазовые</w:t>
      </w:r>
      <w:proofErr w:type="spellEnd"/>
      <w:r w:rsidR="00023603" w:rsidRPr="00023603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 110кВ</w:t>
      </w:r>
      <w:r w:rsidR="00023603" w:rsidRPr="00023603">
        <w:rPr>
          <w:b/>
          <w:bCs/>
          <w:i/>
          <w:iCs/>
          <w:sz w:val="26"/>
          <w:szCs w:val="26"/>
        </w:rPr>
        <w:t>»</w:t>
      </w:r>
      <w:r w:rsidR="00023603" w:rsidRPr="00023603">
        <w:rPr>
          <w:b/>
          <w:bCs/>
          <w:sz w:val="26"/>
          <w:szCs w:val="26"/>
        </w:rPr>
        <w:t xml:space="preserve"> закупка № 2019</w:t>
      </w:r>
    </w:p>
    <w:p w:rsidR="00023603" w:rsidRPr="00023603" w:rsidRDefault="00023603" w:rsidP="00023603">
      <w:pPr>
        <w:pStyle w:val="a6"/>
        <w:spacing w:before="0" w:line="240" w:lineRule="auto"/>
        <w:jc w:val="center"/>
        <w:rPr>
          <w:sz w:val="26"/>
          <w:szCs w:val="26"/>
        </w:rPr>
      </w:pPr>
      <w:r w:rsidRPr="00023603">
        <w:rPr>
          <w:b/>
          <w:bCs/>
          <w:sz w:val="26"/>
          <w:szCs w:val="26"/>
        </w:rPr>
        <w:t xml:space="preserve"> раздел 2.1.2.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02360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357AE">
              <w:rPr>
                <w:rFonts w:ascii="Times New Roman" w:hAnsi="Times New Roman"/>
                <w:sz w:val="24"/>
                <w:szCs w:val="24"/>
              </w:rPr>
              <w:t>_</w:t>
            </w:r>
            <w:r w:rsidR="00633D15">
              <w:rPr>
                <w:rFonts w:ascii="Times New Roman" w:hAnsi="Times New Roman"/>
                <w:sz w:val="24"/>
                <w:szCs w:val="24"/>
              </w:rPr>
              <w:t>17</w:t>
            </w:r>
            <w:r w:rsidR="00A357AE">
              <w:rPr>
                <w:rFonts w:ascii="Times New Roman" w:hAnsi="Times New Roman"/>
                <w:sz w:val="24"/>
                <w:szCs w:val="24"/>
              </w:rPr>
              <w:t>_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B1F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EC6F1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C6F1A">
        <w:rPr>
          <w:b/>
          <w:sz w:val="26"/>
          <w:szCs w:val="26"/>
        </w:rPr>
        <w:t xml:space="preserve">ПРИСУТСТВОВАЛИ: </w:t>
      </w:r>
      <w:r w:rsidR="00023603">
        <w:rPr>
          <w:sz w:val="26"/>
          <w:szCs w:val="26"/>
        </w:rPr>
        <w:t>10</w:t>
      </w:r>
      <w:r w:rsidR="00045894" w:rsidRPr="00EC6F1A">
        <w:rPr>
          <w:sz w:val="26"/>
          <w:szCs w:val="26"/>
        </w:rPr>
        <w:t xml:space="preserve"> </w:t>
      </w:r>
      <w:r w:rsidR="00B8408A" w:rsidRPr="00EC6F1A">
        <w:rPr>
          <w:sz w:val="26"/>
          <w:szCs w:val="26"/>
        </w:rPr>
        <w:t>членов</w:t>
      </w:r>
      <w:r w:rsidR="00B8408A" w:rsidRPr="00EC6F1A">
        <w:rPr>
          <w:b/>
          <w:sz w:val="26"/>
          <w:szCs w:val="26"/>
        </w:rPr>
        <w:t xml:space="preserve"> </w:t>
      </w:r>
      <w:r w:rsidRPr="00EC6F1A">
        <w:rPr>
          <w:sz w:val="26"/>
          <w:szCs w:val="26"/>
        </w:rPr>
        <w:t>постоянно действующ</w:t>
      </w:r>
      <w:r w:rsidR="00B8408A" w:rsidRPr="00EC6F1A">
        <w:rPr>
          <w:sz w:val="26"/>
          <w:szCs w:val="26"/>
        </w:rPr>
        <w:t>ей</w:t>
      </w:r>
      <w:r w:rsidRPr="00EC6F1A">
        <w:rPr>
          <w:sz w:val="26"/>
          <w:szCs w:val="26"/>
        </w:rPr>
        <w:t xml:space="preserve"> Закупочн</w:t>
      </w:r>
      <w:r w:rsidR="00DF726D" w:rsidRPr="00EC6F1A">
        <w:rPr>
          <w:sz w:val="26"/>
          <w:szCs w:val="26"/>
        </w:rPr>
        <w:t>ой</w:t>
      </w:r>
      <w:r w:rsidRPr="00EC6F1A">
        <w:rPr>
          <w:sz w:val="26"/>
          <w:szCs w:val="26"/>
        </w:rPr>
        <w:t xml:space="preserve"> комисс</w:t>
      </w:r>
      <w:proofErr w:type="gramStart"/>
      <w:r w:rsidRPr="00EC6F1A">
        <w:rPr>
          <w:sz w:val="26"/>
          <w:szCs w:val="26"/>
        </w:rPr>
        <w:t>и</w:t>
      </w:r>
      <w:r w:rsidR="00DF726D" w:rsidRPr="00EC6F1A">
        <w:rPr>
          <w:sz w:val="26"/>
          <w:szCs w:val="26"/>
        </w:rPr>
        <w:t>и АО</w:t>
      </w:r>
      <w:proofErr w:type="gramEnd"/>
      <w:r w:rsidR="00DF726D" w:rsidRPr="00EC6F1A">
        <w:rPr>
          <w:sz w:val="26"/>
          <w:szCs w:val="26"/>
        </w:rPr>
        <w:t xml:space="preserve"> «ДРСК» </w:t>
      </w:r>
      <w:r w:rsidRPr="00EC6F1A">
        <w:rPr>
          <w:sz w:val="26"/>
          <w:szCs w:val="26"/>
        </w:rPr>
        <w:t xml:space="preserve"> 2-го уровня.</w:t>
      </w:r>
    </w:p>
    <w:p w:rsidR="003C690B" w:rsidRPr="00EC6F1A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357AE" w:rsidRDefault="00A357AE" w:rsidP="00A357AE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36B1F" w:rsidRPr="00E36B1F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36B1F">
        <w:rPr>
          <w:bCs/>
          <w:i/>
          <w:iCs/>
          <w:snapToGrid/>
          <w:sz w:val="24"/>
          <w:szCs w:val="24"/>
        </w:rPr>
        <w:t xml:space="preserve">О </w:t>
      </w:r>
      <w:r w:rsidRPr="00E36B1F">
        <w:rPr>
          <w:b/>
          <w:bCs/>
          <w:i/>
          <w:iCs/>
          <w:snapToGrid/>
          <w:sz w:val="24"/>
          <w:szCs w:val="24"/>
        </w:rPr>
        <w:t xml:space="preserve"> </w:t>
      </w:r>
      <w:proofErr w:type="gramStart"/>
      <w:r w:rsidRPr="00E36B1F">
        <w:rPr>
          <w:bCs/>
          <w:i/>
          <w:iCs/>
          <w:snapToGrid/>
          <w:sz w:val="24"/>
          <w:szCs w:val="24"/>
        </w:rPr>
        <w:t>рассмотрении</w:t>
      </w:r>
      <w:proofErr w:type="gramEnd"/>
      <w:r w:rsidRPr="00E36B1F">
        <w:rPr>
          <w:bCs/>
          <w:i/>
          <w:iCs/>
          <w:snapToGrid/>
          <w:sz w:val="24"/>
          <w:szCs w:val="24"/>
        </w:rPr>
        <w:t xml:space="preserve"> результатов оценки заявок Участников.</w:t>
      </w:r>
    </w:p>
    <w:p w:rsidR="00E36B1F" w:rsidRPr="00E36B1F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36B1F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E36B1F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E36B1F">
        <w:rPr>
          <w:bCs/>
          <w:i/>
          <w:iCs/>
          <w:snapToGrid/>
          <w:sz w:val="24"/>
          <w:szCs w:val="24"/>
        </w:rPr>
        <w:t xml:space="preserve"> услови</w:t>
      </w:r>
      <w:bookmarkStart w:id="2" w:name="_GoBack"/>
      <w:bookmarkEnd w:id="2"/>
      <w:r w:rsidRPr="00E36B1F">
        <w:rPr>
          <w:bCs/>
          <w:i/>
          <w:iCs/>
          <w:snapToGrid/>
          <w:sz w:val="24"/>
          <w:szCs w:val="24"/>
        </w:rPr>
        <w:t xml:space="preserve">ям запроса предложений. </w:t>
      </w:r>
    </w:p>
    <w:p w:rsidR="00E36B1F" w:rsidRPr="00E36B1F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36B1F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E36B1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36B1F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E36B1F" w:rsidRPr="00E36B1F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36B1F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E36B1F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E36B1F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E36B1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E36B1F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E36B1F" w:rsidRPr="00E36B1F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36B1F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E36B1F">
        <w:rPr>
          <w:bCs/>
          <w:i/>
          <w:iCs/>
          <w:snapToGrid/>
          <w:sz w:val="24"/>
          <w:szCs w:val="24"/>
        </w:rPr>
        <w:t>проведении</w:t>
      </w:r>
      <w:proofErr w:type="gramEnd"/>
      <w:r w:rsidRPr="00E36B1F">
        <w:rPr>
          <w:bCs/>
          <w:i/>
          <w:iCs/>
          <w:snapToGrid/>
          <w:sz w:val="24"/>
          <w:szCs w:val="24"/>
        </w:rPr>
        <w:t xml:space="preserve"> переторжки</w:t>
      </w:r>
    </w:p>
    <w:p w:rsidR="00A357AE" w:rsidRDefault="00A357AE" w:rsidP="000C209C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023603" w:rsidRPr="00023603" w:rsidRDefault="00023603" w:rsidP="00023603">
      <w:pPr>
        <w:spacing w:line="240" w:lineRule="auto"/>
        <w:rPr>
          <w:b/>
          <w:snapToGrid/>
          <w:sz w:val="24"/>
          <w:szCs w:val="24"/>
        </w:rPr>
      </w:pPr>
      <w:r w:rsidRPr="00023603">
        <w:rPr>
          <w:b/>
          <w:snapToGrid/>
          <w:sz w:val="24"/>
          <w:szCs w:val="24"/>
        </w:rPr>
        <w:t>РЕШИЛИ:</w:t>
      </w:r>
    </w:p>
    <w:p w:rsidR="00023603" w:rsidRPr="00023603" w:rsidRDefault="00023603" w:rsidP="00023603">
      <w:pPr>
        <w:spacing w:line="240" w:lineRule="auto"/>
        <w:rPr>
          <w:b/>
          <w:snapToGrid/>
          <w:sz w:val="24"/>
          <w:szCs w:val="24"/>
        </w:rPr>
      </w:pPr>
      <w:r w:rsidRPr="00023603">
        <w:rPr>
          <w:b/>
          <w:snapToGrid/>
          <w:sz w:val="24"/>
          <w:szCs w:val="24"/>
        </w:rPr>
        <w:t>По вопросу № 1:</w:t>
      </w:r>
    </w:p>
    <w:p w:rsidR="00023603" w:rsidRPr="00023603" w:rsidRDefault="00023603" w:rsidP="00023603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023603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023603" w:rsidRPr="00023603" w:rsidRDefault="00023603" w:rsidP="00023603">
      <w:pPr>
        <w:numPr>
          <w:ilvl w:val="0"/>
          <w:numId w:val="31"/>
        </w:numPr>
        <w:spacing w:line="240" w:lineRule="auto"/>
        <w:contextualSpacing/>
        <w:rPr>
          <w:snapToGrid/>
          <w:sz w:val="24"/>
          <w:szCs w:val="24"/>
        </w:rPr>
      </w:pPr>
      <w:r w:rsidRPr="00023603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4988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4288"/>
        <w:gridCol w:w="4806"/>
      </w:tblGrid>
      <w:tr w:rsidR="00023603" w:rsidRPr="00023603" w:rsidTr="00214A63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03" w:rsidRPr="00023603" w:rsidRDefault="00023603" w:rsidP="0002360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023603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03" w:rsidRPr="00023603" w:rsidRDefault="00023603" w:rsidP="0002360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023603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2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03" w:rsidRPr="00023603" w:rsidRDefault="00023603" w:rsidP="0002360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023603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Предмет и цена предложения на участие в закупке</w:t>
            </w:r>
          </w:p>
        </w:tc>
      </w:tr>
      <w:tr w:rsidR="00023603" w:rsidRPr="00023603" w:rsidTr="00214A63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03" w:rsidRPr="00023603" w:rsidRDefault="00023603" w:rsidP="00023603">
            <w:pPr>
              <w:numPr>
                <w:ilvl w:val="0"/>
                <w:numId w:val="34"/>
              </w:numPr>
              <w:snapToGrid w:val="0"/>
              <w:spacing w:line="240" w:lineRule="auto"/>
              <w:contextualSpacing/>
              <w:jc w:val="left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03" w:rsidRPr="00023603" w:rsidRDefault="00023603" w:rsidP="0002360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23603">
              <w:rPr>
                <w:b/>
                <w:i/>
                <w:snapToGrid/>
                <w:color w:val="333333"/>
                <w:sz w:val="24"/>
                <w:szCs w:val="24"/>
              </w:rPr>
              <w:t>ООО "ЭТС"</w:t>
            </w:r>
            <w:r w:rsidRPr="00023603">
              <w:rPr>
                <w:snapToGrid/>
                <w:color w:val="333333"/>
                <w:sz w:val="24"/>
                <w:szCs w:val="24"/>
              </w:rPr>
              <w:t xml:space="preserve"> (680014 </w:t>
            </w:r>
            <w:proofErr w:type="spellStart"/>
            <w:r w:rsidRPr="00023603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023603">
              <w:rPr>
                <w:snapToGrid/>
                <w:color w:val="333333"/>
                <w:sz w:val="24"/>
                <w:szCs w:val="24"/>
              </w:rPr>
              <w:t>.Х</w:t>
            </w:r>
            <w:proofErr w:type="gramEnd"/>
            <w:r w:rsidRPr="00023603">
              <w:rPr>
                <w:snapToGrid/>
                <w:color w:val="333333"/>
                <w:sz w:val="24"/>
                <w:szCs w:val="24"/>
              </w:rPr>
              <w:t>абаровск</w:t>
            </w:r>
            <w:proofErr w:type="spellEnd"/>
            <w:r w:rsidRPr="00023603">
              <w:rPr>
                <w:snapToGrid/>
                <w:color w:val="333333"/>
                <w:sz w:val="24"/>
                <w:szCs w:val="24"/>
              </w:rPr>
              <w:t>, переулок Гаражный, 30-А.)</w:t>
            </w:r>
          </w:p>
        </w:tc>
        <w:tc>
          <w:tcPr>
            <w:tcW w:w="2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03" w:rsidRPr="00023603" w:rsidRDefault="00023603" w:rsidP="0002360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23603">
              <w:rPr>
                <w:snapToGrid/>
                <w:color w:val="333333"/>
                <w:sz w:val="24"/>
                <w:szCs w:val="24"/>
              </w:rPr>
              <w:t>Цена: 7 400 000,00 руб. (цена без НДС)</w:t>
            </w:r>
            <w:proofErr w:type="gramStart"/>
            <w:r w:rsidRPr="00023603">
              <w:rPr>
                <w:snapToGrid/>
                <w:color w:val="333333"/>
                <w:sz w:val="24"/>
                <w:szCs w:val="24"/>
              </w:rPr>
              <w:t xml:space="preserve"> )</w:t>
            </w:r>
            <w:proofErr w:type="gramEnd"/>
            <w:r w:rsidRPr="00023603">
              <w:rPr>
                <w:snapToGrid/>
                <w:sz w:val="24"/>
                <w:szCs w:val="24"/>
                <w:lang w:eastAsia="en-US"/>
              </w:rPr>
              <w:t xml:space="preserve"> (8 732 000,00  руб. с учетом НДС).</w:t>
            </w:r>
            <w:r w:rsidRPr="00023603">
              <w:rPr>
                <w:snapToGrid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23603" w:rsidRPr="00023603" w:rsidTr="00214A63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03" w:rsidRPr="00023603" w:rsidRDefault="00023603" w:rsidP="00023603">
            <w:pPr>
              <w:numPr>
                <w:ilvl w:val="0"/>
                <w:numId w:val="34"/>
              </w:numPr>
              <w:snapToGrid w:val="0"/>
              <w:spacing w:line="240" w:lineRule="auto"/>
              <w:contextualSpacing/>
              <w:jc w:val="left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03" w:rsidRPr="00023603" w:rsidRDefault="00023603" w:rsidP="0002360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23603">
              <w:rPr>
                <w:b/>
                <w:i/>
                <w:snapToGrid/>
                <w:color w:val="333333"/>
                <w:sz w:val="24"/>
                <w:szCs w:val="24"/>
              </w:rPr>
              <w:t>ООО "ВЭО"</w:t>
            </w:r>
            <w:r w:rsidRPr="00023603">
              <w:rPr>
                <w:snapToGrid/>
                <w:color w:val="333333"/>
                <w:sz w:val="24"/>
                <w:szCs w:val="24"/>
              </w:rPr>
              <w:t xml:space="preserve"> (680000 г. Хабаровск, ул. Дзержинского, 65, оф. 512)</w:t>
            </w:r>
          </w:p>
        </w:tc>
        <w:tc>
          <w:tcPr>
            <w:tcW w:w="2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03" w:rsidRPr="00023603" w:rsidRDefault="00023603" w:rsidP="0002360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23603">
              <w:rPr>
                <w:snapToGrid/>
                <w:color w:val="333333"/>
                <w:sz w:val="24"/>
                <w:szCs w:val="24"/>
              </w:rPr>
              <w:t>Цена: 7 550 000,00 руб. (цена без НДС)</w:t>
            </w:r>
            <w:r w:rsidRPr="00023603">
              <w:rPr>
                <w:snapToGrid/>
                <w:sz w:val="24"/>
                <w:szCs w:val="24"/>
                <w:lang w:eastAsia="en-US"/>
              </w:rPr>
              <w:t xml:space="preserve"> (8 909 000,00  руб. с учетом НДС). </w:t>
            </w:r>
          </w:p>
        </w:tc>
      </w:tr>
      <w:tr w:rsidR="00023603" w:rsidRPr="00023603" w:rsidTr="00214A63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03" w:rsidRPr="00023603" w:rsidRDefault="00023603" w:rsidP="00023603">
            <w:pPr>
              <w:numPr>
                <w:ilvl w:val="0"/>
                <w:numId w:val="34"/>
              </w:numPr>
              <w:snapToGrid w:val="0"/>
              <w:spacing w:line="240" w:lineRule="auto"/>
              <w:contextualSpacing/>
              <w:jc w:val="left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03" w:rsidRPr="00023603" w:rsidRDefault="00023603" w:rsidP="0002360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23603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ООО "ЭТК </w:t>
            </w:r>
            <w:proofErr w:type="spellStart"/>
            <w:r w:rsidRPr="00023603">
              <w:rPr>
                <w:b/>
                <w:i/>
                <w:snapToGrid/>
                <w:color w:val="333333"/>
                <w:sz w:val="24"/>
                <w:szCs w:val="24"/>
              </w:rPr>
              <w:t>Энерготранс</w:t>
            </w:r>
            <w:proofErr w:type="spellEnd"/>
            <w:r w:rsidRPr="00023603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023603">
              <w:rPr>
                <w:snapToGrid/>
                <w:color w:val="333333"/>
                <w:sz w:val="24"/>
                <w:szCs w:val="24"/>
              </w:rPr>
              <w:t xml:space="preserve"> (680054, г. Хабаровск, ул. </w:t>
            </w:r>
            <w:proofErr w:type="gramStart"/>
            <w:r w:rsidRPr="00023603">
              <w:rPr>
                <w:snapToGrid/>
                <w:color w:val="333333"/>
                <w:sz w:val="24"/>
                <w:szCs w:val="24"/>
              </w:rPr>
              <w:t>Трехгорная</w:t>
            </w:r>
            <w:proofErr w:type="gramEnd"/>
            <w:r w:rsidRPr="00023603">
              <w:rPr>
                <w:snapToGrid/>
                <w:color w:val="333333"/>
                <w:sz w:val="24"/>
                <w:szCs w:val="24"/>
              </w:rPr>
              <w:t xml:space="preserve"> 8)</w:t>
            </w:r>
          </w:p>
        </w:tc>
        <w:tc>
          <w:tcPr>
            <w:tcW w:w="2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03" w:rsidRPr="00023603" w:rsidRDefault="00023603" w:rsidP="0002360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023603">
              <w:rPr>
                <w:snapToGrid/>
                <w:color w:val="333333"/>
                <w:sz w:val="24"/>
                <w:szCs w:val="24"/>
              </w:rPr>
              <w:t>Цена: 8 798 000,00 руб. (цена без НДС)</w:t>
            </w:r>
            <w:r w:rsidRPr="00023603">
              <w:rPr>
                <w:snapToGrid/>
                <w:sz w:val="24"/>
                <w:szCs w:val="24"/>
                <w:lang w:eastAsia="en-US"/>
              </w:rPr>
              <w:t xml:space="preserve"> 10 381 640,00  руб. с учетом НДС). </w:t>
            </w:r>
            <w:proofErr w:type="gramEnd"/>
          </w:p>
        </w:tc>
      </w:tr>
      <w:tr w:rsidR="00023603" w:rsidRPr="00023603" w:rsidTr="00214A63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03" w:rsidRPr="00023603" w:rsidRDefault="00023603" w:rsidP="00023603">
            <w:pPr>
              <w:numPr>
                <w:ilvl w:val="0"/>
                <w:numId w:val="34"/>
              </w:numPr>
              <w:snapToGrid w:val="0"/>
              <w:spacing w:line="240" w:lineRule="auto"/>
              <w:contextualSpacing/>
              <w:jc w:val="left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03" w:rsidRPr="00023603" w:rsidRDefault="00023603" w:rsidP="0002360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23603">
              <w:rPr>
                <w:b/>
                <w:i/>
                <w:snapToGrid/>
                <w:color w:val="333333"/>
                <w:sz w:val="24"/>
                <w:szCs w:val="24"/>
              </w:rPr>
              <w:t>АО "ДЭТК"</w:t>
            </w:r>
            <w:r w:rsidRPr="00023603">
              <w:rPr>
                <w:snapToGrid/>
                <w:color w:val="333333"/>
                <w:sz w:val="24"/>
                <w:szCs w:val="24"/>
              </w:rPr>
              <w:t xml:space="preserve"> (Россия, </w:t>
            </w:r>
            <w:proofErr w:type="spellStart"/>
            <w:r w:rsidRPr="00023603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023603">
              <w:rPr>
                <w:snapToGrid/>
                <w:color w:val="333333"/>
                <w:sz w:val="24"/>
                <w:szCs w:val="24"/>
              </w:rPr>
              <w:t>.Х</w:t>
            </w:r>
            <w:proofErr w:type="gramEnd"/>
            <w:r w:rsidRPr="00023603">
              <w:rPr>
                <w:snapToGrid/>
                <w:color w:val="333333"/>
                <w:sz w:val="24"/>
                <w:szCs w:val="24"/>
              </w:rPr>
              <w:t>абаровск</w:t>
            </w:r>
            <w:proofErr w:type="spellEnd"/>
            <w:r w:rsidRPr="00023603">
              <w:rPr>
                <w:snapToGrid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23603">
              <w:rPr>
                <w:snapToGrid/>
                <w:color w:val="333333"/>
                <w:sz w:val="24"/>
                <w:szCs w:val="24"/>
              </w:rPr>
              <w:t>ул.Ангарская</w:t>
            </w:r>
            <w:proofErr w:type="spellEnd"/>
            <w:r w:rsidRPr="00023603">
              <w:rPr>
                <w:snapToGrid/>
                <w:color w:val="333333"/>
                <w:sz w:val="24"/>
                <w:szCs w:val="24"/>
              </w:rPr>
              <w:t>, 7, оф. 29)</w:t>
            </w:r>
          </w:p>
        </w:tc>
        <w:tc>
          <w:tcPr>
            <w:tcW w:w="2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03" w:rsidRPr="00023603" w:rsidRDefault="00023603" w:rsidP="0002360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023603">
              <w:rPr>
                <w:snapToGrid/>
                <w:color w:val="333333"/>
                <w:sz w:val="24"/>
                <w:szCs w:val="24"/>
              </w:rPr>
              <w:t>Цена: 8 895 600,00 руб. (цена без НДС)</w:t>
            </w:r>
            <w:r w:rsidRPr="00023603">
              <w:rPr>
                <w:snapToGrid/>
                <w:sz w:val="24"/>
                <w:szCs w:val="24"/>
                <w:lang w:eastAsia="en-US"/>
              </w:rPr>
              <w:t xml:space="preserve"> 10 496 808,00  руб. с учетом НДС). </w:t>
            </w:r>
            <w:proofErr w:type="gramEnd"/>
          </w:p>
        </w:tc>
      </w:tr>
      <w:tr w:rsidR="00023603" w:rsidRPr="00023603" w:rsidTr="00214A63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03" w:rsidRPr="00023603" w:rsidRDefault="00023603" w:rsidP="00023603">
            <w:pPr>
              <w:numPr>
                <w:ilvl w:val="0"/>
                <w:numId w:val="34"/>
              </w:numPr>
              <w:snapToGrid w:val="0"/>
              <w:spacing w:line="240" w:lineRule="auto"/>
              <w:contextualSpacing/>
              <w:jc w:val="left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03" w:rsidRPr="00023603" w:rsidRDefault="00023603" w:rsidP="0002360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23603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023603">
              <w:rPr>
                <w:b/>
                <w:i/>
                <w:snapToGrid/>
                <w:color w:val="333333"/>
                <w:sz w:val="24"/>
                <w:szCs w:val="24"/>
              </w:rPr>
              <w:t>НовоТЭК</w:t>
            </w:r>
            <w:proofErr w:type="spellEnd"/>
            <w:r w:rsidRPr="00023603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023603">
              <w:rPr>
                <w:snapToGrid/>
                <w:color w:val="333333"/>
                <w:sz w:val="24"/>
                <w:szCs w:val="24"/>
              </w:rPr>
              <w:t xml:space="preserve"> (620014, Россия, Свердловская область, г. Екатеринбург, ул. Хохрякова, д. 72, оф. 604.)</w:t>
            </w:r>
          </w:p>
        </w:tc>
        <w:tc>
          <w:tcPr>
            <w:tcW w:w="2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03" w:rsidRPr="00023603" w:rsidRDefault="00023603" w:rsidP="0002360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023603">
              <w:rPr>
                <w:snapToGrid/>
                <w:color w:val="333333"/>
                <w:sz w:val="24"/>
                <w:szCs w:val="24"/>
              </w:rPr>
              <w:t>Цена: 9 000 000,00 руб. (цена без НДС)</w:t>
            </w:r>
            <w:r w:rsidRPr="00023603">
              <w:rPr>
                <w:snapToGrid/>
                <w:sz w:val="24"/>
                <w:szCs w:val="24"/>
                <w:lang w:eastAsia="en-US"/>
              </w:rPr>
              <w:t xml:space="preserve"> 10 620 000,00  руб. с учетом НДС). </w:t>
            </w:r>
            <w:proofErr w:type="gramEnd"/>
          </w:p>
        </w:tc>
      </w:tr>
      <w:tr w:rsidR="00023603" w:rsidRPr="00023603" w:rsidTr="00214A63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03" w:rsidRPr="00023603" w:rsidRDefault="00023603" w:rsidP="00023603">
            <w:pPr>
              <w:numPr>
                <w:ilvl w:val="0"/>
                <w:numId w:val="34"/>
              </w:numPr>
              <w:snapToGrid w:val="0"/>
              <w:spacing w:line="240" w:lineRule="auto"/>
              <w:contextualSpacing/>
              <w:jc w:val="left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03" w:rsidRPr="00023603" w:rsidRDefault="00023603" w:rsidP="0002360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023603">
              <w:rPr>
                <w:b/>
                <w:i/>
                <w:snapToGrid/>
                <w:color w:val="333333"/>
                <w:sz w:val="24"/>
                <w:szCs w:val="24"/>
              </w:rPr>
              <w:t>ООО "ИК ПРОГРЕСС"</w:t>
            </w:r>
            <w:r w:rsidRPr="00023603">
              <w:rPr>
                <w:snapToGrid/>
                <w:color w:val="333333"/>
                <w:sz w:val="24"/>
                <w:szCs w:val="24"/>
              </w:rPr>
              <w:t xml:space="preserve"> (620050, Россия, Свердловская обл., г. Екатеринбург, ул. Маневровая, д. 9, оф. 42)</w:t>
            </w:r>
            <w:proofErr w:type="gramEnd"/>
          </w:p>
        </w:tc>
        <w:tc>
          <w:tcPr>
            <w:tcW w:w="2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03" w:rsidRPr="00023603" w:rsidRDefault="00023603" w:rsidP="0002360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023603">
              <w:rPr>
                <w:snapToGrid/>
                <w:color w:val="333333"/>
                <w:sz w:val="24"/>
                <w:szCs w:val="24"/>
              </w:rPr>
              <w:t>Цена: 9 180 000,00 руб. (цена без НДС)</w:t>
            </w:r>
            <w:r w:rsidRPr="00023603">
              <w:rPr>
                <w:snapToGrid/>
                <w:sz w:val="24"/>
                <w:szCs w:val="24"/>
                <w:lang w:eastAsia="en-US"/>
              </w:rPr>
              <w:t xml:space="preserve"> 10 832 000,00  руб. с учетом НДС). </w:t>
            </w:r>
            <w:proofErr w:type="gramEnd"/>
          </w:p>
        </w:tc>
      </w:tr>
      <w:tr w:rsidR="00023603" w:rsidRPr="00023603" w:rsidTr="00214A63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03" w:rsidRPr="00023603" w:rsidRDefault="00023603" w:rsidP="00023603">
            <w:pPr>
              <w:numPr>
                <w:ilvl w:val="0"/>
                <w:numId w:val="34"/>
              </w:numPr>
              <w:snapToGrid w:val="0"/>
              <w:spacing w:line="240" w:lineRule="auto"/>
              <w:contextualSpacing/>
              <w:jc w:val="left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03" w:rsidRPr="00023603" w:rsidRDefault="00023603" w:rsidP="0002360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23603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ОАО </w:t>
            </w:r>
            <w:proofErr w:type="gramStart"/>
            <w:r w:rsidRPr="00023603">
              <w:rPr>
                <w:b/>
                <w:i/>
                <w:snapToGrid/>
                <w:color w:val="333333"/>
                <w:sz w:val="24"/>
                <w:szCs w:val="24"/>
              </w:rPr>
              <w:t>ВО</w:t>
            </w:r>
            <w:proofErr w:type="gramEnd"/>
            <w:r w:rsidRPr="00023603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 "Электроаппарат"</w:t>
            </w:r>
            <w:r w:rsidRPr="00023603">
              <w:rPr>
                <w:snapToGrid/>
                <w:color w:val="333333"/>
                <w:sz w:val="24"/>
                <w:szCs w:val="24"/>
              </w:rPr>
              <w:t xml:space="preserve"> (199106, г. Санкт - Петербург, 24 линия Васильевского острова, д.3-7.)</w:t>
            </w:r>
          </w:p>
        </w:tc>
        <w:tc>
          <w:tcPr>
            <w:tcW w:w="2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03" w:rsidRPr="00023603" w:rsidRDefault="00023603" w:rsidP="0002360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023603">
              <w:rPr>
                <w:snapToGrid/>
                <w:color w:val="333333"/>
                <w:sz w:val="24"/>
                <w:szCs w:val="24"/>
              </w:rPr>
              <w:t>Цена: 9 450 000,00 руб. (цена без НДС)</w:t>
            </w:r>
            <w:r w:rsidRPr="00023603">
              <w:rPr>
                <w:snapToGrid/>
                <w:sz w:val="24"/>
                <w:szCs w:val="24"/>
                <w:lang w:eastAsia="en-US"/>
              </w:rPr>
              <w:t xml:space="preserve"> 11 151 000,00  руб. с учетом НДС). </w:t>
            </w:r>
            <w:proofErr w:type="gramEnd"/>
          </w:p>
        </w:tc>
      </w:tr>
    </w:tbl>
    <w:p w:rsidR="00023603" w:rsidRPr="00023603" w:rsidRDefault="00023603" w:rsidP="00023603">
      <w:pPr>
        <w:spacing w:line="240" w:lineRule="auto"/>
        <w:rPr>
          <w:b/>
          <w:snapToGrid/>
          <w:sz w:val="24"/>
          <w:szCs w:val="24"/>
        </w:rPr>
      </w:pPr>
      <w:r w:rsidRPr="00023603">
        <w:rPr>
          <w:b/>
          <w:snapToGrid/>
          <w:sz w:val="24"/>
          <w:szCs w:val="24"/>
        </w:rPr>
        <w:t>По вопросу № 2</w:t>
      </w:r>
    </w:p>
    <w:p w:rsidR="00023603" w:rsidRPr="00023603" w:rsidRDefault="00023603" w:rsidP="00023603">
      <w:pPr>
        <w:spacing w:line="240" w:lineRule="auto"/>
        <w:rPr>
          <w:snapToGrid/>
          <w:sz w:val="24"/>
          <w:szCs w:val="24"/>
        </w:rPr>
      </w:pPr>
      <w:r w:rsidRPr="00023603">
        <w:rPr>
          <w:snapToGrid/>
          <w:sz w:val="24"/>
          <w:szCs w:val="24"/>
        </w:rPr>
        <w:t>Отклонить заявки следующих участников от дальнейшего рассмотрения: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023603" w:rsidRPr="00023603" w:rsidTr="00023603">
        <w:tc>
          <w:tcPr>
            <w:tcW w:w="5070" w:type="dxa"/>
            <w:vAlign w:val="center"/>
          </w:tcPr>
          <w:p w:rsidR="00023603" w:rsidRPr="00023603" w:rsidRDefault="00023603" w:rsidP="000236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3603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3603" w:rsidRPr="00023603" w:rsidRDefault="00023603" w:rsidP="000236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3603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23603" w:rsidRPr="00023603" w:rsidTr="00023603">
        <w:trPr>
          <w:trHeight w:val="832"/>
        </w:trPr>
        <w:tc>
          <w:tcPr>
            <w:tcW w:w="5070" w:type="dxa"/>
          </w:tcPr>
          <w:p w:rsidR="00023603" w:rsidRPr="00023603" w:rsidRDefault="00023603" w:rsidP="000236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3603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ОАО </w:t>
            </w:r>
            <w:proofErr w:type="gramStart"/>
            <w:r w:rsidRPr="00023603">
              <w:rPr>
                <w:b/>
                <w:i/>
                <w:snapToGrid/>
                <w:color w:val="333333"/>
                <w:sz w:val="24"/>
                <w:szCs w:val="24"/>
              </w:rPr>
              <w:t>ВО</w:t>
            </w:r>
            <w:proofErr w:type="gramEnd"/>
            <w:r w:rsidRPr="00023603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 "Электроаппарат" </w:t>
            </w:r>
            <w:r w:rsidRPr="00023603">
              <w:rPr>
                <w:snapToGrid/>
                <w:color w:val="333333"/>
                <w:sz w:val="24"/>
                <w:szCs w:val="24"/>
              </w:rPr>
              <w:t>(199106, г. Санкт - Петербург, 24 линия Васильевского острова, д.3-7.)</w:t>
            </w:r>
          </w:p>
        </w:tc>
        <w:tc>
          <w:tcPr>
            <w:tcW w:w="4819" w:type="dxa"/>
            <w:shd w:val="clear" w:color="auto" w:fill="auto"/>
          </w:tcPr>
          <w:p w:rsidR="00023603" w:rsidRPr="00023603" w:rsidRDefault="00023603" w:rsidP="00023603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23603">
              <w:rPr>
                <w:bCs/>
                <w:snapToGrid/>
                <w:sz w:val="24"/>
                <w:szCs w:val="24"/>
              </w:rPr>
              <w:t>Участник не предоставил:</w:t>
            </w:r>
            <w:r w:rsidRPr="00023603">
              <w:rPr>
                <w:snapToGrid/>
                <w:sz w:val="24"/>
                <w:szCs w:val="24"/>
              </w:rPr>
              <w:tab/>
              <w:t>Справку о принадлежности к субъектам малого и среднего предпринимательства (форма 9) закупочной документации.</w:t>
            </w:r>
          </w:p>
          <w:p w:rsidR="00023603" w:rsidRPr="00023603" w:rsidRDefault="00023603" w:rsidP="00023603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23603">
              <w:rPr>
                <w:sz w:val="24"/>
                <w:szCs w:val="24"/>
              </w:rPr>
              <w:t>Согласно п.4.2.2 закупочной документации: «</w:t>
            </w:r>
            <w:r w:rsidRPr="00023603">
              <w:rPr>
                <w:i/>
                <w:sz w:val="24"/>
                <w:szCs w:val="26"/>
              </w:rPr>
              <w:t>Участвовать</w:t>
            </w:r>
            <w:r w:rsidRPr="00023603">
              <w:rPr>
                <w:bCs/>
                <w:i/>
                <w:sz w:val="24"/>
                <w:szCs w:val="26"/>
              </w:rPr>
              <w:t xml:space="preserve"> в закупке могут</w:t>
            </w:r>
            <w:r w:rsidRPr="00023603">
              <w:rPr>
                <w:bCs/>
                <w:sz w:val="24"/>
                <w:szCs w:val="26"/>
              </w:rPr>
              <w:t xml:space="preserve"> </w:t>
            </w:r>
            <w:r w:rsidRPr="00023603">
              <w:rPr>
                <w:bCs/>
                <w:i/>
                <w:sz w:val="24"/>
                <w:szCs w:val="26"/>
              </w:rPr>
              <w:t>только субъекты малого и среднего предпринимательства»</w:t>
            </w:r>
            <w:r w:rsidRPr="00023603">
              <w:rPr>
                <w:bCs/>
                <w:sz w:val="24"/>
                <w:szCs w:val="24"/>
              </w:rPr>
              <w:t>, а п</w:t>
            </w:r>
            <w:r w:rsidRPr="00023603">
              <w:rPr>
                <w:snapToGrid/>
                <w:sz w:val="24"/>
                <w:szCs w:val="24"/>
              </w:rPr>
              <w:t xml:space="preserve">о результатам дополнительного запроса  участник не </w:t>
            </w:r>
            <w:proofErr w:type="gramStart"/>
            <w:r w:rsidRPr="00023603">
              <w:rPr>
                <w:snapToGrid/>
                <w:sz w:val="24"/>
                <w:szCs w:val="24"/>
              </w:rPr>
              <w:t>предоставил данный документ</w:t>
            </w:r>
            <w:proofErr w:type="gramEnd"/>
            <w:r w:rsidRPr="00023603">
              <w:rPr>
                <w:snapToGrid/>
                <w:sz w:val="24"/>
                <w:szCs w:val="24"/>
              </w:rPr>
              <w:t>, замечание не снято.</w:t>
            </w:r>
          </w:p>
        </w:tc>
      </w:tr>
      <w:tr w:rsidR="00023603" w:rsidRPr="00023603" w:rsidTr="00023603">
        <w:trPr>
          <w:trHeight w:val="832"/>
        </w:trPr>
        <w:tc>
          <w:tcPr>
            <w:tcW w:w="5070" w:type="dxa"/>
          </w:tcPr>
          <w:p w:rsidR="00023603" w:rsidRPr="00023603" w:rsidRDefault="00023603" w:rsidP="00023603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023603">
              <w:rPr>
                <w:b/>
                <w:i/>
                <w:snapToGrid/>
                <w:color w:val="333333"/>
                <w:sz w:val="24"/>
                <w:szCs w:val="24"/>
              </w:rPr>
              <w:t>АО "ДЭТК"</w:t>
            </w:r>
            <w:r w:rsidRPr="00023603">
              <w:rPr>
                <w:snapToGrid/>
                <w:color w:val="333333"/>
                <w:sz w:val="24"/>
                <w:szCs w:val="24"/>
              </w:rPr>
              <w:t xml:space="preserve"> (Россия, </w:t>
            </w:r>
            <w:proofErr w:type="spellStart"/>
            <w:r w:rsidRPr="00023603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023603">
              <w:rPr>
                <w:snapToGrid/>
                <w:color w:val="333333"/>
                <w:sz w:val="24"/>
                <w:szCs w:val="24"/>
              </w:rPr>
              <w:t>.Х</w:t>
            </w:r>
            <w:proofErr w:type="gramEnd"/>
            <w:r w:rsidRPr="00023603">
              <w:rPr>
                <w:snapToGrid/>
                <w:color w:val="333333"/>
                <w:sz w:val="24"/>
                <w:szCs w:val="24"/>
              </w:rPr>
              <w:t>абаровск</w:t>
            </w:r>
            <w:proofErr w:type="spellEnd"/>
            <w:r w:rsidRPr="00023603">
              <w:rPr>
                <w:snapToGrid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23603">
              <w:rPr>
                <w:snapToGrid/>
                <w:color w:val="333333"/>
                <w:sz w:val="24"/>
                <w:szCs w:val="24"/>
              </w:rPr>
              <w:t>ул.Ангарская</w:t>
            </w:r>
            <w:proofErr w:type="spellEnd"/>
            <w:r w:rsidRPr="00023603">
              <w:rPr>
                <w:snapToGrid/>
                <w:color w:val="333333"/>
                <w:sz w:val="24"/>
                <w:szCs w:val="24"/>
              </w:rPr>
              <w:t>, 7, оф. 29)</w:t>
            </w:r>
          </w:p>
        </w:tc>
        <w:tc>
          <w:tcPr>
            <w:tcW w:w="4819" w:type="dxa"/>
            <w:shd w:val="clear" w:color="auto" w:fill="auto"/>
          </w:tcPr>
          <w:p w:rsidR="00023603" w:rsidRPr="00023603" w:rsidRDefault="00023603" w:rsidP="00023603">
            <w:pPr>
              <w:tabs>
                <w:tab w:val="left" w:pos="142"/>
              </w:tabs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23603">
              <w:rPr>
                <w:snapToGrid/>
                <w:sz w:val="24"/>
                <w:szCs w:val="24"/>
              </w:rPr>
              <w:t>Участник предложил «Срок поставки – до 30.03.2016 г., срок изготовления – 150 дней», что не соответствует п.1.1 технического задания, в котором установлено следующее требование – «Срок поставки до 15.12.2015 года»</w:t>
            </w:r>
          </w:p>
          <w:p w:rsidR="00023603" w:rsidRPr="00023603" w:rsidRDefault="00023603" w:rsidP="00023603">
            <w:pPr>
              <w:suppressAutoHyphens/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</w:p>
        </w:tc>
      </w:tr>
    </w:tbl>
    <w:p w:rsidR="00023603" w:rsidRPr="00023603" w:rsidRDefault="00023603" w:rsidP="00023603">
      <w:pPr>
        <w:spacing w:line="240" w:lineRule="auto"/>
        <w:rPr>
          <w:b/>
          <w:snapToGrid/>
          <w:sz w:val="24"/>
          <w:szCs w:val="24"/>
        </w:rPr>
      </w:pPr>
      <w:r w:rsidRPr="00023603">
        <w:rPr>
          <w:b/>
          <w:snapToGrid/>
          <w:sz w:val="24"/>
          <w:szCs w:val="24"/>
        </w:rPr>
        <w:tab/>
        <w:t>По вопросу № 3</w:t>
      </w:r>
    </w:p>
    <w:p w:rsidR="00023603" w:rsidRPr="00023603" w:rsidRDefault="00023603" w:rsidP="00023603">
      <w:pPr>
        <w:spacing w:line="240" w:lineRule="auto"/>
        <w:ind w:firstLine="0"/>
        <w:rPr>
          <w:sz w:val="24"/>
          <w:szCs w:val="24"/>
        </w:rPr>
      </w:pPr>
      <w:r w:rsidRPr="00023603">
        <w:rPr>
          <w:snapToGrid/>
          <w:sz w:val="24"/>
          <w:szCs w:val="24"/>
        </w:rPr>
        <w:t xml:space="preserve">        </w:t>
      </w:r>
      <w:proofErr w:type="gramStart"/>
      <w:r w:rsidRPr="00023603">
        <w:rPr>
          <w:snapToGrid/>
          <w:sz w:val="24"/>
          <w:szCs w:val="24"/>
        </w:rPr>
        <w:t xml:space="preserve">Признать предложения </w:t>
      </w:r>
      <w:r w:rsidRPr="00023603">
        <w:rPr>
          <w:b/>
          <w:i/>
          <w:snapToGrid/>
          <w:color w:val="333333"/>
          <w:sz w:val="24"/>
          <w:szCs w:val="24"/>
        </w:rPr>
        <w:t>ООО "ИК ПРОГРЕСС"</w:t>
      </w:r>
      <w:r w:rsidRPr="00023603">
        <w:rPr>
          <w:snapToGrid/>
          <w:color w:val="333333"/>
          <w:sz w:val="24"/>
          <w:szCs w:val="24"/>
        </w:rPr>
        <w:t xml:space="preserve"> (620050, Россия, Свердловская обл., г. Екатеринбург, ул. Маневровая, д. 9, оф. 42), </w:t>
      </w:r>
      <w:r w:rsidRPr="00023603">
        <w:rPr>
          <w:b/>
          <w:i/>
          <w:snapToGrid/>
          <w:color w:val="333333"/>
          <w:sz w:val="24"/>
          <w:szCs w:val="24"/>
        </w:rPr>
        <w:t>ООО "ВЭО"</w:t>
      </w:r>
      <w:r w:rsidRPr="00023603">
        <w:rPr>
          <w:snapToGrid/>
          <w:color w:val="333333"/>
          <w:sz w:val="24"/>
          <w:szCs w:val="24"/>
        </w:rPr>
        <w:t xml:space="preserve"> (680000 г. Хабаровск, ул. Дзержинского, 65, оф. 512),</w:t>
      </w:r>
      <w:r w:rsidRPr="00023603">
        <w:rPr>
          <w:b/>
          <w:i/>
          <w:snapToGrid/>
          <w:color w:val="333333"/>
          <w:sz w:val="24"/>
          <w:szCs w:val="24"/>
        </w:rPr>
        <w:t xml:space="preserve">ООО "ЭТК </w:t>
      </w:r>
      <w:proofErr w:type="spellStart"/>
      <w:r w:rsidRPr="00023603">
        <w:rPr>
          <w:b/>
          <w:i/>
          <w:snapToGrid/>
          <w:color w:val="333333"/>
          <w:sz w:val="24"/>
          <w:szCs w:val="24"/>
        </w:rPr>
        <w:t>Энерготранс</w:t>
      </w:r>
      <w:proofErr w:type="spellEnd"/>
      <w:r w:rsidRPr="00023603">
        <w:rPr>
          <w:b/>
          <w:i/>
          <w:snapToGrid/>
          <w:color w:val="333333"/>
          <w:sz w:val="24"/>
          <w:szCs w:val="24"/>
        </w:rPr>
        <w:t>"</w:t>
      </w:r>
      <w:r w:rsidRPr="00023603">
        <w:rPr>
          <w:snapToGrid/>
          <w:color w:val="333333"/>
          <w:sz w:val="24"/>
          <w:szCs w:val="24"/>
        </w:rPr>
        <w:t xml:space="preserve"> (680054, г. Хабаровск, ул. Трехгорная 8), </w:t>
      </w:r>
      <w:r w:rsidRPr="00023603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023603">
        <w:rPr>
          <w:b/>
          <w:i/>
          <w:snapToGrid/>
          <w:color w:val="333333"/>
          <w:sz w:val="24"/>
          <w:szCs w:val="24"/>
        </w:rPr>
        <w:t>НовоТЭК</w:t>
      </w:r>
      <w:proofErr w:type="spellEnd"/>
      <w:r w:rsidRPr="00023603">
        <w:rPr>
          <w:b/>
          <w:i/>
          <w:snapToGrid/>
          <w:color w:val="333333"/>
          <w:sz w:val="24"/>
          <w:szCs w:val="24"/>
        </w:rPr>
        <w:t>"</w:t>
      </w:r>
      <w:r w:rsidRPr="00023603">
        <w:rPr>
          <w:snapToGrid/>
          <w:color w:val="333333"/>
          <w:sz w:val="24"/>
          <w:szCs w:val="24"/>
        </w:rPr>
        <w:t xml:space="preserve"> (620014, Россия, Свердловская область, г. Екатеринбург, ул. Хохрякова, д. 72, оф. 604.),</w:t>
      </w:r>
      <w:proofErr w:type="gramEnd"/>
      <w:r w:rsidRPr="00023603">
        <w:rPr>
          <w:snapToGrid/>
          <w:color w:val="333333"/>
          <w:sz w:val="24"/>
          <w:szCs w:val="24"/>
        </w:rPr>
        <w:t xml:space="preserve"> </w:t>
      </w:r>
      <w:r w:rsidRPr="00023603">
        <w:rPr>
          <w:b/>
          <w:i/>
          <w:snapToGrid/>
          <w:color w:val="333333"/>
          <w:sz w:val="24"/>
          <w:szCs w:val="24"/>
        </w:rPr>
        <w:t>ООО "ЭТС"</w:t>
      </w:r>
      <w:r w:rsidRPr="00023603">
        <w:rPr>
          <w:snapToGrid/>
          <w:color w:val="333333"/>
          <w:sz w:val="24"/>
          <w:szCs w:val="24"/>
        </w:rPr>
        <w:t xml:space="preserve"> (680014 </w:t>
      </w:r>
      <w:proofErr w:type="spellStart"/>
      <w:r w:rsidRPr="00023603">
        <w:rPr>
          <w:snapToGrid/>
          <w:color w:val="333333"/>
          <w:sz w:val="24"/>
          <w:szCs w:val="24"/>
        </w:rPr>
        <w:t>г</w:t>
      </w:r>
      <w:proofErr w:type="gramStart"/>
      <w:r w:rsidRPr="00023603">
        <w:rPr>
          <w:snapToGrid/>
          <w:color w:val="333333"/>
          <w:sz w:val="24"/>
          <w:szCs w:val="24"/>
        </w:rPr>
        <w:t>.Х</w:t>
      </w:r>
      <w:proofErr w:type="gramEnd"/>
      <w:r w:rsidRPr="00023603">
        <w:rPr>
          <w:snapToGrid/>
          <w:color w:val="333333"/>
          <w:sz w:val="24"/>
          <w:szCs w:val="24"/>
        </w:rPr>
        <w:t>абаровск</w:t>
      </w:r>
      <w:proofErr w:type="spellEnd"/>
      <w:r w:rsidRPr="00023603">
        <w:rPr>
          <w:snapToGrid/>
          <w:color w:val="333333"/>
          <w:sz w:val="24"/>
          <w:szCs w:val="24"/>
        </w:rPr>
        <w:t xml:space="preserve">, переулок Гаражный, 30-А.) </w:t>
      </w:r>
      <w:r w:rsidRPr="00023603">
        <w:rPr>
          <w:sz w:val="24"/>
          <w:szCs w:val="24"/>
        </w:rPr>
        <w:t>соответствующими условиям закупки и принять их к дальнейшему рассмотрению.</w:t>
      </w:r>
    </w:p>
    <w:p w:rsidR="00023603" w:rsidRPr="00023603" w:rsidRDefault="00023603" w:rsidP="00023603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  <w:r w:rsidRPr="00023603">
        <w:rPr>
          <w:b/>
          <w:snapToGrid/>
          <w:sz w:val="24"/>
          <w:szCs w:val="24"/>
        </w:rPr>
        <w:t>По вопросу № 4</w:t>
      </w:r>
    </w:p>
    <w:p w:rsidR="00023603" w:rsidRPr="00023603" w:rsidRDefault="00023603" w:rsidP="00023603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023603">
        <w:rPr>
          <w:snapToGrid/>
          <w:sz w:val="24"/>
          <w:szCs w:val="24"/>
        </w:rPr>
        <w:t xml:space="preserve">Утвердить </w:t>
      </w:r>
      <w:proofErr w:type="gramStart"/>
      <w:r w:rsidRPr="00023603">
        <w:rPr>
          <w:snapToGrid/>
          <w:sz w:val="24"/>
          <w:szCs w:val="24"/>
        </w:rPr>
        <w:t>предварительную</w:t>
      </w:r>
      <w:proofErr w:type="gramEnd"/>
      <w:r w:rsidRPr="00023603">
        <w:rPr>
          <w:snapToGrid/>
          <w:sz w:val="24"/>
          <w:szCs w:val="24"/>
        </w:rPr>
        <w:t xml:space="preserve"> </w:t>
      </w:r>
      <w:proofErr w:type="spellStart"/>
      <w:r w:rsidRPr="00023603">
        <w:rPr>
          <w:snapToGrid/>
          <w:sz w:val="24"/>
          <w:szCs w:val="24"/>
        </w:rPr>
        <w:t>ранжировку</w:t>
      </w:r>
      <w:proofErr w:type="spellEnd"/>
      <w:r w:rsidRPr="00023603">
        <w:rPr>
          <w:snapToGrid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2126"/>
        <w:gridCol w:w="1559"/>
      </w:tblGrid>
      <w:tr w:rsidR="00023603" w:rsidRPr="00023603" w:rsidTr="00023603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3" w:rsidRPr="00023603" w:rsidRDefault="00023603" w:rsidP="0002360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23603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023603">
              <w:rPr>
                <w:b/>
                <w:i/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023603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3603">
              <w:rPr>
                <w:b/>
                <w:i/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3" w:rsidRPr="00023603" w:rsidRDefault="00023603" w:rsidP="0002360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23603">
              <w:rPr>
                <w:b/>
                <w:i/>
                <w:snapToGrid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3" w:rsidRPr="00023603" w:rsidRDefault="00023603" w:rsidP="0002360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23603">
              <w:rPr>
                <w:b/>
                <w:i/>
                <w:snapToGrid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3" w:rsidRPr="00023603" w:rsidRDefault="00023603" w:rsidP="00023603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23603">
              <w:rPr>
                <w:b/>
                <w:i/>
                <w:snapToGrid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23603" w:rsidRPr="00023603" w:rsidTr="0002360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3" w:rsidRPr="00023603" w:rsidRDefault="00023603" w:rsidP="00023603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3603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3" w:rsidRPr="00023603" w:rsidRDefault="00023603" w:rsidP="00023603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>ООО "ЭТС"</w:t>
            </w:r>
            <w:r w:rsidRPr="00023603">
              <w:rPr>
                <w:snapToGrid/>
                <w:color w:val="333333"/>
                <w:sz w:val="22"/>
                <w:szCs w:val="22"/>
              </w:rPr>
              <w:t xml:space="preserve"> (680014 </w:t>
            </w:r>
            <w:proofErr w:type="spellStart"/>
            <w:r w:rsidRPr="00023603">
              <w:rPr>
                <w:snapToGrid/>
                <w:color w:val="333333"/>
                <w:sz w:val="22"/>
                <w:szCs w:val="22"/>
              </w:rPr>
              <w:t>г</w:t>
            </w:r>
            <w:proofErr w:type="gramStart"/>
            <w:r w:rsidRPr="00023603">
              <w:rPr>
                <w:snapToGrid/>
                <w:color w:val="333333"/>
                <w:sz w:val="22"/>
                <w:szCs w:val="22"/>
              </w:rPr>
              <w:t>.Х</w:t>
            </w:r>
            <w:proofErr w:type="gramEnd"/>
            <w:r w:rsidRPr="00023603">
              <w:rPr>
                <w:snapToGrid/>
                <w:color w:val="333333"/>
                <w:sz w:val="22"/>
                <w:szCs w:val="22"/>
              </w:rPr>
              <w:t>абаровск</w:t>
            </w:r>
            <w:proofErr w:type="spellEnd"/>
            <w:r w:rsidRPr="00023603">
              <w:rPr>
                <w:snapToGrid/>
                <w:color w:val="333333"/>
                <w:sz w:val="22"/>
                <w:szCs w:val="22"/>
              </w:rPr>
              <w:t>, переулок Гаражный, 30-А.)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3" w:rsidRPr="00023603" w:rsidRDefault="00023603" w:rsidP="0002360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>7 400 000,00 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3" w:rsidRPr="00023603" w:rsidRDefault="00023603" w:rsidP="0002360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23603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023603" w:rsidRPr="00023603" w:rsidTr="0002360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03" w:rsidRPr="00023603" w:rsidRDefault="00023603" w:rsidP="00023603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3603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3" w:rsidRPr="00023603" w:rsidRDefault="00023603" w:rsidP="00023603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>ООО "ВЭО"</w:t>
            </w:r>
            <w:r w:rsidRPr="00023603">
              <w:rPr>
                <w:snapToGrid/>
                <w:color w:val="333333"/>
                <w:sz w:val="22"/>
                <w:szCs w:val="22"/>
              </w:rPr>
              <w:t xml:space="preserve"> (680000 г. Хабаровск, ул. Дзержинского, 65, оф. 512)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3" w:rsidRPr="00023603" w:rsidRDefault="00023603" w:rsidP="0002360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>7 550 000,00 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3" w:rsidRPr="00023603" w:rsidRDefault="00023603" w:rsidP="0002360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23603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023603" w:rsidRPr="00023603" w:rsidTr="0002360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3" w:rsidRPr="00023603" w:rsidRDefault="00023603" w:rsidP="00023603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3603">
              <w:rPr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3" w:rsidRPr="00023603" w:rsidRDefault="00023603" w:rsidP="00023603">
            <w:pPr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ООО "ЭТК </w:t>
            </w:r>
            <w:proofErr w:type="spellStart"/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>Энерготранс</w:t>
            </w:r>
            <w:proofErr w:type="spellEnd"/>
            <w:r w:rsidRPr="00023603">
              <w:rPr>
                <w:snapToGrid/>
                <w:color w:val="333333"/>
                <w:sz w:val="22"/>
                <w:szCs w:val="22"/>
              </w:rPr>
              <w:t xml:space="preserve">" (680054, г. Хабаровск, ул. </w:t>
            </w:r>
            <w:proofErr w:type="gramStart"/>
            <w:r w:rsidRPr="00023603">
              <w:rPr>
                <w:snapToGrid/>
                <w:color w:val="333333"/>
                <w:sz w:val="22"/>
                <w:szCs w:val="22"/>
              </w:rPr>
              <w:t>Трехгорная</w:t>
            </w:r>
            <w:proofErr w:type="gramEnd"/>
            <w:r w:rsidRPr="00023603">
              <w:rPr>
                <w:snapToGrid/>
                <w:color w:val="333333"/>
                <w:sz w:val="22"/>
                <w:szCs w:val="22"/>
              </w:rPr>
              <w:t xml:space="preserve"> 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3" w:rsidRPr="00023603" w:rsidRDefault="00023603" w:rsidP="0002360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>8 798 000,00 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3" w:rsidRPr="00023603" w:rsidRDefault="00023603" w:rsidP="00023603">
            <w:pPr>
              <w:ind w:firstLine="0"/>
              <w:rPr>
                <w:snapToGrid/>
              </w:rPr>
            </w:pPr>
            <w:r>
              <w:rPr>
                <w:b/>
                <w:i/>
                <w:snapToGrid/>
                <w:sz w:val="24"/>
              </w:rPr>
              <w:t xml:space="preserve">       </w:t>
            </w:r>
            <w:r w:rsidRPr="00023603">
              <w:rPr>
                <w:b/>
                <w:i/>
                <w:snapToGrid/>
                <w:sz w:val="24"/>
              </w:rPr>
              <w:t>3,00</w:t>
            </w:r>
          </w:p>
        </w:tc>
      </w:tr>
      <w:tr w:rsidR="00023603" w:rsidRPr="00023603" w:rsidTr="0002360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3" w:rsidRPr="00023603" w:rsidRDefault="00023603" w:rsidP="00023603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3603">
              <w:rPr>
                <w:snapToGrid/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3" w:rsidRPr="00023603" w:rsidRDefault="00023603" w:rsidP="00023603">
            <w:pPr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>НовоТЭК</w:t>
            </w:r>
            <w:proofErr w:type="spellEnd"/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>"</w:t>
            </w:r>
            <w:r w:rsidRPr="00023603">
              <w:rPr>
                <w:snapToGrid/>
                <w:color w:val="333333"/>
                <w:sz w:val="22"/>
                <w:szCs w:val="22"/>
              </w:rPr>
              <w:t xml:space="preserve"> (620014, Россия, Свердловская область, г. Екатеринбург, ул. Хохрякова, д. 72, оф. 604.)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3" w:rsidRPr="00023603" w:rsidRDefault="00023603" w:rsidP="0002360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>9 000 000,00 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3" w:rsidRPr="00023603" w:rsidRDefault="00023603" w:rsidP="00023603">
            <w:pPr>
              <w:ind w:firstLine="0"/>
              <w:rPr>
                <w:snapToGrid/>
              </w:rPr>
            </w:pPr>
            <w:r>
              <w:rPr>
                <w:b/>
                <w:i/>
                <w:snapToGrid/>
                <w:sz w:val="24"/>
              </w:rPr>
              <w:t xml:space="preserve">      </w:t>
            </w:r>
            <w:r w:rsidRPr="00023603">
              <w:rPr>
                <w:b/>
                <w:i/>
                <w:snapToGrid/>
                <w:sz w:val="24"/>
              </w:rPr>
              <w:t>3,00</w:t>
            </w:r>
          </w:p>
        </w:tc>
      </w:tr>
      <w:tr w:rsidR="00023603" w:rsidRPr="00023603" w:rsidTr="0002360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3" w:rsidRPr="00023603" w:rsidRDefault="00023603" w:rsidP="00023603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3603">
              <w:rPr>
                <w:snapToGrid/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3" w:rsidRPr="00023603" w:rsidRDefault="00023603" w:rsidP="00023603">
            <w:pPr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proofErr w:type="gramStart"/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>ООО "ИК ПРОГРЕСС"</w:t>
            </w:r>
            <w:r w:rsidRPr="00023603">
              <w:rPr>
                <w:snapToGrid/>
                <w:color w:val="333333"/>
                <w:sz w:val="22"/>
                <w:szCs w:val="22"/>
              </w:rPr>
              <w:t xml:space="preserve"> (620050, Россия, Свердловская обл., г. Екатеринбург, ул. Маневровая, д. 9, оф. 42)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3" w:rsidRPr="00023603" w:rsidRDefault="00023603" w:rsidP="0002360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>9 180 000,00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3" w:rsidRPr="00023603" w:rsidRDefault="00023603" w:rsidP="00023603">
            <w:pPr>
              <w:ind w:firstLine="0"/>
              <w:rPr>
                <w:snapToGrid/>
              </w:rPr>
            </w:pPr>
            <w:r>
              <w:rPr>
                <w:b/>
                <w:i/>
                <w:snapToGrid/>
                <w:sz w:val="24"/>
              </w:rPr>
              <w:t xml:space="preserve">      </w:t>
            </w:r>
            <w:r w:rsidRPr="00023603">
              <w:rPr>
                <w:b/>
                <w:i/>
                <w:snapToGrid/>
                <w:sz w:val="24"/>
              </w:rPr>
              <w:t>3,00</w:t>
            </w:r>
          </w:p>
        </w:tc>
      </w:tr>
    </w:tbl>
    <w:p w:rsidR="00023603" w:rsidRPr="00023603" w:rsidRDefault="00023603" w:rsidP="00023603">
      <w:pPr>
        <w:spacing w:line="240" w:lineRule="auto"/>
        <w:rPr>
          <w:b/>
          <w:snapToGrid/>
          <w:sz w:val="24"/>
          <w:szCs w:val="24"/>
        </w:rPr>
      </w:pPr>
      <w:r w:rsidRPr="00023603">
        <w:rPr>
          <w:b/>
          <w:snapToGrid/>
          <w:sz w:val="24"/>
          <w:szCs w:val="24"/>
        </w:rPr>
        <w:t>По вопросу № 5</w:t>
      </w:r>
    </w:p>
    <w:p w:rsidR="00023603" w:rsidRPr="00023603" w:rsidRDefault="00023603" w:rsidP="00023603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023603">
        <w:rPr>
          <w:snapToGrid/>
          <w:sz w:val="24"/>
          <w:szCs w:val="24"/>
        </w:rPr>
        <w:t xml:space="preserve">Провести переторжку. </w:t>
      </w:r>
    </w:p>
    <w:p w:rsidR="00023603" w:rsidRPr="00023603" w:rsidRDefault="00023603" w:rsidP="00023603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023603">
        <w:rPr>
          <w:sz w:val="24"/>
          <w:szCs w:val="24"/>
        </w:rPr>
        <w:t xml:space="preserve">Допустить к </w:t>
      </w:r>
      <w:r w:rsidRPr="00023603">
        <w:rPr>
          <w:snapToGrid/>
          <w:sz w:val="24"/>
          <w:szCs w:val="24"/>
        </w:rPr>
        <w:t>участию</w:t>
      </w:r>
      <w:r w:rsidRPr="00023603">
        <w:rPr>
          <w:sz w:val="24"/>
          <w:szCs w:val="24"/>
        </w:rPr>
        <w:t xml:space="preserve"> в переторжке предложения следующих участников: </w:t>
      </w:r>
      <w:proofErr w:type="gramStart"/>
      <w:r w:rsidRPr="00023603">
        <w:rPr>
          <w:b/>
          <w:i/>
          <w:snapToGrid/>
          <w:color w:val="333333"/>
          <w:sz w:val="24"/>
          <w:szCs w:val="24"/>
        </w:rPr>
        <w:t>ООО "ИК ПРОГРЕСС"</w:t>
      </w:r>
      <w:r w:rsidRPr="00023603">
        <w:rPr>
          <w:snapToGrid/>
          <w:color w:val="333333"/>
          <w:sz w:val="24"/>
          <w:szCs w:val="24"/>
        </w:rPr>
        <w:t xml:space="preserve"> (620050, Россия, Свердловская обл., г. Екатеринбург, ул. Маневровая, д. </w:t>
      </w:r>
      <w:r w:rsidRPr="00023603">
        <w:rPr>
          <w:snapToGrid/>
          <w:color w:val="333333"/>
          <w:sz w:val="24"/>
          <w:szCs w:val="24"/>
        </w:rPr>
        <w:lastRenderedPageBreak/>
        <w:t xml:space="preserve">9, оф. 42), </w:t>
      </w:r>
      <w:r w:rsidRPr="00023603">
        <w:rPr>
          <w:b/>
          <w:i/>
          <w:snapToGrid/>
          <w:color w:val="333333"/>
          <w:sz w:val="24"/>
          <w:szCs w:val="24"/>
        </w:rPr>
        <w:t>ООО "ВЭО"</w:t>
      </w:r>
      <w:r w:rsidRPr="00023603">
        <w:rPr>
          <w:snapToGrid/>
          <w:color w:val="333333"/>
          <w:sz w:val="24"/>
          <w:szCs w:val="24"/>
        </w:rPr>
        <w:t xml:space="preserve"> (680000 г. Хабаровск, ул. Дзержинского, 65, оф. 512),</w:t>
      </w:r>
      <w:r w:rsidRPr="00023603">
        <w:rPr>
          <w:b/>
          <w:i/>
          <w:snapToGrid/>
          <w:color w:val="333333"/>
          <w:sz w:val="24"/>
          <w:szCs w:val="24"/>
        </w:rPr>
        <w:t xml:space="preserve">ООО "ЭТК </w:t>
      </w:r>
      <w:proofErr w:type="spellStart"/>
      <w:r w:rsidRPr="00023603">
        <w:rPr>
          <w:b/>
          <w:i/>
          <w:snapToGrid/>
          <w:color w:val="333333"/>
          <w:sz w:val="24"/>
          <w:szCs w:val="24"/>
        </w:rPr>
        <w:t>Энерготранс</w:t>
      </w:r>
      <w:proofErr w:type="spellEnd"/>
      <w:r w:rsidRPr="00023603">
        <w:rPr>
          <w:b/>
          <w:i/>
          <w:snapToGrid/>
          <w:color w:val="333333"/>
          <w:sz w:val="24"/>
          <w:szCs w:val="24"/>
        </w:rPr>
        <w:t>"</w:t>
      </w:r>
      <w:r w:rsidRPr="00023603">
        <w:rPr>
          <w:snapToGrid/>
          <w:color w:val="333333"/>
          <w:sz w:val="24"/>
          <w:szCs w:val="24"/>
        </w:rPr>
        <w:t xml:space="preserve"> (680054, г. Хабаровск, ул. Трехгорная 8), </w:t>
      </w:r>
      <w:r w:rsidRPr="00023603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023603">
        <w:rPr>
          <w:b/>
          <w:i/>
          <w:snapToGrid/>
          <w:color w:val="333333"/>
          <w:sz w:val="24"/>
          <w:szCs w:val="24"/>
        </w:rPr>
        <w:t>НовоТЭК</w:t>
      </w:r>
      <w:proofErr w:type="spellEnd"/>
      <w:r w:rsidRPr="00023603">
        <w:rPr>
          <w:b/>
          <w:i/>
          <w:snapToGrid/>
          <w:color w:val="333333"/>
          <w:sz w:val="24"/>
          <w:szCs w:val="24"/>
        </w:rPr>
        <w:t>"</w:t>
      </w:r>
      <w:r w:rsidRPr="00023603">
        <w:rPr>
          <w:snapToGrid/>
          <w:color w:val="333333"/>
          <w:sz w:val="24"/>
          <w:szCs w:val="24"/>
        </w:rPr>
        <w:t xml:space="preserve"> (620014, Россия, Свердловская область, г. Екатеринбург, ул. Хохрякова, д. 72, оф. 604.),</w:t>
      </w:r>
      <w:proofErr w:type="gramEnd"/>
      <w:r w:rsidRPr="00023603">
        <w:rPr>
          <w:snapToGrid/>
          <w:color w:val="333333"/>
          <w:sz w:val="24"/>
          <w:szCs w:val="24"/>
        </w:rPr>
        <w:t xml:space="preserve"> </w:t>
      </w:r>
      <w:r w:rsidRPr="00023603">
        <w:rPr>
          <w:b/>
          <w:i/>
          <w:snapToGrid/>
          <w:color w:val="333333"/>
          <w:sz w:val="24"/>
          <w:szCs w:val="24"/>
        </w:rPr>
        <w:t>ООО "ЭТС"</w:t>
      </w:r>
      <w:r w:rsidRPr="00023603">
        <w:rPr>
          <w:snapToGrid/>
          <w:color w:val="333333"/>
          <w:sz w:val="24"/>
          <w:szCs w:val="24"/>
        </w:rPr>
        <w:t xml:space="preserve"> (680014 </w:t>
      </w:r>
      <w:proofErr w:type="spellStart"/>
      <w:r w:rsidRPr="00023603">
        <w:rPr>
          <w:snapToGrid/>
          <w:color w:val="333333"/>
          <w:sz w:val="24"/>
          <w:szCs w:val="24"/>
        </w:rPr>
        <w:t>г</w:t>
      </w:r>
      <w:proofErr w:type="gramStart"/>
      <w:r w:rsidRPr="00023603">
        <w:rPr>
          <w:snapToGrid/>
          <w:color w:val="333333"/>
          <w:sz w:val="24"/>
          <w:szCs w:val="24"/>
        </w:rPr>
        <w:t>.Х</w:t>
      </w:r>
      <w:proofErr w:type="gramEnd"/>
      <w:r w:rsidRPr="00023603">
        <w:rPr>
          <w:snapToGrid/>
          <w:color w:val="333333"/>
          <w:sz w:val="24"/>
          <w:szCs w:val="24"/>
        </w:rPr>
        <w:t>абаровск</w:t>
      </w:r>
      <w:proofErr w:type="spellEnd"/>
      <w:r w:rsidRPr="00023603">
        <w:rPr>
          <w:snapToGrid/>
          <w:color w:val="333333"/>
          <w:sz w:val="24"/>
          <w:szCs w:val="24"/>
        </w:rPr>
        <w:t xml:space="preserve">, переулок Гаражный, 30-А.) </w:t>
      </w:r>
    </w:p>
    <w:p w:rsidR="00023603" w:rsidRPr="00023603" w:rsidRDefault="00023603" w:rsidP="00023603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023603">
        <w:rPr>
          <w:sz w:val="24"/>
          <w:szCs w:val="24"/>
        </w:rPr>
        <w:t>Определить</w:t>
      </w:r>
      <w:r w:rsidRPr="00023603">
        <w:rPr>
          <w:snapToGrid/>
          <w:sz w:val="24"/>
          <w:szCs w:val="24"/>
        </w:rPr>
        <w:t xml:space="preserve"> форму переторжки: </w:t>
      </w:r>
      <w:proofErr w:type="gramStart"/>
      <w:r w:rsidRPr="00023603">
        <w:rPr>
          <w:snapToGrid/>
          <w:sz w:val="24"/>
          <w:szCs w:val="24"/>
        </w:rPr>
        <w:t>заочная</w:t>
      </w:r>
      <w:proofErr w:type="gramEnd"/>
      <w:r w:rsidRPr="00023603">
        <w:rPr>
          <w:snapToGrid/>
          <w:sz w:val="24"/>
          <w:szCs w:val="24"/>
        </w:rPr>
        <w:t>.</w:t>
      </w:r>
    </w:p>
    <w:p w:rsidR="00023603" w:rsidRPr="00023603" w:rsidRDefault="00023603" w:rsidP="00023603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023603">
        <w:rPr>
          <w:sz w:val="24"/>
          <w:szCs w:val="24"/>
        </w:rPr>
        <w:t>Назначить</w:t>
      </w:r>
      <w:r w:rsidRPr="00023603">
        <w:rPr>
          <w:snapToGrid/>
          <w:sz w:val="24"/>
          <w:szCs w:val="24"/>
        </w:rPr>
        <w:t xml:space="preserve"> переторжку на 18.09.2015 в 15:00 час</w:t>
      </w:r>
      <w:proofErr w:type="gramStart"/>
      <w:r w:rsidRPr="00023603">
        <w:rPr>
          <w:snapToGrid/>
          <w:sz w:val="24"/>
          <w:szCs w:val="24"/>
        </w:rPr>
        <w:t>.</w:t>
      </w:r>
      <w:proofErr w:type="gramEnd"/>
      <w:r w:rsidRPr="00023603">
        <w:rPr>
          <w:snapToGrid/>
          <w:sz w:val="24"/>
          <w:szCs w:val="24"/>
        </w:rPr>
        <w:t xml:space="preserve"> (</w:t>
      </w:r>
      <w:proofErr w:type="gramStart"/>
      <w:r w:rsidRPr="00023603">
        <w:rPr>
          <w:snapToGrid/>
          <w:sz w:val="24"/>
          <w:szCs w:val="24"/>
        </w:rPr>
        <w:t>б</w:t>
      </w:r>
      <w:proofErr w:type="gramEnd"/>
      <w:r w:rsidRPr="00023603">
        <w:rPr>
          <w:snapToGrid/>
          <w:sz w:val="24"/>
          <w:szCs w:val="24"/>
        </w:rPr>
        <w:t>лаговещенского времени).</w:t>
      </w:r>
    </w:p>
    <w:p w:rsidR="00023603" w:rsidRPr="00023603" w:rsidRDefault="00023603" w:rsidP="00023603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023603">
        <w:rPr>
          <w:sz w:val="24"/>
          <w:szCs w:val="24"/>
        </w:rPr>
        <w:t>Место</w:t>
      </w:r>
      <w:r w:rsidRPr="00023603">
        <w:rPr>
          <w:snapToGrid/>
          <w:sz w:val="24"/>
          <w:szCs w:val="24"/>
        </w:rPr>
        <w:t xml:space="preserve"> проведения переторжки: ЭТП </w:t>
      </w:r>
      <w:r w:rsidRPr="00023603">
        <w:rPr>
          <w:snapToGrid/>
          <w:sz w:val="24"/>
          <w:szCs w:val="24"/>
          <w:lang w:val="en-US"/>
        </w:rPr>
        <w:t>b</w:t>
      </w:r>
      <w:r w:rsidRPr="00023603">
        <w:rPr>
          <w:snapToGrid/>
          <w:sz w:val="24"/>
          <w:szCs w:val="24"/>
        </w:rPr>
        <w:t>2</w:t>
      </w:r>
      <w:r w:rsidRPr="00023603">
        <w:rPr>
          <w:snapToGrid/>
          <w:sz w:val="24"/>
          <w:szCs w:val="24"/>
          <w:lang w:val="en-US"/>
        </w:rPr>
        <w:t>b</w:t>
      </w:r>
      <w:r w:rsidRPr="00023603">
        <w:rPr>
          <w:snapToGrid/>
          <w:sz w:val="24"/>
          <w:szCs w:val="24"/>
        </w:rPr>
        <w:t>-</w:t>
      </w:r>
      <w:proofErr w:type="spellStart"/>
      <w:r w:rsidRPr="00023603">
        <w:rPr>
          <w:snapToGrid/>
          <w:sz w:val="24"/>
          <w:szCs w:val="24"/>
          <w:lang w:val="en-US"/>
        </w:rPr>
        <w:t>energo</w:t>
      </w:r>
      <w:proofErr w:type="spellEnd"/>
    </w:p>
    <w:p w:rsidR="00023603" w:rsidRPr="00023603" w:rsidRDefault="00023603" w:rsidP="00023603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023603">
        <w:rPr>
          <w:snapToGrid/>
          <w:sz w:val="24"/>
          <w:szCs w:val="24"/>
        </w:rPr>
        <w:t xml:space="preserve">Техническому секретарю </w:t>
      </w:r>
      <w:r w:rsidRPr="00023603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C209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C209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40" w:rsidRDefault="00D13E40" w:rsidP="00355095">
      <w:pPr>
        <w:spacing w:line="240" w:lineRule="auto"/>
      </w:pPr>
      <w:r>
        <w:separator/>
      </w:r>
    </w:p>
  </w:endnote>
  <w:endnote w:type="continuationSeparator" w:id="0">
    <w:p w:rsidR="00D13E40" w:rsidRDefault="00D13E4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33D1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33D1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40" w:rsidRDefault="00D13E40" w:rsidP="00355095">
      <w:pPr>
        <w:spacing w:line="240" w:lineRule="auto"/>
      </w:pPr>
      <w:r>
        <w:separator/>
      </w:r>
    </w:p>
  </w:footnote>
  <w:footnote w:type="continuationSeparator" w:id="0">
    <w:p w:rsidR="00D13E40" w:rsidRDefault="00D13E4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23603">
      <w:rPr>
        <w:i/>
        <w:sz w:val="20"/>
      </w:rPr>
      <w:t>2019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023603">
      <w:rPr>
        <w:i/>
        <w:sz w:val="20"/>
      </w:rPr>
      <w:t>1</w:t>
    </w:r>
    <w:r w:rsidR="00EF0AE6">
      <w:rPr>
        <w:i/>
        <w:sz w:val="20"/>
      </w:rPr>
      <w:t>.2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3"/>
  </w:num>
  <w:num w:numId="6">
    <w:abstractNumId w:val="5"/>
  </w:num>
  <w:num w:numId="7">
    <w:abstractNumId w:val="25"/>
  </w:num>
  <w:num w:numId="8">
    <w:abstractNumId w:val="21"/>
  </w:num>
  <w:num w:numId="9">
    <w:abstractNumId w:val="8"/>
  </w:num>
  <w:num w:numId="10">
    <w:abstractNumId w:val="24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60E3A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0AE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5E06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33D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6E12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D15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E6452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1D59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1F2B"/>
    <w:rsid w:val="00CE325C"/>
    <w:rsid w:val="00CE3F1D"/>
    <w:rsid w:val="00CE5760"/>
    <w:rsid w:val="00D021FB"/>
    <w:rsid w:val="00D05F7D"/>
    <w:rsid w:val="00D1232E"/>
    <w:rsid w:val="00D13E40"/>
    <w:rsid w:val="00D26329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EE9"/>
    <w:rsid w:val="00F17E85"/>
    <w:rsid w:val="00F22C68"/>
    <w:rsid w:val="00F24E57"/>
    <w:rsid w:val="00F264CE"/>
    <w:rsid w:val="00F30356"/>
    <w:rsid w:val="00F3134E"/>
    <w:rsid w:val="00F33390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5D1B-1480-4A35-BE01-BBAFB383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33</cp:revision>
  <cp:lastPrinted>2015-09-16T07:10:00Z</cp:lastPrinted>
  <dcterms:created xsi:type="dcterms:W3CDTF">2015-01-16T07:03:00Z</dcterms:created>
  <dcterms:modified xsi:type="dcterms:W3CDTF">2015-09-17T06:39:00Z</dcterms:modified>
</cp:coreProperties>
</file>